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96E6F" w14:textId="04A3B3BC" w:rsidR="00A10119" w:rsidRPr="00B82FBF" w:rsidRDefault="00A10119" w:rsidP="00A10119">
      <w:pPr>
        <w:shd w:val="clear" w:color="auto" w:fill="FFFFFF"/>
        <w:jc w:val="center"/>
        <w:rPr>
          <w:rFonts w:ascii="Arial" w:hAnsi="Arial" w:cs="Arial"/>
          <w:b/>
          <w:bCs/>
          <w:color w:val="000000"/>
          <w:sz w:val="32"/>
          <w:szCs w:val="32"/>
          <w:lang w:val="en"/>
        </w:rPr>
      </w:pPr>
      <w:r w:rsidRPr="00B82FBF">
        <w:rPr>
          <w:rFonts w:ascii="Arial" w:hAnsi="Arial" w:cs="Arial"/>
          <w:b/>
          <w:bCs/>
          <w:color w:val="000000"/>
          <w:sz w:val="32"/>
          <w:szCs w:val="32"/>
          <w:lang w:val="en"/>
        </w:rPr>
        <w:t xml:space="preserve">WJEC </w:t>
      </w:r>
      <w:proofErr w:type="spellStart"/>
      <w:r w:rsidRPr="00B82FBF">
        <w:rPr>
          <w:rFonts w:ascii="Arial" w:hAnsi="Arial" w:cs="Arial"/>
          <w:b/>
          <w:bCs/>
          <w:color w:val="000000"/>
          <w:sz w:val="32"/>
          <w:szCs w:val="32"/>
          <w:lang w:val="en"/>
        </w:rPr>
        <w:t>Eduqas</w:t>
      </w:r>
      <w:proofErr w:type="spellEnd"/>
      <w:r w:rsidRPr="00B82FBF">
        <w:rPr>
          <w:rFonts w:ascii="Arial" w:hAnsi="Arial" w:cs="Arial"/>
          <w:b/>
          <w:bCs/>
          <w:color w:val="000000"/>
          <w:sz w:val="32"/>
          <w:szCs w:val="32"/>
          <w:lang w:val="en"/>
        </w:rPr>
        <w:t xml:space="preserve"> </w:t>
      </w:r>
      <w:r w:rsidR="00B82FBF" w:rsidRPr="00B82FBF">
        <w:rPr>
          <w:rFonts w:ascii="Arial" w:hAnsi="Arial" w:cs="Arial"/>
          <w:b/>
          <w:bCs/>
          <w:color w:val="000000"/>
          <w:sz w:val="32"/>
          <w:szCs w:val="32"/>
          <w:lang w:val="en"/>
        </w:rPr>
        <w:t>A level</w:t>
      </w:r>
      <w:r w:rsidRPr="00B82FBF">
        <w:rPr>
          <w:rFonts w:ascii="Arial" w:hAnsi="Arial" w:cs="Arial"/>
          <w:b/>
          <w:bCs/>
          <w:color w:val="000000"/>
          <w:sz w:val="32"/>
          <w:szCs w:val="32"/>
          <w:lang w:val="en"/>
        </w:rPr>
        <w:t xml:space="preserve"> </w:t>
      </w:r>
    </w:p>
    <w:p w14:paraId="310E613B" w14:textId="79E08B80" w:rsidR="00A10119" w:rsidRDefault="00A10119" w:rsidP="00A10119">
      <w:pPr>
        <w:shd w:val="clear" w:color="auto" w:fill="FFFFFF"/>
        <w:jc w:val="center"/>
        <w:rPr>
          <w:rFonts w:ascii="Arial" w:hAnsi="Arial" w:cs="Arial"/>
          <w:b/>
          <w:bCs/>
          <w:color w:val="000000"/>
          <w:sz w:val="32"/>
          <w:szCs w:val="32"/>
          <w:lang w:val="en"/>
        </w:rPr>
      </w:pPr>
      <w:r w:rsidRPr="00B82FBF">
        <w:rPr>
          <w:rFonts w:ascii="Arial" w:hAnsi="Arial" w:cs="Arial"/>
          <w:b/>
          <w:bCs/>
          <w:color w:val="000000"/>
          <w:sz w:val="32"/>
          <w:szCs w:val="32"/>
          <w:lang w:val="en"/>
        </w:rPr>
        <w:t>Geology Specification</w:t>
      </w:r>
    </w:p>
    <w:p w14:paraId="16B50CA4" w14:textId="77777777" w:rsidR="00B82FBF" w:rsidRDefault="00B82FBF" w:rsidP="00A10119">
      <w:pPr>
        <w:shd w:val="clear" w:color="auto" w:fill="FFFFFF"/>
        <w:jc w:val="center"/>
        <w:rPr>
          <w:rFonts w:ascii="Arial" w:hAnsi="Arial" w:cs="Arial"/>
          <w:b/>
          <w:bCs/>
          <w:color w:val="000000"/>
          <w:sz w:val="32"/>
          <w:szCs w:val="32"/>
          <w:lang w:val="en"/>
        </w:rPr>
      </w:pPr>
    </w:p>
    <w:p w14:paraId="4F96A1C0" w14:textId="7F4705A5" w:rsidR="00971492" w:rsidRDefault="000238AF" w:rsidP="00A10119">
      <w:pPr>
        <w:shd w:val="clear" w:color="auto" w:fill="FFFFFF"/>
        <w:jc w:val="center"/>
        <w:rPr>
          <w:rFonts w:ascii="Arial" w:hAnsi="Arial" w:cs="Arial"/>
          <w:b/>
          <w:bCs/>
          <w:color w:val="000000"/>
          <w:sz w:val="48"/>
          <w:szCs w:val="48"/>
          <w:lang w:val="en"/>
        </w:rPr>
      </w:pPr>
      <w:r>
        <w:rPr>
          <w:rFonts w:ascii="Arial" w:hAnsi="Arial" w:cs="Arial"/>
          <w:b/>
          <w:bCs/>
          <w:color w:val="000000"/>
          <w:sz w:val="48"/>
          <w:szCs w:val="48"/>
          <w:lang w:val="en"/>
        </w:rPr>
        <w:t>“</w:t>
      </w:r>
      <w:r w:rsidR="00B82FBF" w:rsidRPr="00B82FBF">
        <w:rPr>
          <w:rFonts w:ascii="Arial" w:hAnsi="Arial" w:cs="Arial"/>
          <w:b/>
          <w:bCs/>
          <w:color w:val="000000"/>
          <w:sz w:val="48"/>
          <w:szCs w:val="48"/>
          <w:lang w:val="en"/>
        </w:rPr>
        <w:t>New models of the ocean crust</w:t>
      </w:r>
      <w:r>
        <w:rPr>
          <w:rFonts w:ascii="Arial" w:hAnsi="Arial" w:cs="Arial"/>
          <w:b/>
          <w:bCs/>
          <w:color w:val="000000"/>
          <w:sz w:val="48"/>
          <w:szCs w:val="48"/>
          <w:lang w:val="en"/>
        </w:rPr>
        <w:t>”</w:t>
      </w:r>
      <w:r w:rsidR="00B82FBF">
        <w:rPr>
          <w:rFonts w:ascii="Arial" w:hAnsi="Arial" w:cs="Arial"/>
          <w:b/>
          <w:bCs/>
          <w:color w:val="000000"/>
          <w:sz w:val="48"/>
          <w:szCs w:val="48"/>
          <w:lang w:val="en"/>
        </w:rPr>
        <w:t xml:space="preserve"> </w:t>
      </w:r>
      <w:r w:rsidR="00B82FBF" w:rsidRPr="00B82FBF">
        <w:rPr>
          <w:rFonts w:ascii="Arial" w:hAnsi="Arial" w:cs="Arial"/>
          <w:b/>
          <w:bCs/>
          <w:color w:val="000000"/>
          <w:sz w:val="48"/>
          <w:szCs w:val="48"/>
          <w:lang w:val="en"/>
        </w:rPr>
        <w:t xml:space="preserve"> </w:t>
      </w:r>
    </w:p>
    <w:p w14:paraId="57187DA0" w14:textId="77777777" w:rsidR="00B82FBF" w:rsidRDefault="00B82FBF" w:rsidP="00A10119">
      <w:pPr>
        <w:shd w:val="clear" w:color="auto" w:fill="FFFFFF"/>
        <w:jc w:val="center"/>
        <w:rPr>
          <w:rFonts w:ascii="Arial" w:hAnsi="Arial" w:cs="Arial"/>
          <w:b/>
          <w:bCs/>
          <w:color w:val="000000"/>
          <w:sz w:val="48"/>
          <w:szCs w:val="48"/>
          <w:lang w:val="en"/>
        </w:rPr>
      </w:pPr>
    </w:p>
    <w:tbl>
      <w:tblPr>
        <w:tblStyle w:val="TableGrid"/>
        <w:tblW w:w="0" w:type="auto"/>
        <w:tblLook w:val="04A0" w:firstRow="1" w:lastRow="0" w:firstColumn="1" w:lastColumn="0" w:noHBand="0" w:noVBand="1"/>
      </w:tblPr>
      <w:tblGrid>
        <w:gridCol w:w="3003"/>
        <w:gridCol w:w="3003"/>
        <w:gridCol w:w="3004"/>
      </w:tblGrid>
      <w:tr w:rsidR="000334D7" w14:paraId="31965CEB" w14:textId="77777777" w:rsidTr="00B207B2">
        <w:tc>
          <w:tcPr>
            <w:tcW w:w="9010" w:type="dxa"/>
            <w:gridSpan w:val="3"/>
            <w:shd w:val="pct35" w:color="auto" w:fill="auto"/>
          </w:tcPr>
          <w:p w14:paraId="45A04C27" w14:textId="440453CB" w:rsidR="000334D7" w:rsidRPr="00971492" w:rsidRDefault="000334D7" w:rsidP="000334D7">
            <w:pPr>
              <w:jc w:val="center"/>
              <w:rPr>
                <w:rFonts w:ascii="Arial" w:hAnsi="Arial" w:cs="Arial"/>
                <w:bCs/>
                <w:color w:val="000000" w:themeColor="text1"/>
                <w:sz w:val="28"/>
                <w:szCs w:val="28"/>
                <w:lang w:val="en"/>
              </w:rPr>
            </w:pPr>
            <w:r w:rsidRPr="000334D7">
              <w:rPr>
                <w:rFonts w:ascii="Times New Roman" w:hAnsi="Times New Roman" w:cs="Times New Roman"/>
                <w:color w:val="000000" w:themeColor="text1"/>
                <w:sz w:val="28"/>
                <w:szCs w:val="28"/>
                <w:lang w:val="en-US"/>
              </w:rPr>
              <w:t xml:space="preserve">Topic F4: </w:t>
            </w:r>
            <w:r w:rsidRPr="000334D7">
              <w:rPr>
                <w:rFonts w:ascii="Times New Roman" w:hAnsi="Times New Roman" w:cs="Times New Roman"/>
                <w:b/>
                <w:color w:val="000000" w:themeColor="text1"/>
                <w:sz w:val="28"/>
                <w:szCs w:val="28"/>
                <w:lang w:val="en-US"/>
              </w:rPr>
              <w:t>EARTH STRUCTURE AND GLOBAL TECTONICS</w:t>
            </w:r>
          </w:p>
        </w:tc>
      </w:tr>
      <w:tr w:rsidR="000334D7" w14:paraId="2DB436C3" w14:textId="77777777" w:rsidTr="00B207B2">
        <w:tc>
          <w:tcPr>
            <w:tcW w:w="9010" w:type="dxa"/>
            <w:gridSpan w:val="3"/>
            <w:shd w:val="pct35" w:color="auto" w:fill="auto"/>
          </w:tcPr>
          <w:p w14:paraId="45164C39" w14:textId="77777777" w:rsidR="000334D7" w:rsidRPr="000334D7" w:rsidRDefault="000334D7" w:rsidP="000334D7">
            <w:pPr>
              <w:widowControl w:val="0"/>
              <w:autoSpaceDE w:val="0"/>
              <w:autoSpaceDN w:val="0"/>
              <w:adjustRightInd w:val="0"/>
              <w:jc w:val="center"/>
              <w:rPr>
                <w:rFonts w:ascii="Times New Roman" w:hAnsi="Times New Roman" w:cs="Times New Roman"/>
                <w:b/>
                <w:color w:val="000000"/>
                <w:sz w:val="28"/>
                <w:szCs w:val="28"/>
                <w:lang w:val="en-US"/>
              </w:rPr>
            </w:pPr>
            <w:r>
              <w:rPr>
                <w:rFonts w:ascii="Times New Roman" w:hAnsi="Times New Roman" w:cs="Times New Roman"/>
                <w:color w:val="000000"/>
                <w:sz w:val="28"/>
                <w:szCs w:val="28"/>
                <w:lang w:val="en-US"/>
              </w:rPr>
              <w:t xml:space="preserve">Key Idea 1: </w:t>
            </w:r>
            <w:r w:rsidRPr="000334D7">
              <w:rPr>
                <w:rFonts w:ascii="Times New Roman" w:hAnsi="Times New Roman" w:cs="Times New Roman"/>
                <w:b/>
                <w:color w:val="000000"/>
                <w:sz w:val="28"/>
                <w:szCs w:val="28"/>
                <w:lang w:val="en-US"/>
              </w:rPr>
              <w:t>The Earth has a concentrically zoned structure and</w:t>
            </w:r>
          </w:p>
          <w:p w14:paraId="2F06A9FE" w14:textId="01FB4FC6" w:rsidR="000334D7" w:rsidRDefault="000334D7" w:rsidP="000334D7">
            <w:pPr>
              <w:jc w:val="center"/>
              <w:rPr>
                <w:rFonts w:ascii="Arial" w:hAnsi="Arial" w:cs="Arial"/>
                <w:bCs/>
                <w:color w:val="000000"/>
                <w:sz w:val="28"/>
                <w:szCs w:val="28"/>
                <w:lang w:val="en"/>
              </w:rPr>
            </w:pPr>
            <w:r w:rsidRPr="000334D7">
              <w:rPr>
                <w:rFonts w:ascii="Times New Roman" w:hAnsi="Times New Roman" w:cs="Times New Roman"/>
                <w:b/>
                <w:color w:val="000000"/>
                <w:sz w:val="28"/>
                <w:szCs w:val="28"/>
                <w:lang w:val="en-US"/>
              </w:rPr>
              <w:t>composition</w:t>
            </w:r>
          </w:p>
        </w:tc>
      </w:tr>
      <w:tr w:rsidR="00971492" w14:paraId="3C4C2587" w14:textId="77777777" w:rsidTr="005465D2">
        <w:tc>
          <w:tcPr>
            <w:tcW w:w="3003" w:type="dxa"/>
          </w:tcPr>
          <w:p w14:paraId="0F1DA73E" w14:textId="77777777" w:rsidR="00971492" w:rsidRDefault="00971492" w:rsidP="005465D2">
            <w:pPr>
              <w:widowControl w:val="0"/>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Knowledge and</w:t>
            </w:r>
          </w:p>
          <w:p w14:paraId="75A5A73C" w14:textId="5C2B6A36" w:rsidR="00971492" w:rsidRPr="005465D2" w:rsidRDefault="00971492" w:rsidP="005465D2">
            <w:pPr>
              <w:widowControl w:val="0"/>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understanding</w:t>
            </w:r>
          </w:p>
        </w:tc>
        <w:tc>
          <w:tcPr>
            <w:tcW w:w="3003" w:type="dxa"/>
          </w:tcPr>
          <w:p w14:paraId="6F0DA52D" w14:textId="3C852D66" w:rsidR="00971492" w:rsidRPr="005465D2" w:rsidRDefault="005465D2" w:rsidP="005465D2">
            <w:pPr>
              <w:widowControl w:val="0"/>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Geological </w:t>
            </w:r>
            <w:r w:rsidR="00971492">
              <w:rPr>
                <w:rFonts w:ascii="Times New Roman" w:hAnsi="Times New Roman" w:cs="Times New Roman"/>
                <w:sz w:val="28"/>
                <w:szCs w:val="28"/>
                <w:lang w:val="en-US"/>
              </w:rPr>
              <w:t>techniques and</w:t>
            </w:r>
            <w:r>
              <w:rPr>
                <w:rFonts w:ascii="Times New Roman" w:hAnsi="Times New Roman" w:cs="Times New Roman"/>
                <w:sz w:val="28"/>
                <w:szCs w:val="28"/>
                <w:lang w:val="en-US"/>
              </w:rPr>
              <w:t xml:space="preserve"> </w:t>
            </w:r>
            <w:r w:rsidR="00971492">
              <w:rPr>
                <w:rFonts w:ascii="Times New Roman" w:hAnsi="Times New Roman" w:cs="Times New Roman"/>
                <w:sz w:val="28"/>
                <w:szCs w:val="28"/>
                <w:lang w:val="en-US"/>
              </w:rPr>
              <w:t>skills</w:t>
            </w:r>
          </w:p>
        </w:tc>
        <w:tc>
          <w:tcPr>
            <w:tcW w:w="3004" w:type="dxa"/>
          </w:tcPr>
          <w:p w14:paraId="79869D44" w14:textId="51781A92" w:rsidR="00971492" w:rsidRDefault="00971492" w:rsidP="005465D2">
            <w:pPr>
              <w:jc w:val="center"/>
              <w:rPr>
                <w:rFonts w:ascii="Arial" w:hAnsi="Arial" w:cs="Arial"/>
                <w:bCs/>
                <w:color w:val="000000"/>
                <w:sz w:val="28"/>
                <w:szCs w:val="28"/>
                <w:lang w:val="en"/>
              </w:rPr>
            </w:pPr>
            <w:r>
              <w:rPr>
                <w:rFonts w:ascii="Times New Roman" w:hAnsi="Times New Roman" w:cs="Times New Roman"/>
                <w:sz w:val="28"/>
                <w:szCs w:val="28"/>
                <w:lang w:val="en-US"/>
              </w:rPr>
              <w:t>Comments</w:t>
            </w:r>
          </w:p>
        </w:tc>
      </w:tr>
      <w:tr w:rsidR="00971492" w14:paraId="6F4368F0" w14:textId="77777777" w:rsidTr="00971492">
        <w:tc>
          <w:tcPr>
            <w:tcW w:w="3003" w:type="dxa"/>
          </w:tcPr>
          <w:p w14:paraId="0A3F8B75"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b. The crust is a thin layer</w:t>
            </w:r>
          </w:p>
          <w:p w14:paraId="42D5C625"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of distinctive composition</w:t>
            </w:r>
          </w:p>
          <w:p w14:paraId="1E1F4D97"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overlying the mantle;</w:t>
            </w:r>
          </w:p>
          <w:p w14:paraId="31F04CA8"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continental and oceanic</w:t>
            </w:r>
          </w:p>
          <w:p w14:paraId="6AB9A8B6"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 xml:space="preserve">crust can be </w:t>
            </w:r>
            <w:proofErr w:type="spellStart"/>
            <w:r>
              <w:rPr>
                <w:rFonts w:ascii="Times New Roman" w:hAnsi="Times New Roman" w:cs="Times New Roman"/>
                <w:sz w:val="22"/>
                <w:szCs w:val="22"/>
                <w:lang w:val="en-US"/>
              </w:rPr>
              <w:t>recognised</w:t>
            </w:r>
            <w:proofErr w:type="spellEnd"/>
          </w:p>
          <w:p w14:paraId="6F8A4C98"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and distinguished by their</w:t>
            </w:r>
          </w:p>
          <w:p w14:paraId="27A95470"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differing thicknesses,</w:t>
            </w:r>
          </w:p>
          <w:p w14:paraId="261911D9"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composition and</w:t>
            </w:r>
          </w:p>
          <w:p w14:paraId="50486E34" w14:textId="2ACE7E69" w:rsidR="00971492" w:rsidRDefault="000334D7" w:rsidP="000334D7">
            <w:pPr>
              <w:rPr>
                <w:rFonts w:ascii="Arial" w:hAnsi="Arial" w:cs="Arial"/>
                <w:bCs/>
                <w:color w:val="000000"/>
                <w:sz w:val="28"/>
                <w:szCs w:val="28"/>
                <w:lang w:val="en"/>
              </w:rPr>
            </w:pPr>
            <w:r>
              <w:rPr>
                <w:rFonts w:ascii="Times New Roman" w:hAnsi="Times New Roman" w:cs="Times New Roman"/>
                <w:sz w:val="22"/>
                <w:szCs w:val="22"/>
                <w:lang w:val="en-US"/>
              </w:rPr>
              <w:t>structure.</w:t>
            </w:r>
          </w:p>
        </w:tc>
        <w:tc>
          <w:tcPr>
            <w:tcW w:w="3003" w:type="dxa"/>
          </w:tcPr>
          <w:p w14:paraId="5B9BD79B" w14:textId="77777777" w:rsidR="000334D7" w:rsidRDefault="000334D7" w:rsidP="000334D7">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Interpretation of geophysical</w:t>
            </w:r>
          </w:p>
          <w:p w14:paraId="04AB3CA4" w14:textId="77777777" w:rsidR="000334D7" w:rsidRDefault="000334D7" w:rsidP="000334D7">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data on crustal structure</w:t>
            </w:r>
          </w:p>
          <w:p w14:paraId="38420AAA" w14:textId="77777777" w:rsidR="000334D7" w:rsidRDefault="000334D7" w:rsidP="000334D7">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(seismic, gravity, magnetic)</w:t>
            </w:r>
          </w:p>
          <w:p w14:paraId="589FE03E" w14:textId="77777777" w:rsidR="000334D7" w:rsidRDefault="000334D7" w:rsidP="000334D7">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from continental and oceanic</w:t>
            </w:r>
          </w:p>
          <w:p w14:paraId="086A851E" w14:textId="77777777" w:rsidR="000334D7" w:rsidRDefault="000334D7" w:rsidP="000334D7">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areas.</w:t>
            </w:r>
          </w:p>
          <w:p w14:paraId="79817429" w14:textId="77777777" w:rsidR="000334D7" w:rsidRDefault="000334D7" w:rsidP="000334D7">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Analysis of ocean drilling data</w:t>
            </w:r>
          </w:p>
          <w:p w14:paraId="765245CC" w14:textId="77777777" w:rsidR="000334D7" w:rsidRDefault="000334D7" w:rsidP="000334D7">
            <w:pPr>
              <w:widowControl w:val="0"/>
              <w:autoSpaceDE w:val="0"/>
              <w:autoSpaceDN w:val="0"/>
              <w:adjustRightInd w:val="0"/>
              <w:rPr>
                <w:rFonts w:ascii="‡ñQXˇ" w:hAnsi="‡ñQXˇ" w:cs="‡ñQXˇ"/>
                <w:color w:val="222222"/>
                <w:sz w:val="22"/>
                <w:szCs w:val="22"/>
                <w:lang w:val="en-US"/>
              </w:rPr>
            </w:pPr>
            <w:r>
              <w:rPr>
                <w:rFonts w:ascii="Times New Roman" w:hAnsi="Times New Roman" w:cs="Times New Roman"/>
                <w:color w:val="000000"/>
                <w:sz w:val="22"/>
                <w:szCs w:val="22"/>
                <w:lang w:val="en-US"/>
              </w:rPr>
              <w:t xml:space="preserve">to re-interpret the </w:t>
            </w:r>
            <w:proofErr w:type="spellStart"/>
            <w:r>
              <w:rPr>
                <w:rFonts w:ascii="‡ñQXˇ" w:hAnsi="‡ñQXˇ" w:cs="‡ñQXˇ"/>
                <w:color w:val="222222"/>
                <w:sz w:val="22"/>
                <w:szCs w:val="22"/>
                <w:lang w:val="en-US"/>
              </w:rPr>
              <w:t>Mohorovičić</w:t>
            </w:r>
            <w:proofErr w:type="spellEnd"/>
          </w:p>
          <w:p w14:paraId="4D4C9B85" w14:textId="77777777" w:rsidR="000334D7" w:rsidRDefault="000334D7" w:rsidP="000334D7">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222222"/>
                <w:sz w:val="22"/>
                <w:szCs w:val="22"/>
                <w:lang w:val="en-US"/>
              </w:rPr>
              <w:t xml:space="preserve">discontinuity </w:t>
            </w:r>
            <w:r>
              <w:rPr>
                <w:rFonts w:ascii="Times New Roman" w:hAnsi="Times New Roman" w:cs="Times New Roman"/>
                <w:color w:val="000000"/>
                <w:sz w:val="22"/>
                <w:szCs w:val="22"/>
                <w:lang w:val="en-US"/>
              </w:rPr>
              <w:t>(Moho) at the</w:t>
            </w:r>
          </w:p>
          <w:p w14:paraId="0EF71343" w14:textId="77777777" w:rsidR="000334D7" w:rsidRDefault="000334D7" w:rsidP="000334D7">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base of the crust (e.g. </w:t>
            </w:r>
            <w:proofErr w:type="spellStart"/>
            <w:r>
              <w:rPr>
                <w:rFonts w:ascii="Times New Roman" w:hAnsi="Times New Roman" w:cs="Times New Roman"/>
                <w:color w:val="000000"/>
                <w:sz w:val="22"/>
                <w:szCs w:val="22"/>
                <w:lang w:val="en-US"/>
              </w:rPr>
              <w:t>Joides</w:t>
            </w:r>
            <w:proofErr w:type="spellEnd"/>
          </w:p>
          <w:p w14:paraId="05B8A9A5" w14:textId="37AAB1EE" w:rsidR="00971492" w:rsidRDefault="000334D7" w:rsidP="000334D7">
            <w:pPr>
              <w:rPr>
                <w:rFonts w:ascii="Arial" w:hAnsi="Arial" w:cs="Arial"/>
                <w:bCs/>
                <w:color w:val="000000"/>
                <w:sz w:val="28"/>
                <w:szCs w:val="28"/>
                <w:lang w:val="en"/>
              </w:rPr>
            </w:pPr>
            <w:r>
              <w:rPr>
                <w:rFonts w:ascii="Times New Roman" w:hAnsi="Times New Roman" w:cs="Times New Roman"/>
                <w:color w:val="000000"/>
                <w:sz w:val="22"/>
                <w:szCs w:val="22"/>
                <w:lang w:val="en-US"/>
              </w:rPr>
              <w:t>Resolution 360).</w:t>
            </w:r>
          </w:p>
        </w:tc>
        <w:tc>
          <w:tcPr>
            <w:tcW w:w="3004" w:type="dxa"/>
          </w:tcPr>
          <w:p w14:paraId="3659DFCA"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Candidates should be given</w:t>
            </w:r>
          </w:p>
          <w:p w14:paraId="30EB1C01"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the opportunity to evaluate</w:t>
            </w:r>
          </w:p>
          <w:p w14:paraId="469E211D"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and validate the new</w:t>
            </w:r>
          </w:p>
          <w:p w14:paraId="3B692BB4"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knowledge obtained from</w:t>
            </w:r>
          </w:p>
          <w:p w14:paraId="4CBE6DE2"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current ongoing scientific</w:t>
            </w:r>
          </w:p>
          <w:p w14:paraId="408A5A9B"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research.</w:t>
            </w:r>
          </w:p>
          <w:p w14:paraId="16C2CE8B"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r>
              <w:rPr>
                <w:rFonts w:ascii="‡ñQXˇ" w:hAnsi="‡ñQXˇ" w:cs="‡ñQXˇ"/>
                <w:sz w:val="22"/>
                <w:szCs w:val="22"/>
                <w:lang w:val="en-US"/>
              </w:rPr>
              <w:t xml:space="preserve">• </w:t>
            </w:r>
            <w:r>
              <w:rPr>
                <w:rFonts w:ascii="Times New Roman" w:hAnsi="Times New Roman" w:cs="Times New Roman"/>
                <w:sz w:val="22"/>
                <w:szCs w:val="22"/>
                <w:lang w:val="en-US"/>
              </w:rPr>
              <w:t>the significance of</w:t>
            </w:r>
          </w:p>
          <w:p w14:paraId="4A7A62FE" w14:textId="77777777" w:rsidR="000334D7" w:rsidRDefault="000334D7" w:rsidP="000334D7">
            <w:pPr>
              <w:widowControl w:val="0"/>
              <w:autoSpaceDE w:val="0"/>
              <w:autoSpaceDN w:val="0"/>
              <w:adjustRightInd w:val="0"/>
              <w:rPr>
                <w:rFonts w:ascii="Times New Roman" w:hAnsi="Times New Roman" w:cs="Times New Roman"/>
                <w:sz w:val="22"/>
                <w:szCs w:val="22"/>
                <w:lang w:val="en-US"/>
              </w:rPr>
            </w:pPr>
            <w:proofErr w:type="spellStart"/>
            <w:r>
              <w:rPr>
                <w:rFonts w:ascii="Times New Roman" w:hAnsi="Times New Roman" w:cs="Times New Roman"/>
                <w:sz w:val="22"/>
                <w:szCs w:val="22"/>
                <w:lang w:val="en-US"/>
              </w:rPr>
              <w:t>serpentinite</w:t>
            </w:r>
            <w:proofErr w:type="spellEnd"/>
            <w:r>
              <w:rPr>
                <w:rFonts w:ascii="Times New Roman" w:hAnsi="Times New Roman" w:cs="Times New Roman"/>
                <w:sz w:val="22"/>
                <w:szCs w:val="22"/>
                <w:lang w:val="en-US"/>
              </w:rPr>
              <w:t xml:space="preserve"> at the</w:t>
            </w:r>
          </w:p>
          <w:p w14:paraId="6B369F38" w14:textId="54348277" w:rsidR="005465D2" w:rsidRDefault="000334D7" w:rsidP="000334D7">
            <w:pPr>
              <w:rPr>
                <w:rFonts w:ascii="Times New Roman" w:hAnsi="Times New Roman" w:cs="Times New Roman"/>
                <w:sz w:val="22"/>
                <w:szCs w:val="22"/>
                <w:lang w:val="en-US"/>
              </w:rPr>
            </w:pPr>
            <w:r>
              <w:rPr>
                <w:rFonts w:ascii="Times New Roman" w:hAnsi="Times New Roman" w:cs="Times New Roman"/>
                <w:sz w:val="22"/>
                <w:szCs w:val="22"/>
                <w:lang w:val="en-US"/>
              </w:rPr>
              <w:t>Moho discontinuity</w:t>
            </w:r>
          </w:p>
          <w:p w14:paraId="766567C7" w14:textId="77777777" w:rsidR="005465D2" w:rsidRDefault="005465D2" w:rsidP="00971492">
            <w:pPr>
              <w:rPr>
                <w:rFonts w:ascii="Times New Roman" w:hAnsi="Times New Roman" w:cs="Times New Roman"/>
                <w:sz w:val="22"/>
                <w:szCs w:val="22"/>
                <w:lang w:val="en-US"/>
              </w:rPr>
            </w:pPr>
          </w:p>
          <w:p w14:paraId="1850CFDF" w14:textId="13BA8AA4" w:rsidR="000334D7" w:rsidRPr="000334D7" w:rsidRDefault="000334D7" w:rsidP="00971492">
            <w:pPr>
              <w:rPr>
                <w:rFonts w:ascii="Times New Roman" w:hAnsi="Times New Roman" w:cs="Times New Roman"/>
                <w:sz w:val="22"/>
                <w:szCs w:val="22"/>
                <w:lang w:val="en-US"/>
              </w:rPr>
            </w:pPr>
          </w:p>
        </w:tc>
      </w:tr>
    </w:tbl>
    <w:p w14:paraId="7BB66C30" w14:textId="77777777" w:rsidR="000334D7" w:rsidRDefault="000334D7" w:rsidP="000334D7">
      <w:pPr>
        <w:shd w:val="clear" w:color="auto" w:fill="FFFFFF"/>
        <w:jc w:val="center"/>
        <w:rPr>
          <w:rFonts w:ascii="Arial" w:hAnsi="Arial" w:cs="Arial"/>
          <w:b/>
          <w:bCs/>
          <w:color w:val="000000"/>
          <w:sz w:val="48"/>
          <w:szCs w:val="48"/>
          <w:lang w:val="en"/>
        </w:rPr>
      </w:pPr>
    </w:p>
    <w:tbl>
      <w:tblPr>
        <w:tblStyle w:val="TableGrid"/>
        <w:tblW w:w="0" w:type="auto"/>
        <w:tblLook w:val="04A0" w:firstRow="1" w:lastRow="0" w:firstColumn="1" w:lastColumn="0" w:noHBand="0" w:noVBand="1"/>
      </w:tblPr>
      <w:tblGrid>
        <w:gridCol w:w="3003"/>
        <w:gridCol w:w="3003"/>
        <w:gridCol w:w="3004"/>
      </w:tblGrid>
      <w:tr w:rsidR="000334D7" w14:paraId="51E95EA8" w14:textId="77777777" w:rsidTr="008A2F19">
        <w:tc>
          <w:tcPr>
            <w:tcW w:w="9010" w:type="dxa"/>
            <w:gridSpan w:val="3"/>
            <w:shd w:val="pct35" w:color="auto" w:fill="auto"/>
          </w:tcPr>
          <w:p w14:paraId="20615AE9" w14:textId="77777777" w:rsidR="000334D7" w:rsidRPr="00971492" w:rsidRDefault="000334D7" w:rsidP="008A2F19">
            <w:pPr>
              <w:rPr>
                <w:rFonts w:ascii="Arial" w:hAnsi="Arial" w:cs="Arial"/>
                <w:bCs/>
                <w:color w:val="000000" w:themeColor="text1"/>
                <w:sz w:val="28"/>
                <w:szCs w:val="28"/>
                <w:lang w:val="en"/>
              </w:rPr>
            </w:pPr>
            <w:r w:rsidRPr="00971492">
              <w:rPr>
                <w:rFonts w:ascii="Times New Roman" w:hAnsi="Times New Roman" w:cs="Times New Roman"/>
                <w:color w:val="000000" w:themeColor="text1"/>
                <w:sz w:val="28"/>
                <w:szCs w:val="28"/>
                <w:lang w:val="en-US"/>
              </w:rPr>
              <w:t xml:space="preserve">Topic G1 : </w:t>
            </w:r>
            <w:r w:rsidRPr="005465D2">
              <w:rPr>
                <w:rFonts w:ascii="Times New Roman" w:hAnsi="Times New Roman" w:cs="Times New Roman"/>
                <w:b/>
                <w:color w:val="000000" w:themeColor="text1"/>
                <w:sz w:val="28"/>
                <w:szCs w:val="28"/>
                <w:lang w:val="en-US"/>
              </w:rPr>
              <w:t>ROCK FORMING PROCESSES</w:t>
            </w:r>
          </w:p>
        </w:tc>
      </w:tr>
      <w:tr w:rsidR="000334D7" w14:paraId="33B5CB8B" w14:textId="77777777" w:rsidTr="008A2F19">
        <w:tc>
          <w:tcPr>
            <w:tcW w:w="9010" w:type="dxa"/>
            <w:gridSpan w:val="3"/>
            <w:shd w:val="pct35" w:color="auto" w:fill="auto"/>
          </w:tcPr>
          <w:p w14:paraId="00E12DD9" w14:textId="77777777" w:rsidR="000334D7" w:rsidRPr="005465D2" w:rsidRDefault="000334D7" w:rsidP="008A2F19">
            <w:pPr>
              <w:widowControl w:val="0"/>
              <w:autoSpaceDE w:val="0"/>
              <w:autoSpaceDN w:val="0"/>
              <w:adjustRightInd w:val="0"/>
              <w:rPr>
                <w:rFonts w:ascii="Times New Roman" w:hAnsi="Times New Roman" w:cs="Times New Roman"/>
                <w:b/>
                <w:sz w:val="28"/>
                <w:szCs w:val="28"/>
                <w:lang w:val="en-US"/>
              </w:rPr>
            </w:pPr>
            <w:r>
              <w:rPr>
                <w:rFonts w:ascii="Times New Roman" w:hAnsi="Times New Roman" w:cs="Times New Roman"/>
                <w:sz w:val="28"/>
                <w:szCs w:val="28"/>
                <w:lang w:val="en-US"/>
              </w:rPr>
              <w:t xml:space="preserve">Key Idea 1: </w:t>
            </w:r>
            <w:r w:rsidRPr="005465D2">
              <w:rPr>
                <w:rFonts w:ascii="Times New Roman" w:hAnsi="Times New Roman" w:cs="Times New Roman"/>
                <w:b/>
                <w:sz w:val="28"/>
                <w:szCs w:val="28"/>
                <w:lang w:val="en-US"/>
              </w:rPr>
              <w:t>The generation and evolution of magma involves</w:t>
            </w:r>
          </w:p>
          <w:p w14:paraId="59A89700" w14:textId="77777777" w:rsidR="000334D7" w:rsidRDefault="000334D7" w:rsidP="008A2F19">
            <w:pPr>
              <w:rPr>
                <w:rFonts w:ascii="Arial" w:hAnsi="Arial" w:cs="Arial"/>
                <w:bCs/>
                <w:color w:val="000000"/>
                <w:sz w:val="28"/>
                <w:szCs w:val="28"/>
                <w:lang w:val="en"/>
              </w:rPr>
            </w:pPr>
            <w:r>
              <w:rPr>
                <w:rFonts w:ascii="Times New Roman" w:hAnsi="Times New Roman" w:cs="Times New Roman"/>
                <w:b/>
                <w:sz w:val="28"/>
                <w:szCs w:val="28"/>
                <w:lang w:val="en-US"/>
              </w:rPr>
              <w:t xml:space="preserve">                    </w:t>
            </w:r>
            <w:r w:rsidRPr="005465D2">
              <w:rPr>
                <w:rFonts w:ascii="Times New Roman" w:hAnsi="Times New Roman" w:cs="Times New Roman"/>
                <w:b/>
                <w:sz w:val="28"/>
                <w:szCs w:val="28"/>
                <w:lang w:val="en-US"/>
              </w:rPr>
              <w:t>different processes</w:t>
            </w:r>
          </w:p>
        </w:tc>
      </w:tr>
      <w:tr w:rsidR="000334D7" w14:paraId="55AE2C28" w14:textId="77777777" w:rsidTr="008A2F19">
        <w:tc>
          <w:tcPr>
            <w:tcW w:w="3003" w:type="dxa"/>
          </w:tcPr>
          <w:p w14:paraId="604E720E" w14:textId="77777777" w:rsidR="000334D7" w:rsidRDefault="000334D7" w:rsidP="008A2F19">
            <w:pPr>
              <w:widowControl w:val="0"/>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Knowledge and</w:t>
            </w:r>
          </w:p>
          <w:p w14:paraId="3C7A65C4" w14:textId="77777777" w:rsidR="000334D7" w:rsidRPr="005465D2" w:rsidRDefault="000334D7" w:rsidP="008A2F19">
            <w:pPr>
              <w:widowControl w:val="0"/>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understanding</w:t>
            </w:r>
          </w:p>
        </w:tc>
        <w:tc>
          <w:tcPr>
            <w:tcW w:w="3003" w:type="dxa"/>
          </w:tcPr>
          <w:p w14:paraId="3E9EF282" w14:textId="77777777" w:rsidR="000334D7" w:rsidRPr="005465D2" w:rsidRDefault="000334D7" w:rsidP="008A2F19">
            <w:pPr>
              <w:widowControl w:val="0"/>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Geological techniques and skills</w:t>
            </w:r>
          </w:p>
        </w:tc>
        <w:tc>
          <w:tcPr>
            <w:tcW w:w="3004" w:type="dxa"/>
          </w:tcPr>
          <w:p w14:paraId="72CA4B0D" w14:textId="77777777" w:rsidR="000334D7" w:rsidRDefault="000334D7" w:rsidP="008A2F19">
            <w:pPr>
              <w:jc w:val="center"/>
              <w:rPr>
                <w:rFonts w:ascii="Arial" w:hAnsi="Arial" w:cs="Arial"/>
                <w:bCs/>
                <w:color w:val="000000"/>
                <w:sz w:val="28"/>
                <w:szCs w:val="28"/>
                <w:lang w:val="en"/>
              </w:rPr>
            </w:pPr>
            <w:r>
              <w:rPr>
                <w:rFonts w:ascii="Times New Roman" w:hAnsi="Times New Roman" w:cs="Times New Roman"/>
                <w:sz w:val="28"/>
                <w:szCs w:val="28"/>
                <w:lang w:val="en-US"/>
              </w:rPr>
              <w:t>Comments</w:t>
            </w:r>
          </w:p>
        </w:tc>
      </w:tr>
      <w:tr w:rsidR="000334D7" w14:paraId="03A9F5B5" w14:textId="77777777" w:rsidTr="008A2F19">
        <w:tc>
          <w:tcPr>
            <w:tcW w:w="3003" w:type="dxa"/>
          </w:tcPr>
          <w:p w14:paraId="15E0CCE1" w14:textId="77777777" w:rsidR="000334D7" w:rsidRDefault="000334D7" w:rsidP="008A2F19">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c. The formation of</w:t>
            </w:r>
          </w:p>
          <w:p w14:paraId="6C209F1D" w14:textId="77777777" w:rsidR="000334D7" w:rsidRDefault="000334D7" w:rsidP="008A2F19">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magma chambers</w:t>
            </w:r>
          </w:p>
          <w:p w14:paraId="3A851166" w14:textId="77777777" w:rsidR="000334D7" w:rsidRDefault="000334D7" w:rsidP="008A2F19">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under ocean ridges</w:t>
            </w:r>
          </w:p>
          <w:p w14:paraId="1DF94542" w14:textId="77777777" w:rsidR="000334D7" w:rsidRDefault="000334D7" w:rsidP="008A2F19">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and rises can be</w:t>
            </w:r>
          </w:p>
          <w:p w14:paraId="7EE2A839" w14:textId="77777777" w:rsidR="000334D7" w:rsidRDefault="000334D7" w:rsidP="008A2F19">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interpreted from</w:t>
            </w:r>
          </w:p>
          <w:p w14:paraId="585C9C33" w14:textId="77777777" w:rsidR="000334D7" w:rsidRDefault="000334D7" w:rsidP="008A2F19">
            <w:pPr>
              <w:rPr>
                <w:rFonts w:ascii="Arial" w:hAnsi="Arial" w:cs="Arial"/>
                <w:bCs/>
                <w:color w:val="000000"/>
                <w:sz w:val="28"/>
                <w:szCs w:val="28"/>
                <w:lang w:val="en"/>
              </w:rPr>
            </w:pPr>
            <w:r>
              <w:rPr>
                <w:rFonts w:ascii="Times New Roman" w:hAnsi="Times New Roman" w:cs="Times New Roman"/>
                <w:sz w:val="22"/>
                <w:szCs w:val="22"/>
                <w:lang w:val="en-US"/>
              </w:rPr>
              <w:t>models.</w:t>
            </w:r>
          </w:p>
        </w:tc>
        <w:tc>
          <w:tcPr>
            <w:tcW w:w="3003" w:type="dxa"/>
          </w:tcPr>
          <w:p w14:paraId="73E1365A" w14:textId="77777777" w:rsidR="000334D7" w:rsidRDefault="000334D7" w:rsidP="008A2F19">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Analysis of ocean survey</w:t>
            </w:r>
          </w:p>
          <w:p w14:paraId="21EF1521" w14:textId="77777777" w:rsidR="000334D7" w:rsidRDefault="000334D7" w:rsidP="008A2F19">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data to investigate current</w:t>
            </w:r>
          </w:p>
          <w:p w14:paraId="6C0A6555" w14:textId="77777777" w:rsidR="000334D7" w:rsidRDefault="000334D7" w:rsidP="008A2F19">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models of how oceanic</w:t>
            </w:r>
          </w:p>
          <w:p w14:paraId="65DE5F9E" w14:textId="77777777" w:rsidR="000334D7" w:rsidRDefault="000334D7" w:rsidP="008A2F19">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ridges (particularly mid</w:t>
            </w:r>
          </w:p>
          <w:p w14:paraId="1F07266A" w14:textId="77777777" w:rsidR="000334D7" w:rsidRDefault="000334D7" w:rsidP="008A2F19">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ocean ridges-MORs) are</w:t>
            </w:r>
          </w:p>
          <w:p w14:paraId="70596734" w14:textId="77777777" w:rsidR="000334D7" w:rsidRDefault="000334D7" w:rsidP="008A2F19">
            <w:pPr>
              <w:widowControl w:val="0"/>
              <w:autoSpaceDE w:val="0"/>
              <w:autoSpaceDN w:val="0"/>
              <w:adjustRightInd w:val="0"/>
              <w:rPr>
                <w:rFonts w:ascii="Times New Roman" w:hAnsi="Times New Roman" w:cs="Times New Roman"/>
                <w:color w:val="222222"/>
                <w:sz w:val="22"/>
                <w:szCs w:val="22"/>
                <w:lang w:val="en-US"/>
              </w:rPr>
            </w:pPr>
            <w:r>
              <w:rPr>
                <w:rFonts w:ascii="Times New Roman" w:hAnsi="Times New Roman" w:cs="Times New Roman"/>
                <w:color w:val="000000"/>
                <w:sz w:val="22"/>
                <w:szCs w:val="22"/>
                <w:lang w:val="en-US"/>
              </w:rPr>
              <w:t>formed (e</w:t>
            </w:r>
            <w:r>
              <w:rPr>
                <w:rFonts w:ascii="Times New Roman" w:hAnsi="Times New Roman" w:cs="Times New Roman"/>
                <w:color w:val="222222"/>
                <w:sz w:val="22"/>
                <w:szCs w:val="22"/>
                <w:lang w:val="en-US"/>
              </w:rPr>
              <w:t>.g. RRS James</w:t>
            </w:r>
          </w:p>
          <w:p w14:paraId="30D926A9" w14:textId="77777777" w:rsidR="000334D7" w:rsidRDefault="000334D7" w:rsidP="008A2F19">
            <w:pPr>
              <w:rPr>
                <w:rFonts w:ascii="Arial" w:hAnsi="Arial" w:cs="Arial"/>
                <w:bCs/>
                <w:color w:val="000000"/>
                <w:sz w:val="28"/>
                <w:szCs w:val="28"/>
                <w:lang w:val="en"/>
              </w:rPr>
            </w:pPr>
            <w:r>
              <w:rPr>
                <w:rFonts w:ascii="Times New Roman" w:hAnsi="Times New Roman" w:cs="Times New Roman"/>
                <w:color w:val="222222"/>
                <w:sz w:val="22"/>
                <w:szCs w:val="22"/>
                <w:lang w:val="en-US"/>
              </w:rPr>
              <w:t>Cook – 2016).</w:t>
            </w:r>
          </w:p>
        </w:tc>
        <w:tc>
          <w:tcPr>
            <w:tcW w:w="3004" w:type="dxa"/>
          </w:tcPr>
          <w:p w14:paraId="15ACE31C" w14:textId="77777777" w:rsidR="000334D7" w:rsidRDefault="000334D7" w:rsidP="008A2F19">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Candidates should be familiar</w:t>
            </w:r>
          </w:p>
          <w:p w14:paraId="2491681D" w14:textId="77777777" w:rsidR="000334D7" w:rsidRDefault="000334D7" w:rsidP="008A2F19">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with new models of ocean ridge formation (using data from seismic tomography and deep ocean drilling) involving</w:t>
            </w:r>
          </w:p>
          <w:p w14:paraId="7953EA30" w14:textId="77777777" w:rsidR="000334D7" w:rsidRDefault="000334D7" w:rsidP="008A2F19">
            <w:pPr>
              <w:widowControl w:val="0"/>
              <w:autoSpaceDE w:val="0"/>
              <w:autoSpaceDN w:val="0"/>
              <w:adjustRightInd w:val="0"/>
              <w:rPr>
                <w:rFonts w:ascii="Times New Roman" w:hAnsi="Times New Roman" w:cs="Times New Roman"/>
                <w:sz w:val="22"/>
                <w:szCs w:val="22"/>
                <w:lang w:val="en-US"/>
              </w:rPr>
            </w:pPr>
            <w:r>
              <w:rPr>
                <w:rFonts w:ascii="‡ñQXˇ" w:hAnsi="‡ñQXˇ" w:cs="‡ñQXˇ"/>
                <w:sz w:val="22"/>
                <w:szCs w:val="22"/>
                <w:lang w:val="en-US"/>
              </w:rPr>
              <w:t xml:space="preserve">• </w:t>
            </w:r>
            <w:r>
              <w:rPr>
                <w:rFonts w:ascii="Times New Roman" w:hAnsi="Times New Roman" w:cs="Times New Roman"/>
                <w:sz w:val="22"/>
                <w:szCs w:val="22"/>
                <w:lang w:val="en-US"/>
              </w:rPr>
              <w:t>symmetrical and</w:t>
            </w:r>
          </w:p>
          <w:p w14:paraId="234C227C" w14:textId="77777777" w:rsidR="000334D7" w:rsidRDefault="000334D7" w:rsidP="008A2F19">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asymmetrical spreading</w:t>
            </w:r>
          </w:p>
          <w:p w14:paraId="3AD3AA04" w14:textId="77777777" w:rsidR="000334D7" w:rsidRDefault="000334D7" w:rsidP="008A2F19">
            <w:pPr>
              <w:widowControl w:val="0"/>
              <w:autoSpaceDE w:val="0"/>
              <w:autoSpaceDN w:val="0"/>
              <w:adjustRightInd w:val="0"/>
              <w:rPr>
                <w:rFonts w:ascii="Times New Roman" w:hAnsi="Times New Roman" w:cs="Times New Roman"/>
                <w:sz w:val="22"/>
                <w:szCs w:val="22"/>
                <w:lang w:val="en-US"/>
              </w:rPr>
            </w:pPr>
            <w:r>
              <w:rPr>
                <w:rFonts w:ascii="‡ñQXˇ" w:hAnsi="‡ñQXˇ" w:cs="‡ñQXˇ"/>
                <w:sz w:val="22"/>
                <w:szCs w:val="22"/>
                <w:lang w:val="en-US"/>
              </w:rPr>
              <w:t xml:space="preserve">• </w:t>
            </w:r>
            <w:r>
              <w:rPr>
                <w:rFonts w:ascii="Times New Roman" w:hAnsi="Times New Roman" w:cs="Times New Roman"/>
                <w:sz w:val="22"/>
                <w:szCs w:val="22"/>
                <w:lang w:val="en-US"/>
              </w:rPr>
              <w:t>ocean core complexes (OCC)</w:t>
            </w:r>
          </w:p>
          <w:p w14:paraId="652E336B" w14:textId="77777777" w:rsidR="000334D7" w:rsidRDefault="000334D7" w:rsidP="008A2F19">
            <w:pPr>
              <w:widowControl w:val="0"/>
              <w:autoSpaceDE w:val="0"/>
              <w:autoSpaceDN w:val="0"/>
              <w:adjustRightInd w:val="0"/>
              <w:rPr>
                <w:rFonts w:ascii="Times New Roman" w:hAnsi="Times New Roman" w:cs="Times New Roman"/>
                <w:sz w:val="22"/>
                <w:szCs w:val="22"/>
                <w:lang w:val="en-US"/>
              </w:rPr>
            </w:pPr>
            <w:r>
              <w:rPr>
                <w:rFonts w:ascii="‡ñQXˇ" w:hAnsi="‡ñQXˇ" w:cs="‡ñQXˇ"/>
                <w:sz w:val="22"/>
                <w:szCs w:val="22"/>
                <w:lang w:val="en-US"/>
              </w:rPr>
              <w:t xml:space="preserve">• </w:t>
            </w:r>
            <w:r>
              <w:rPr>
                <w:rFonts w:ascii="Times New Roman" w:hAnsi="Times New Roman" w:cs="Times New Roman"/>
                <w:sz w:val="22"/>
                <w:szCs w:val="22"/>
                <w:lang w:val="en-US"/>
              </w:rPr>
              <w:t>the significance of</w:t>
            </w:r>
          </w:p>
          <w:p w14:paraId="079368B6" w14:textId="77777777" w:rsidR="000334D7" w:rsidRDefault="000334D7" w:rsidP="008A2F19">
            <w:pPr>
              <w:rPr>
                <w:rFonts w:ascii="Times New Roman" w:hAnsi="Times New Roman" w:cs="Times New Roman"/>
                <w:sz w:val="22"/>
                <w:szCs w:val="22"/>
                <w:lang w:val="en-US"/>
              </w:rPr>
            </w:pPr>
            <w:proofErr w:type="spellStart"/>
            <w:r>
              <w:rPr>
                <w:rFonts w:ascii="Times New Roman" w:hAnsi="Times New Roman" w:cs="Times New Roman"/>
                <w:sz w:val="22"/>
                <w:szCs w:val="22"/>
                <w:lang w:val="en-US"/>
              </w:rPr>
              <w:t>serpentinite</w:t>
            </w:r>
            <w:proofErr w:type="spellEnd"/>
            <w:r>
              <w:rPr>
                <w:rFonts w:ascii="Times New Roman" w:hAnsi="Times New Roman" w:cs="Times New Roman"/>
                <w:sz w:val="22"/>
                <w:szCs w:val="22"/>
                <w:lang w:val="en-US"/>
              </w:rPr>
              <w:t>.</w:t>
            </w:r>
          </w:p>
          <w:p w14:paraId="08140900" w14:textId="2A43D6C7" w:rsidR="000334D7" w:rsidRPr="000334D7" w:rsidRDefault="000334D7" w:rsidP="008A2F19">
            <w:pPr>
              <w:rPr>
                <w:rFonts w:ascii="Times New Roman" w:hAnsi="Times New Roman" w:cs="Times New Roman"/>
                <w:sz w:val="22"/>
                <w:szCs w:val="22"/>
                <w:lang w:val="en-US"/>
              </w:rPr>
            </w:pPr>
          </w:p>
        </w:tc>
      </w:tr>
    </w:tbl>
    <w:p w14:paraId="6013E951" w14:textId="77777777" w:rsidR="000334D7" w:rsidRPr="00555E00" w:rsidRDefault="000334D7" w:rsidP="00A10119">
      <w:pPr>
        <w:shd w:val="clear" w:color="auto" w:fill="FFFFFF"/>
        <w:rPr>
          <w:rFonts w:ascii="Arial" w:hAnsi="Arial" w:cs="Arial"/>
          <w:bCs/>
          <w:color w:val="000000"/>
          <w:sz w:val="28"/>
          <w:szCs w:val="28"/>
          <w:lang w:val="en"/>
        </w:rPr>
      </w:pPr>
    </w:p>
    <w:p w14:paraId="7D7DE10C" w14:textId="77777777" w:rsidR="000334D7" w:rsidRDefault="000334D7" w:rsidP="00555E00">
      <w:pPr>
        <w:shd w:val="clear" w:color="auto" w:fill="FFFFFF"/>
        <w:jc w:val="center"/>
        <w:rPr>
          <w:rFonts w:ascii="Arial" w:hAnsi="Arial" w:cs="Arial"/>
          <w:b/>
          <w:bCs/>
          <w:color w:val="000000"/>
          <w:sz w:val="36"/>
          <w:szCs w:val="36"/>
          <w:u w:val="single"/>
          <w:lang w:val="en"/>
        </w:rPr>
      </w:pPr>
    </w:p>
    <w:p w14:paraId="7D63C817" w14:textId="77777777" w:rsidR="00BB1C6A" w:rsidRDefault="00BB1C6A" w:rsidP="005C192F">
      <w:pPr>
        <w:shd w:val="clear" w:color="auto" w:fill="FFFFFF"/>
        <w:jc w:val="center"/>
        <w:rPr>
          <w:rFonts w:ascii="Arial" w:hAnsi="Arial" w:cs="Arial"/>
          <w:b/>
          <w:bCs/>
          <w:color w:val="000000"/>
          <w:sz w:val="36"/>
          <w:szCs w:val="36"/>
          <w:u w:val="single"/>
          <w:lang w:val="en"/>
        </w:rPr>
      </w:pPr>
    </w:p>
    <w:p w14:paraId="5103427D" w14:textId="77777777" w:rsidR="00771FC5" w:rsidRDefault="00771FC5" w:rsidP="005C192F">
      <w:pPr>
        <w:shd w:val="clear" w:color="auto" w:fill="FFFFFF"/>
        <w:jc w:val="center"/>
        <w:rPr>
          <w:rFonts w:ascii="Arial" w:hAnsi="Arial" w:cs="Arial"/>
          <w:b/>
          <w:bCs/>
          <w:color w:val="000000"/>
          <w:sz w:val="36"/>
          <w:szCs w:val="36"/>
          <w:u w:val="single"/>
          <w:lang w:val="en"/>
        </w:rPr>
      </w:pPr>
    </w:p>
    <w:p w14:paraId="6198583C" w14:textId="77777777" w:rsidR="00B82FBF" w:rsidRDefault="00B82FBF" w:rsidP="005C192F">
      <w:pPr>
        <w:shd w:val="clear" w:color="auto" w:fill="FFFFFF"/>
        <w:jc w:val="center"/>
        <w:rPr>
          <w:rFonts w:ascii="Arial" w:hAnsi="Arial" w:cs="Arial"/>
          <w:b/>
          <w:bCs/>
          <w:color w:val="000000"/>
          <w:sz w:val="32"/>
          <w:szCs w:val="32"/>
          <w:u w:val="single"/>
          <w:lang w:val="en"/>
        </w:rPr>
      </w:pPr>
    </w:p>
    <w:p w14:paraId="1DCC1AE8" w14:textId="77777777" w:rsidR="002150DB" w:rsidRDefault="002150DB" w:rsidP="002150DB">
      <w:pPr>
        <w:shd w:val="clear" w:color="auto" w:fill="FFFFFF"/>
        <w:jc w:val="center"/>
        <w:rPr>
          <w:rFonts w:ascii="Arial" w:hAnsi="Arial" w:cs="Arial"/>
          <w:b/>
          <w:color w:val="000000"/>
          <w:sz w:val="32"/>
          <w:szCs w:val="32"/>
          <w:u w:val="single"/>
          <w:lang w:val="en"/>
        </w:rPr>
      </w:pPr>
      <w:r>
        <w:rPr>
          <w:rFonts w:ascii="Arial" w:hAnsi="Arial" w:cs="Arial"/>
          <w:b/>
          <w:color w:val="000000"/>
          <w:sz w:val="32"/>
          <w:szCs w:val="32"/>
          <w:u w:val="single"/>
          <w:lang w:val="en"/>
        </w:rPr>
        <w:lastRenderedPageBreak/>
        <w:t xml:space="preserve">The significance of </w:t>
      </w:r>
      <w:proofErr w:type="spellStart"/>
      <w:r>
        <w:rPr>
          <w:rFonts w:ascii="Arial" w:hAnsi="Arial" w:cs="Arial"/>
          <w:b/>
          <w:color w:val="000000"/>
          <w:sz w:val="32"/>
          <w:szCs w:val="32"/>
          <w:u w:val="single"/>
          <w:lang w:val="en"/>
        </w:rPr>
        <w:t>Serpentinite</w:t>
      </w:r>
      <w:proofErr w:type="spellEnd"/>
    </w:p>
    <w:p w14:paraId="3A30F00D" w14:textId="77777777" w:rsidR="002150DB" w:rsidRDefault="002150DB" w:rsidP="002150DB">
      <w:pPr>
        <w:shd w:val="clear" w:color="auto" w:fill="FFFFFF"/>
        <w:jc w:val="center"/>
        <w:rPr>
          <w:rFonts w:ascii="Arial" w:hAnsi="Arial" w:cs="Arial"/>
          <w:b/>
          <w:color w:val="000000"/>
          <w:sz w:val="32"/>
          <w:szCs w:val="32"/>
          <w:u w:val="single"/>
          <w:lang w:val="en"/>
        </w:rPr>
      </w:pPr>
    </w:p>
    <w:p w14:paraId="0275FE4A" w14:textId="77777777" w:rsidR="002150DB" w:rsidRPr="000A11EB" w:rsidRDefault="002150DB" w:rsidP="002150DB">
      <w:pPr>
        <w:shd w:val="clear" w:color="auto" w:fill="FFFFFF"/>
        <w:rPr>
          <w:rFonts w:ascii="Arial" w:hAnsi="Arial" w:cs="Arial"/>
          <w:color w:val="000000"/>
        </w:rPr>
      </w:pPr>
      <w:r>
        <w:rPr>
          <w:rFonts w:ascii="Times New Roman" w:eastAsia="Times New Roman" w:hAnsi="Times New Roman" w:cs="Times New Roman"/>
          <w:noProof/>
          <w:lang w:eastAsia="en-GB"/>
        </w:rPr>
        <mc:AlternateContent>
          <mc:Choice Requires="wps">
            <w:drawing>
              <wp:anchor distT="0" distB="0" distL="114300" distR="114300" simplePos="0" relativeHeight="251668480" behindDoc="0" locked="0" layoutInCell="1" allowOverlap="1" wp14:anchorId="78FB9CF6" wp14:editId="67C18D3D">
                <wp:simplePos x="0" y="0"/>
                <wp:positionH relativeFrom="column">
                  <wp:posOffset>3022600</wp:posOffset>
                </wp:positionH>
                <wp:positionV relativeFrom="paragraph">
                  <wp:posOffset>2404745</wp:posOffset>
                </wp:positionV>
                <wp:extent cx="571500" cy="342900"/>
                <wp:effectExtent l="0" t="0" r="1270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571500" cy="342900"/>
                        </a:xfrm>
                        <a:prstGeom prst="rect">
                          <a:avLst/>
                        </a:prstGeom>
                        <a:solidFill>
                          <a:schemeClr val="bg1"/>
                        </a:solidFill>
                        <a:ln>
                          <a:noFill/>
                        </a:ln>
                        <a:effectLst/>
                      </wps:spPr>
                      <wps:style>
                        <a:lnRef idx="0">
                          <a:schemeClr val="accent1"/>
                        </a:lnRef>
                        <a:fillRef idx="0">
                          <a:schemeClr val="accent1"/>
                        </a:fillRef>
                        <a:effectRef idx="0">
                          <a:schemeClr val="accent1"/>
                        </a:effectRef>
                        <a:fontRef idx="minor">
                          <a:schemeClr val="dk1"/>
                        </a:fontRef>
                      </wps:style>
                      <wps:txbx>
                        <w:txbxContent>
                          <w:p w14:paraId="7AB8C78B" w14:textId="77777777" w:rsidR="002150DB" w:rsidRDefault="002150DB" w:rsidP="002150DB">
                            <w:r>
                              <w:t>Moho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shapetype w14:anchorId="78FB9CF6" id="_x0000_t202" coordsize="21600,21600" o:spt="202" path="m0,0l0,21600,21600,21600,21600,0xe">
                <v:stroke joinstyle="miter"/>
                <v:path gradientshapeok="t" o:connecttype="rect"/>
              </v:shapetype>
              <v:shape id="Text_x0020_Box_x0020_18" o:spid="_x0000_s1026" type="#_x0000_t202" style="position:absolute;margin-left:238pt;margin-top:189.35pt;width:4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" fillcolor="white [3212]" stroked="f">
                <v:textbox>
                  <w:txbxContent>
                    <w:p w14:paraId="7AB8C78B" w14:textId="77777777" w:rsidR="002150DB" w:rsidRDefault="002150DB" w:rsidP="002150DB">
                      <w:r>
                        <w:t>Moho</w:t>
                      </w:r>
                    </w:p>
                  </w:txbxContent>
                </v:textbox>
                <w10:wrap type="square"/>
              </v:shape>
            </w:pict>
          </mc:Fallback>
        </mc:AlternateContent>
      </w:r>
      <w:r>
        <w:rPr>
          <w:rFonts w:ascii="Times New Roman" w:eastAsia="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07545161" wp14:editId="48C29F26">
                <wp:simplePos x="0" y="0"/>
                <wp:positionH relativeFrom="column">
                  <wp:posOffset>2794635</wp:posOffset>
                </wp:positionH>
                <wp:positionV relativeFrom="paragraph">
                  <wp:posOffset>1492250</wp:posOffset>
                </wp:positionV>
                <wp:extent cx="1143520" cy="2453929"/>
                <wp:effectExtent l="0" t="0" r="76200" b="60960"/>
                <wp:wrapNone/>
                <wp:docPr id="16" name="Straight Arrow Connector 16"/>
                <wp:cNvGraphicFramePr/>
                <a:graphic xmlns:a="http://schemas.openxmlformats.org/drawingml/2006/main">
                  <a:graphicData uri="http://schemas.microsoft.com/office/word/2010/wordprocessingShape">
                    <wps:wsp>
                      <wps:cNvCnPr/>
                      <wps:spPr>
                        <a:xfrm>
                          <a:off x="0" y="0"/>
                          <a:ext cx="1143520" cy="245392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1460B5CA" id="_x0000_t32" coordsize="21600,21600" o:spt="32" o:oned="t" path="m0,0l21600,21600e" filled="f">
                <v:path arrowok="t" fillok="f" o:connecttype="none"/>
                <o:lock v:ext="edit" shapetype="t"/>
              </v:shapetype>
              <v:shape id="Straight_x0020_Arrow_x0020_Connector_x0020_16" o:spid="_x0000_s1026" type="#_x0000_t32" style="position:absolute;margin-left:220.05pt;margin-top:117.5pt;width:90.05pt;height:19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" strokecolor="black [3213]" strokeweight="1pt">
                <v:stroke endarrow="block" joinstyle="miter"/>
              </v:shape>
            </w:pict>
          </mc:Fallback>
        </mc:AlternateContent>
      </w:r>
      <w:r w:rsidRPr="009403AD">
        <w:rPr>
          <w:rFonts w:ascii="Times New Roman" w:eastAsia="Times New Roman" w:hAnsi="Times New Roman" w:cs="Times New Roman"/>
          <w:noProof/>
          <w:lang w:val="en-US"/>
        </w:rPr>
        <w:t xml:space="preserve"> </w:t>
      </w:r>
      <w:r w:rsidRPr="000A11EB">
        <w:rPr>
          <w:rFonts w:ascii="Times New Roman" w:eastAsia="Times New Roman" w:hAnsi="Times New Roman" w:cs="Times New Roman"/>
          <w:noProof/>
          <w:lang w:eastAsia="en-GB"/>
        </w:rPr>
        <w:drawing>
          <wp:anchor distT="0" distB="0" distL="114300" distR="114300" simplePos="0" relativeHeight="251665408" behindDoc="0" locked="0" layoutInCell="1" allowOverlap="1" wp14:anchorId="6D605563" wp14:editId="23B895FA">
            <wp:simplePos x="0" y="0"/>
            <wp:positionH relativeFrom="column">
              <wp:posOffset>-291465</wp:posOffset>
            </wp:positionH>
            <wp:positionV relativeFrom="paragraph">
              <wp:posOffset>693420</wp:posOffset>
            </wp:positionV>
            <wp:extent cx="4114165" cy="3608070"/>
            <wp:effectExtent l="0" t="0" r="635" b="0"/>
            <wp:wrapThrough wrapText="bothSides">
              <wp:wrapPolygon edited="0">
                <wp:start x="0" y="0"/>
                <wp:lineTo x="0" y="21440"/>
                <wp:lineTo x="21470" y="21440"/>
                <wp:lineTo x="21470" y="0"/>
                <wp:lineTo x="0" y="0"/>
              </wp:wrapPolygon>
            </wp:wrapThrough>
            <wp:docPr id="13" name="Picture 13" descr="edrawn_lith_aesthen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rawn_lith_aesthen_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165" cy="3608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1EB">
        <w:rPr>
          <w:rFonts w:ascii="Arial" w:hAnsi="Arial" w:cs="Arial"/>
          <w:color w:val="000000"/>
          <w:lang w:val="en"/>
        </w:rPr>
        <w:t xml:space="preserve">The Earth is made of layers </w:t>
      </w:r>
      <w:r>
        <w:rPr>
          <w:rFonts w:ascii="Arial" w:hAnsi="Arial" w:cs="Arial"/>
          <w:color w:val="000000"/>
          <w:lang w:val="en"/>
        </w:rPr>
        <w:t xml:space="preserve">based either on differences in chemistry (crust, mantle and core) or mechanical </w:t>
      </w:r>
      <w:r w:rsidRPr="000A11EB">
        <w:rPr>
          <w:rFonts w:ascii="Arial" w:hAnsi="Arial" w:cs="Arial"/>
          <w:color w:val="000000"/>
        </w:rPr>
        <w:t xml:space="preserve">behaviour </w:t>
      </w:r>
      <w:r>
        <w:rPr>
          <w:rFonts w:ascii="Arial" w:hAnsi="Arial" w:cs="Arial"/>
          <w:color w:val="000000"/>
        </w:rPr>
        <w:t>(Lithosphere -strong, Asthenosphere - weak)</w:t>
      </w:r>
    </w:p>
    <w:p w14:paraId="03A90F04" w14:textId="77777777" w:rsidR="002150DB" w:rsidRDefault="002150DB" w:rsidP="002150DB">
      <w:pPr>
        <w:shd w:val="clear" w:color="auto" w:fill="FFFFFF"/>
        <w:jc w:val="center"/>
        <w:rPr>
          <w:rFonts w:ascii="Arial" w:hAnsi="Arial" w:cs="Arial"/>
          <w:b/>
          <w:color w:val="000000"/>
          <w:sz w:val="32"/>
          <w:szCs w:val="32"/>
          <w:u w:val="single"/>
          <w:lang w:val="en"/>
        </w:rPr>
      </w:pPr>
      <w:r w:rsidRPr="009403AD">
        <w:rPr>
          <w:rFonts w:ascii="Times New Roman" w:eastAsia="Times New Roman" w:hAnsi="Times New Roman" w:cs="Times New Roman"/>
          <w:noProof/>
          <w:lang w:eastAsia="en-GB"/>
        </w:rPr>
        <w:drawing>
          <wp:anchor distT="0" distB="0" distL="114300" distR="114300" simplePos="0" relativeHeight="251666432" behindDoc="0" locked="0" layoutInCell="1" allowOverlap="1" wp14:anchorId="7B5E5795" wp14:editId="6D52DF12">
            <wp:simplePos x="0" y="0"/>
            <wp:positionH relativeFrom="column">
              <wp:posOffset>3825240</wp:posOffset>
            </wp:positionH>
            <wp:positionV relativeFrom="paragraph">
              <wp:posOffset>53340</wp:posOffset>
            </wp:positionV>
            <wp:extent cx="1859280" cy="3704590"/>
            <wp:effectExtent l="0" t="0" r="0" b="3810"/>
            <wp:wrapThrough wrapText="bothSides">
              <wp:wrapPolygon edited="0">
                <wp:start x="0" y="0"/>
                <wp:lineTo x="0" y="21474"/>
                <wp:lineTo x="21246" y="21474"/>
                <wp:lineTo x="21246" y="0"/>
                <wp:lineTo x="0" y="0"/>
              </wp:wrapPolygon>
            </wp:wrapThrough>
            <wp:docPr id="1" name="Picture 1" descr="mage result for oceanic crust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oceanic crust stru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80" cy="3704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1AD6D" w14:textId="77777777" w:rsidR="002150DB" w:rsidRDefault="002150DB" w:rsidP="002150DB">
      <w:pPr>
        <w:shd w:val="clear" w:color="auto" w:fill="FFFFFF"/>
        <w:jc w:val="center"/>
        <w:rPr>
          <w:rFonts w:ascii="Arial" w:hAnsi="Arial" w:cs="Arial"/>
          <w:b/>
          <w:color w:val="000000"/>
          <w:sz w:val="32"/>
          <w:szCs w:val="32"/>
          <w:u w:val="single"/>
          <w:lang w:val="en"/>
        </w:rPr>
      </w:pPr>
    </w:p>
    <w:p w14:paraId="2EB0445E" w14:textId="77777777" w:rsidR="002D2E85" w:rsidRDefault="002D2E85" w:rsidP="002150DB">
      <w:pPr>
        <w:shd w:val="clear" w:color="auto" w:fill="FFFFFF"/>
        <w:jc w:val="center"/>
        <w:rPr>
          <w:rFonts w:ascii="Arial" w:hAnsi="Arial" w:cs="Arial"/>
          <w:b/>
          <w:color w:val="000000"/>
          <w:sz w:val="32"/>
          <w:szCs w:val="32"/>
          <w:u w:val="single"/>
          <w:lang w:val="en"/>
        </w:rPr>
      </w:pPr>
    </w:p>
    <w:p w14:paraId="4656F612" w14:textId="77777777" w:rsidR="002150DB" w:rsidRPr="002150DB" w:rsidRDefault="002150DB" w:rsidP="002150DB">
      <w:pPr>
        <w:shd w:val="clear" w:color="auto" w:fill="FFFFFF"/>
        <w:rPr>
          <w:rFonts w:ascii="Arial" w:eastAsia="Times New Roman" w:hAnsi="Arial" w:cs="Arial"/>
          <w:color w:val="000000" w:themeColor="text1"/>
          <w:lang w:val="en-US"/>
        </w:rPr>
      </w:pPr>
      <w:r w:rsidRPr="002150DB">
        <w:rPr>
          <w:rFonts w:ascii="Arial" w:eastAsia="Times New Roman" w:hAnsi="Arial" w:cs="Arial"/>
          <w:color w:val="000000" w:themeColor="text1"/>
          <w:lang w:val="en-US"/>
        </w:rPr>
        <w:t xml:space="preserve">Oceanic crust is made largely of basaltic and gabbroic rocks. These rocks are usually found in distinct layers with basalt at the surface and then a layer of sheeted dykes that bring magma to the surface, followed by gabbro </w:t>
      </w:r>
      <w:r w:rsidRPr="002150DB">
        <w:rPr>
          <w:rFonts w:ascii="Arial" w:eastAsia="Times New Roman" w:hAnsi="Arial" w:cs="Arial"/>
          <w:color w:val="000000" w:themeColor="text1"/>
        </w:rPr>
        <w:t>(see diagram).</w:t>
      </w:r>
    </w:p>
    <w:p w14:paraId="112AE610" w14:textId="77777777" w:rsidR="002150DB" w:rsidRPr="002150DB" w:rsidRDefault="002150DB" w:rsidP="002150DB">
      <w:pPr>
        <w:shd w:val="clear" w:color="auto" w:fill="FFFFFF"/>
        <w:rPr>
          <w:rFonts w:ascii="Arial" w:eastAsia="Times New Roman" w:hAnsi="Arial" w:cs="Arial"/>
          <w:color w:val="000000" w:themeColor="text1"/>
        </w:rPr>
      </w:pPr>
    </w:p>
    <w:p w14:paraId="35C8B85F" w14:textId="697580BE" w:rsidR="002150DB" w:rsidRPr="00F51304" w:rsidRDefault="002150DB" w:rsidP="002150DB">
      <w:pPr>
        <w:pStyle w:val="NormalWeb"/>
        <w:shd w:val="clear" w:color="auto" w:fill="FFFFFF"/>
        <w:spacing w:before="0" w:beforeAutospacing="0" w:after="165" w:afterAutospacing="0"/>
        <w:rPr>
          <w:rFonts w:ascii="Arial" w:hAnsi="Arial" w:cs="Arial"/>
          <w:color w:val="000000"/>
        </w:rPr>
      </w:pPr>
      <w:r w:rsidRPr="002150DB">
        <w:rPr>
          <w:rFonts w:ascii="Arial" w:eastAsia="Times New Roman" w:hAnsi="Arial" w:cs="Arial"/>
          <w:color w:val="000000" w:themeColor="text1"/>
        </w:rPr>
        <w:t xml:space="preserve">Beneath the gabbro the mantle is composed of </w:t>
      </w:r>
      <w:r w:rsidR="002D2E85">
        <w:rPr>
          <w:rFonts w:ascii="Arial" w:eastAsia="Times New Roman" w:hAnsi="Arial" w:cs="Arial"/>
          <w:color w:val="000000" w:themeColor="text1"/>
        </w:rPr>
        <w:t>p</w:t>
      </w:r>
      <w:r w:rsidRPr="002150DB">
        <w:rPr>
          <w:rFonts w:ascii="Arial" w:eastAsia="Times New Roman" w:hAnsi="Arial" w:cs="Arial"/>
          <w:color w:val="000000" w:themeColor="text1"/>
        </w:rPr>
        <w:t xml:space="preserve">eridotite that mainly consists of the mineral olivine. </w:t>
      </w:r>
      <w:r w:rsidRPr="00F51304">
        <w:rPr>
          <w:rFonts w:ascii="Arial" w:hAnsi="Arial" w:cs="Arial"/>
          <w:color w:val="000000"/>
        </w:rPr>
        <w:t>At the Mid Atlantic Ridge</w:t>
      </w:r>
      <w:r w:rsidRPr="002150DB">
        <w:rPr>
          <w:rFonts w:ascii="Arial" w:hAnsi="Arial" w:cs="Arial"/>
          <w:color w:val="000000"/>
        </w:rPr>
        <w:t xml:space="preserve"> (MAR) the cracks, fissures and faults in the crust allow seawater to sink where it is warmed before rising back to the surface by convection. These hydrothermal fluids react with olivine</w:t>
      </w:r>
      <w:r w:rsidR="00722165">
        <w:rPr>
          <w:rFonts w:ascii="Arial" w:hAnsi="Arial" w:cs="Arial"/>
          <w:color w:val="000000"/>
        </w:rPr>
        <w:t xml:space="preserve"> </w:t>
      </w:r>
      <w:r w:rsidR="00722165" w:rsidRPr="00592AFF">
        <w:rPr>
          <w:rFonts w:ascii="Arial" w:hAnsi="Arial" w:cs="Arial"/>
        </w:rPr>
        <w:t>in peridotite</w:t>
      </w:r>
      <w:r w:rsidRPr="00592AFF">
        <w:rPr>
          <w:rFonts w:ascii="Arial" w:hAnsi="Arial" w:cs="Arial"/>
        </w:rPr>
        <w:t xml:space="preserve"> </w:t>
      </w:r>
      <w:r w:rsidRPr="002150DB">
        <w:rPr>
          <w:rFonts w:ascii="Arial" w:hAnsi="Arial" w:cs="Arial"/>
          <w:color w:val="000000"/>
        </w:rPr>
        <w:t xml:space="preserve">to form the mineral </w:t>
      </w:r>
      <w:r w:rsidR="00722165" w:rsidRPr="00592AFF">
        <w:rPr>
          <w:rFonts w:ascii="Arial" w:hAnsi="Arial" w:cs="Arial"/>
        </w:rPr>
        <w:t xml:space="preserve">serpentine and the rock </w:t>
      </w:r>
      <w:proofErr w:type="spellStart"/>
      <w:r w:rsidR="00722165" w:rsidRPr="00592AFF">
        <w:rPr>
          <w:rFonts w:ascii="Arial" w:hAnsi="Arial" w:cs="Arial"/>
        </w:rPr>
        <w:t>serpentinite</w:t>
      </w:r>
      <w:proofErr w:type="spellEnd"/>
      <w:r w:rsidR="00722165" w:rsidRPr="00592AFF">
        <w:rPr>
          <w:rFonts w:ascii="Arial" w:hAnsi="Arial" w:cs="Arial"/>
          <w:color w:val="000000"/>
        </w:rPr>
        <w:t xml:space="preserve"> </w:t>
      </w:r>
      <w:r w:rsidRPr="002150DB">
        <w:rPr>
          <w:rFonts w:ascii="Arial" w:eastAsia="Times New Roman" w:hAnsi="Arial" w:cs="Arial"/>
          <w:color w:val="000000" w:themeColor="text1"/>
        </w:rPr>
        <w:t>which has similar seismic properties to gabbro.</w:t>
      </w:r>
      <w:r w:rsidRPr="002150DB">
        <w:rPr>
          <w:rFonts w:ascii="Arial" w:hAnsi="Arial" w:cs="Arial"/>
          <w:color w:val="000000"/>
        </w:rPr>
        <w:t xml:space="preserve"> In addition, </w:t>
      </w:r>
      <w:proofErr w:type="spellStart"/>
      <w:r w:rsidRPr="002150DB">
        <w:rPr>
          <w:rFonts w:ascii="Arial" w:hAnsi="Arial" w:cs="Arial"/>
          <w:color w:val="000000"/>
        </w:rPr>
        <w:t>serpentinite</w:t>
      </w:r>
      <w:proofErr w:type="spellEnd"/>
      <w:r w:rsidRPr="002150DB">
        <w:rPr>
          <w:rFonts w:ascii="Arial" w:hAnsi="Arial" w:cs="Arial"/>
          <w:color w:val="000000"/>
        </w:rPr>
        <w:t xml:space="preserve"> may have the effect of lubricating faults such as the shallow detachment faults of ocean core complexes (OCC)</w:t>
      </w:r>
      <w:r w:rsidRPr="00F51304">
        <w:rPr>
          <w:rFonts w:ascii="Arial" w:hAnsi="Arial" w:cs="Arial"/>
          <w:color w:val="000000"/>
        </w:rPr>
        <w:t xml:space="preserve">. Shallow detachment </w:t>
      </w:r>
      <w:r w:rsidR="00592AFF">
        <w:rPr>
          <w:rFonts w:ascii="Arial" w:hAnsi="Arial" w:cs="Arial"/>
          <w:color w:val="000000"/>
        </w:rPr>
        <w:t xml:space="preserve">faults are likely areas where </w:t>
      </w:r>
      <w:r w:rsidR="00457085">
        <w:rPr>
          <w:rFonts w:ascii="Arial" w:hAnsi="Arial" w:cs="Arial"/>
          <w:color w:val="000000"/>
        </w:rPr>
        <w:t xml:space="preserve">mantle </w:t>
      </w:r>
      <w:r w:rsidR="00457085" w:rsidRPr="00F51304">
        <w:rPr>
          <w:rFonts w:ascii="Arial" w:hAnsi="Arial" w:cs="Arial"/>
          <w:color w:val="000000"/>
        </w:rPr>
        <w:t>peridotite</w:t>
      </w:r>
      <w:r w:rsidR="00592AFF">
        <w:rPr>
          <w:rFonts w:ascii="Arial" w:hAnsi="Arial" w:cs="Arial"/>
          <w:color w:val="000000"/>
        </w:rPr>
        <w:t xml:space="preserve"> is brought</w:t>
      </w:r>
      <w:r w:rsidR="00457085" w:rsidRPr="00F51304">
        <w:rPr>
          <w:rFonts w:ascii="Arial" w:hAnsi="Arial" w:cs="Arial"/>
          <w:color w:val="000000"/>
        </w:rPr>
        <w:t xml:space="preserve"> n</w:t>
      </w:r>
      <w:r w:rsidR="00457085">
        <w:rPr>
          <w:rFonts w:ascii="Arial" w:hAnsi="Arial" w:cs="Arial"/>
          <w:color w:val="000000"/>
        </w:rPr>
        <w:t>earer to the ocean surface</w:t>
      </w:r>
      <w:r w:rsidR="00592AFF">
        <w:rPr>
          <w:rFonts w:ascii="Arial" w:hAnsi="Arial" w:cs="Arial"/>
          <w:color w:val="000000"/>
        </w:rPr>
        <w:t xml:space="preserve">. The lubricating nature of </w:t>
      </w:r>
      <w:proofErr w:type="spellStart"/>
      <w:r w:rsidR="00592AFF">
        <w:rPr>
          <w:rFonts w:ascii="Arial" w:hAnsi="Arial" w:cs="Arial"/>
          <w:color w:val="000000"/>
        </w:rPr>
        <w:t>serpentinite</w:t>
      </w:r>
      <w:proofErr w:type="spellEnd"/>
      <w:r w:rsidR="00592AFF">
        <w:rPr>
          <w:rFonts w:ascii="Arial" w:hAnsi="Arial" w:cs="Arial"/>
          <w:color w:val="000000"/>
        </w:rPr>
        <w:t xml:space="preserve"> </w:t>
      </w:r>
      <w:r w:rsidRPr="00F51304">
        <w:rPr>
          <w:rFonts w:ascii="Arial" w:hAnsi="Arial" w:cs="Arial"/>
          <w:color w:val="000000"/>
        </w:rPr>
        <w:t>probably exacerbates the rate of slippage of the fault</w:t>
      </w:r>
      <w:r w:rsidR="00457085">
        <w:rPr>
          <w:rFonts w:ascii="Arial" w:hAnsi="Arial" w:cs="Arial"/>
          <w:color w:val="000000"/>
        </w:rPr>
        <w:t xml:space="preserve"> resulting in asymmetric spreading (see below)</w:t>
      </w:r>
      <w:r w:rsidR="00592AFF">
        <w:rPr>
          <w:rFonts w:ascii="Arial" w:hAnsi="Arial" w:cs="Arial"/>
          <w:color w:val="000000"/>
        </w:rPr>
        <w:t xml:space="preserve">. The mantle peridotite </w:t>
      </w:r>
      <w:r w:rsidRPr="00F51304">
        <w:rPr>
          <w:rFonts w:ascii="Arial" w:hAnsi="Arial" w:cs="Arial"/>
          <w:color w:val="000000"/>
        </w:rPr>
        <w:t xml:space="preserve">reacts with the warm seawater </w:t>
      </w:r>
      <w:r w:rsidR="003A7E38">
        <w:rPr>
          <w:rFonts w:ascii="Arial" w:hAnsi="Arial" w:cs="Arial"/>
          <w:color w:val="000000"/>
        </w:rPr>
        <w:t>along</w:t>
      </w:r>
      <w:r w:rsidR="00592AFF">
        <w:rPr>
          <w:rFonts w:ascii="Arial" w:hAnsi="Arial" w:cs="Arial"/>
          <w:color w:val="000000"/>
        </w:rPr>
        <w:t xml:space="preserve"> the fault, more </w:t>
      </w:r>
      <w:proofErr w:type="spellStart"/>
      <w:r w:rsidR="00592AFF">
        <w:rPr>
          <w:rFonts w:ascii="Arial" w:hAnsi="Arial" w:cs="Arial"/>
          <w:color w:val="000000"/>
        </w:rPr>
        <w:t>serpentinite</w:t>
      </w:r>
      <w:proofErr w:type="spellEnd"/>
      <w:r w:rsidRPr="00F51304">
        <w:rPr>
          <w:rFonts w:ascii="Arial" w:hAnsi="Arial" w:cs="Arial"/>
          <w:color w:val="000000"/>
        </w:rPr>
        <w:t xml:space="preserve"> is formed and the slippage continues</w:t>
      </w:r>
      <w:r w:rsidR="00592AFF">
        <w:rPr>
          <w:rFonts w:ascii="Arial" w:hAnsi="Arial" w:cs="Arial"/>
          <w:color w:val="000000"/>
        </w:rPr>
        <w:t>,</w:t>
      </w:r>
      <w:r w:rsidRPr="00F51304">
        <w:rPr>
          <w:rFonts w:ascii="Arial" w:hAnsi="Arial" w:cs="Arial"/>
          <w:color w:val="000000"/>
        </w:rPr>
        <w:t xml:space="preserve"> bringing more peridotite to the surface</w:t>
      </w:r>
      <w:r w:rsidR="002D2E85">
        <w:rPr>
          <w:rFonts w:ascii="Arial" w:hAnsi="Arial" w:cs="Arial"/>
          <w:color w:val="000000"/>
        </w:rPr>
        <w:t>. And</w:t>
      </w:r>
      <w:r w:rsidRPr="00F51304">
        <w:rPr>
          <w:rFonts w:ascii="Arial" w:hAnsi="Arial" w:cs="Arial"/>
          <w:color w:val="000000"/>
        </w:rPr>
        <w:t xml:space="preserve"> so the cycle continues</w:t>
      </w:r>
      <w:r w:rsidRPr="002150DB">
        <w:rPr>
          <w:rFonts w:ascii="Arial" w:hAnsi="Arial" w:cs="Arial"/>
          <w:color w:val="000000"/>
        </w:rPr>
        <w:t xml:space="preserve">. </w:t>
      </w:r>
      <w:proofErr w:type="spellStart"/>
      <w:r w:rsidRPr="00F51304">
        <w:rPr>
          <w:rFonts w:ascii="Arial" w:hAnsi="Arial" w:cs="Arial"/>
          <w:color w:val="000000"/>
        </w:rPr>
        <w:t>Serpentin</w:t>
      </w:r>
      <w:r w:rsidR="00592AFF">
        <w:rPr>
          <w:rFonts w:ascii="Arial" w:hAnsi="Arial" w:cs="Arial"/>
          <w:color w:val="000000"/>
        </w:rPr>
        <w:t>ite</w:t>
      </w:r>
      <w:proofErr w:type="spellEnd"/>
      <w:r w:rsidR="00592AFF">
        <w:rPr>
          <w:rFonts w:ascii="Arial" w:hAnsi="Arial" w:cs="Arial"/>
          <w:color w:val="000000"/>
        </w:rPr>
        <w:t xml:space="preserve"> </w:t>
      </w:r>
      <w:r w:rsidRPr="002150DB">
        <w:rPr>
          <w:rFonts w:ascii="Arial" w:hAnsi="Arial" w:cs="Arial"/>
          <w:color w:val="000000"/>
        </w:rPr>
        <w:t>is also</w:t>
      </w:r>
      <w:r w:rsidRPr="00F51304">
        <w:rPr>
          <w:rFonts w:ascii="Arial" w:hAnsi="Arial" w:cs="Arial"/>
          <w:color w:val="000000"/>
        </w:rPr>
        <w:t xml:space="preserve"> likely to be </w:t>
      </w:r>
      <w:r w:rsidRPr="002150DB">
        <w:rPr>
          <w:rFonts w:ascii="Arial" w:hAnsi="Arial" w:cs="Arial"/>
          <w:color w:val="000000"/>
        </w:rPr>
        <w:t>important in subduction zone processes</w:t>
      </w:r>
      <w:r w:rsidRPr="00F51304">
        <w:rPr>
          <w:rFonts w:ascii="Arial" w:hAnsi="Arial" w:cs="Arial"/>
          <w:color w:val="000000"/>
        </w:rPr>
        <w:t>.</w:t>
      </w:r>
    </w:p>
    <w:p w14:paraId="7055F611" w14:textId="77777777" w:rsidR="002150DB" w:rsidRPr="00F51304" w:rsidRDefault="002150DB" w:rsidP="002150DB">
      <w:pPr>
        <w:rPr>
          <w:rFonts w:ascii="Times New Roman" w:eastAsia="Times New Roman" w:hAnsi="Times New Roman" w:cs="Times New Roman"/>
          <w:lang w:val="en-US"/>
        </w:rPr>
      </w:pPr>
    </w:p>
    <w:p w14:paraId="2CCDD70C" w14:textId="77777777" w:rsidR="002150DB" w:rsidRDefault="002150DB" w:rsidP="002150DB">
      <w:pPr>
        <w:shd w:val="clear" w:color="auto" w:fill="FFFFFF"/>
        <w:rPr>
          <w:rFonts w:ascii="Arial" w:eastAsia="Times New Roman" w:hAnsi="Arial" w:cs="Arial"/>
          <w:color w:val="000000" w:themeColor="text1"/>
          <w:lang w:val="en-US"/>
        </w:rPr>
      </w:pPr>
    </w:p>
    <w:p w14:paraId="6FBFBE59" w14:textId="77777777" w:rsidR="002150DB" w:rsidRDefault="002150DB" w:rsidP="002150DB">
      <w:pPr>
        <w:shd w:val="clear" w:color="auto" w:fill="FFFFFF"/>
        <w:rPr>
          <w:rFonts w:ascii="Arial" w:eastAsia="Times New Roman" w:hAnsi="Arial" w:cs="Arial"/>
          <w:color w:val="000000" w:themeColor="text1"/>
          <w:lang w:val="en-US"/>
        </w:rPr>
      </w:pPr>
    </w:p>
    <w:p w14:paraId="6A9F2D12" w14:textId="77777777" w:rsidR="002150DB" w:rsidRPr="00AA08AE" w:rsidRDefault="002150DB" w:rsidP="002150DB">
      <w:pPr>
        <w:shd w:val="clear" w:color="auto" w:fill="FFFFFF"/>
        <w:rPr>
          <w:rFonts w:ascii="Arial" w:eastAsia="Times New Roman" w:hAnsi="Arial" w:cs="Arial"/>
          <w:color w:val="000000" w:themeColor="text1"/>
          <w:lang w:val="en-US"/>
        </w:rPr>
      </w:pPr>
    </w:p>
    <w:p w14:paraId="7D52FB70" w14:textId="0A9115A1" w:rsidR="00457085" w:rsidRPr="00E56ACD" w:rsidRDefault="00457085" w:rsidP="002150DB">
      <w:pPr>
        <w:shd w:val="clear" w:color="auto" w:fill="FFFFFF"/>
        <w:rPr>
          <w:rFonts w:ascii="Arial" w:eastAsia="Times New Roman" w:hAnsi="Arial" w:cs="Arial"/>
          <w:b/>
          <w:color w:val="000000" w:themeColor="text1"/>
          <w:lang w:val="en-US"/>
        </w:rPr>
      </w:pPr>
      <w:r w:rsidRPr="00E56ACD">
        <w:rPr>
          <w:rFonts w:ascii="Arial" w:eastAsia="Times New Roman" w:hAnsi="Arial" w:cs="Arial"/>
          <w:b/>
          <w:color w:val="000000" w:themeColor="text1"/>
          <w:lang w:val="en-US"/>
        </w:rPr>
        <w:t xml:space="preserve">What is the </w:t>
      </w:r>
      <w:r w:rsidR="00E56ACD" w:rsidRPr="00E56ACD">
        <w:rPr>
          <w:rFonts w:ascii="Arial" w:eastAsia="Times New Roman" w:hAnsi="Arial" w:cs="Arial"/>
          <w:b/>
          <w:color w:val="000000" w:themeColor="text1"/>
          <w:lang w:val="en-US"/>
        </w:rPr>
        <w:t>Moho?</w:t>
      </w:r>
    </w:p>
    <w:p w14:paraId="7790F1E3" w14:textId="56246D41" w:rsidR="002150DB" w:rsidRPr="00AA08AE" w:rsidRDefault="002150DB" w:rsidP="002150DB">
      <w:pPr>
        <w:shd w:val="clear" w:color="auto" w:fill="FFFFFF"/>
        <w:rPr>
          <w:rFonts w:ascii="Arial" w:eastAsia="Times New Roman" w:hAnsi="Arial" w:cs="Arial"/>
          <w:color w:val="000000" w:themeColor="text1"/>
          <w:lang w:val="en-US"/>
        </w:rPr>
      </w:pPr>
      <w:r w:rsidRPr="00AA08AE">
        <w:rPr>
          <w:rFonts w:ascii="Arial" w:eastAsia="Times New Roman" w:hAnsi="Arial" w:cs="Arial"/>
          <w:color w:val="000000" w:themeColor="text1"/>
          <w:lang w:val="en-US"/>
        </w:rPr>
        <w:t>Traditionally</w:t>
      </w:r>
      <w:r w:rsidR="00457085">
        <w:rPr>
          <w:rFonts w:ascii="Arial" w:eastAsia="Times New Roman" w:hAnsi="Arial" w:cs="Arial"/>
          <w:color w:val="000000" w:themeColor="text1"/>
          <w:lang w:val="en-US"/>
        </w:rPr>
        <w:t>,</w:t>
      </w:r>
      <w:r w:rsidRPr="00AA08AE">
        <w:rPr>
          <w:rFonts w:ascii="Arial" w:eastAsia="Times New Roman" w:hAnsi="Arial" w:cs="Arial"/>
          <w:color w:val="000000" w:themeColor="text1"/>
          <w:lang w:val="en-US"/>
        </w:rPr>
        <w:t xml:space="preserve"> the boundary between the crust and the mantle - the</w:t>
      </w:r>
      <w:r w:rsidR="00CB58B3">
        <w:rPr>
          <w:rFonts w:ascii="Arial" w:eastAsia="Times New Roman" w:hAnsi="Arial" w:cs="Arial"/>
          <w:color w:val="000000" w:themeColor="text1"/>
          <w:lang w:val="en-US"/>
        </w:rPr>
        <w:t xml:space="preserve"> Moho - </w:t>
      </w:r>
      <w:r w:rsidRPr="00AA08AE">
        <w:rPr>
          <w:rFonts w:ascii="Arial" w:eastAsia="Times New Roman" w:hAnsi="Arial" w:cs="Arial"/>
          <w:color w:val="000000" w:themeColor="text1"/>
          <w:lang w:val="en-US"/>
        </w:rPr>
        <w:t xml:space="preserve">represents a change in composition </w:t>
      </w:r>
      <w:r>
        <w:rPr>
          <w:rFonts w:ascii="Arial" w:eastAsia="Times New Roman" w:hAnsi="Arial" w:cs="Arial"/>
          <w:color w:val="000000" w:themeColor="text1"/>
          <w:lang w:val="en-US"/>
        </w:rPr>
        <w:t>from</w:t>
      </w:r>
      <w:r w:rsidRPr="00AA08AE">
        <w:rPr>
          <w:rFonts w:ascii="Arial" w:eastAsia="Times New Roman" w:hAnsi="Arial" w:cs="Arial"/>
          <w:color w:val="000000" w:themeColor="text1"/>
          <w:lang w:val="en-US"/>
        </w:rPr>
        <w:t xml:space="preserve"> gabbro </w:t>
      </w:r>
      <w:r>
        <w:rPr>
          <w:rFonts w:ascii="Arial" w:eastAsia="Times New Roman" w:hAnsi="Arial" w:cs="Arial"/>
          <w:color w:val="000000" w:themeColor="text1"/>
          <w:lang w:val="en-US"/>
        </w:rPr>
        <w:t>to</w:t>
      </w:r>
      <w:r w:rsidRPr="00AA08AE">
        <w:rPr>
          <w:rFonts w:ascii="Arial" w:eastAsia="Times New Roman" w:hAnsi="Arial" w:cs="Arial"/>
          <w:color w:val="000000" w:themeColor="text1"/>
          <w:lang w:val="en-US"/>
        </w:rPr>
        <w:t xml:space="preserve"> peridotite which accounts for </w:t>
      </w:r>
      <w:r w:rsidR="00457085">
        <w:rPr>
          <w:rFonts w:ascii="Arial" w:eastAsia="Times New Roman" w:hAnsi="Arial" w:cs="Arial"/>
          <w:color w:val="000000" w:themeColor="text1"/>
          <w:lang w:val="en-US"/>
        </w:rPr>
        <w:t>the</w:t>
      </w:r>
      <w:r w:rsidRPr="00AA08AE">
        <w:rPr>
          <w:rFonts w:ascii="Arial" w:eastAsia="Times New Roman" w:hAnsi="Arial" w:cs="Arial"/>
          <w:color w:val="000000" w:themeColor="text1"/>
          <w:lang w:val="en-US"/>
        </w:rPr>
        <w:t xml:space="preserve"> significant increase in seismic wave velocities. However, recent scientific work suggests tha</w:t>
      </w:r>
      <w:r>
        <w:rPr>
          <w:rFonts w:ascii="Arial" w:eastAsia="Times New Roman" w:hAnsi="Arial" w:cs="Arial"/>
          <w:color w:val="000000" w:themeColor="text1"/>
          <w:lang w:val="en-US"/>
        </w:rPr>
        <w:t>t</w:t>
      </w:r>
      <w:r w:rsidR="00457085" w:rsidRPr="00457085">
        <w:rPr>
          <w:rFonts w:ascii="Arial" w:hAnsi="Arial" w:cs="Arial"/>
          <w:lang w:val="en-US"/>
        </w:rPr>
        <w:t xml:space="preserve"> our long-held assumptions about the structure of ocean crust may b</w:t>
      </w:r>
      <w:r w:rsidR="00457085">
        <w:rPr>
          <w:rFonts w:ascii="Arial" w:hAnsi="Arial" w:cs="Arial"/>
          <w:lang w:val="en-US"/>
        </w:rPr>
        <w:t xml:space="preserve">e flawed, particularly </w:t>
      </w:r>
      <w:r w:rsidRPr="00AA08AE">
        <w:rPr>
          <w:rFonts w:ascii="Arial" w:eastAsia="Times New Roman" w:hAnsi="Arial" w:cs="Arial"/>
          <w:iCs/>
          <w:color w:val="000000" w:themeColor="text1"/>
          <w:lang w:val="is-IS"/>
        </w:rPr>
        <w:t>at slower-spreading ridges</w:t>
      </w:r>
      <w:r w:rsidR="00E56ACD">
        <w:rPr>
          <w:rFonts w:ascii="Arial" w:eastAsia="Times New Roman" w:hAnsi="Arial" w:cs="Arial"/>
          <w:iCs/>
          <w:color w:val="000000" w:themeColor="text1"/>
          <w:lang w:val="is-IS"/>
        </w:rPr>
        <w:t>.</w:t>
      </w:r>
      <w:r w:rsidRPr="00AA08AE">
        <w:rPr>
          <w:rFonts w:ascii="Arial" w:eastAsia="Times New Roman" w:hAnsi="Arial" w:cs="Arial"/>
          <w:color w:val="000000" w:themeColor="text1"/>
          <w:lang w:val="en-US"/>
        </w:rPr>
        <w:t xml:space="preserve"> </w:t>
      </w:r>
      <w:r w:rsidR="00E56ACD">
        <w:rPr>
          <w:rFonts w:ascii="Arial" w:eastAsia="Times New Roman" w:hAnsi="Arial" w:cs="Arial"/>
          <w:color w:val="000000" w:themeColor="text1"/>
          <w:lang w:val="en-US"/>
        </w:rPr>
        <w:t>The</w:t>
      </w:r>
      <w:r w:rsidRPr="00AA08AE">
        <w:rPr>
          <w:rFonts w:ascii="Arial" w:eastAsia="Times New Roman" w:hAnsi="Arial" w:cs="Arial"/>
          <w:color w:val="000000" w:themeColor="text1"/>
          <w:lang w:val="en-US"/>
        </w:rPr>
        <w:t xml:space="preserve"> increase in seismic wave velocities </w:t>
      </w:r>
      <w:r w:rsidR="00E56ACD">
        <w:rPr>
          <w:rFonts w:ascii="Arial" w:eastAsia="Times New Roman" w:hAnsi="Arial" w:cs="Arial"/>
          <w:color w:val="000000" w:themeColor="text1"/>
          <w:lang w:val="en-US"/>
        </w:rPr>
        <w:t xml:space="preserve">at the base of seismic layer 3 </w:t>
      </w:r>
      <w:r w:rsidRPr="00AA08AE">
        <w:rPr>
          <w:rFonts w:ascii="Arial" w:eastAsia="Times New Roman" w:hAnsi="Arial" w:cs="Arial"/>
          <w:color w:val="000000" w:themeColor="text1"/>
          <w:lang w:val="en-US"/>
        </w:rPr>
        <w:t xml:space="preserve">may </w:t>
      </w:r>
      <w:r w:rsidRPr="00AA08AE">
        <w:rPr>
          <w:rFonts w:ascii="Arial" w:eastAsia="Times New Roman" w:hAnsi="Arial" w:cs="Arial"/>
          <w:iCs/>
          <w:color w:val="000000" w:themeColor="text1"/>
          <w:lang w:val="is-IS"/>
        </w:rPr>
        <w:t xml:space="preserve">not </w:t>
      </w:r>
      <w:r w:rsidR="00457085">
        <w:rPr>
          <w:rFonts w:ascii="Arial" w:eastAsia="Times New Roman" w:hAnsi="Arial" w:cs="Arial"/>
          <w:iCs/>
          <w:color w:val="000000" w:themeColor="text1"/>
          <w:lang w:val="is-IS"/>
        </w:rPr>
        <w:t>reflect</w:t>
      </w:r>
      <w:r w:rsidRPr="00AA08AE">
        <w:rPr>
          <w:rFonts w:ascii="Arial" w:eastAsia="Times New Roman" w:hAnsi="Arial" w:cs="Arial"/>
          <w:iCs/>
          <w:color w:val="000000" w:themeColor="text1"/>
          <w:lang w:val="is-IS"/>
        </w:rPr>
        <w:t xml:space="preserve"> the crust-mantle boundary but </w:t>
      </w:r>
      <w:r w:rsidR="00E56ACD">
        <w:rPr>
          <w:rFonts w:ascii="Arial" w:eastAsia="Times New Roman" w:hAnsi="Arial" w:cs="Arial"/>
          <w:color w:val="000000" w:themeColor="text1"/>
          <w:lang w:val="en-US"/>
        </w:rPr>
        <w:t>rather</w:t>
      </w:r>
      <w:r w:rsidRPr="00AA08AE">
        <w:rPr>
          <w:rFonts w:ascii="Arial" w:eastAsia="Times New Roman" w:hAnsi="Arial" w:cs="Arial"/>
          <w:color w:val="000000" w:themeColor="text1"/>
          <w:lang w:val="en-US"/>
        </w:rPr>
        <w:t xml:space="preserve"> the </w:t>
      </w:r>
      <w:r w:rsidRPr="00AA08AE">
        <w:rPr>
          <w:rFonts w:ascii="Arial" w:eastAsia="Times New Roman" w:hAnsi="Arial" w:cs="Arial"/>
          <w:iCs/>
          <w:color w:val="000000" w:themeColor="text1"/>
          <w:lang w:val="is-IS"/>
        </w:rPr>
        <w:t xml:space="preserve">lower limit of seawater penetration into mantle, above which mantle peridotite has altered to </w:t>
      </w:r>
      <w:proofErr w:type="spellStart"/>
      <w:r w:rsidRPr="00AA08AE">
        <w:rPr>
          <w:rFonts w:ascii="Arial" w:eastAsia="Times New Roman" w:hAnsi="Arial" w:cs="Arial"/>
          <w:color w:val="000000" w:themeColor="text1"/>
          <w:lang w:val="en-US"/>
        </w:rPr>
        <w:t>serpentinite</w:t>
      </w:r>
      <w:proofErr w:type="spellEnd"/>
      <w:r w:rsidRPr="00AA08AE">
        <w:rPr>
          <w:rFonts w:ascii="Arial" w:eastAsia="Times New Roman" w:hAnsi="Arial" w:cs="Arial"/>
          <w:color w:val="000000" w:themeColor="text1"/>
          <w:lang w:val="en-US"/>
        </w:rPr>
        <w:t>.</w:t>
      </w:r>
    </w:p>
    <w:p w14:paraId="0E9C9651" w14:textId="058EC08C" w:rsidR="002150DB" w:rsidRPr="00AA08AE" w:rsidRDefault="00553FEE" w:rsidP="002150DB">
      <w:pPr>
        <w:shd w:val="clear" w:color="auto" w:fill="FFFFFF"/>
        <w:rPr>
          <w:rFonts w:ascii="Arial" w:eastAsia="Times New Roman" w:hAnsi="Arial" w:cs="Arial"/>
          <w:color w:val="000000" w:themeColor="text1"/>
          <w:lang w:val="en-US"/>
        </w:rPr>
      </w:pPr>
      <w:r w:rsidRPr="008A28CA">
        <w:rPr>
          <w:noProof/>
          <w:lang w:eastAsia="en-GB"/>
        </w:rPr>
        <w:drawing>
          <wp:anchor distT="0" distB="0" distL="114300" distR="114300" simplePos="0" relativeHeight="251671552" behindDoc="0" locked="0" layoutInCell="1" allowOverlap="1" wp14:anchorId="04A3BEA9" wp14:editId="54595D97">
            <wp:simplePos x="0" y="0"/>
            <wp:positionH relativeFrom="column">
              <wp:posOffset>1194262</wp:posOffset>
            </wp:positionH>
            <wp:positionV relativeFrom="paragraph">
              <wp:posOffset>154190</wp:posOffset>
            </wp:positionV>
            <wp:extent cx="3328638" cy="2378595"/>
            <wp:effectExtent l="0" t="0" r="0" b="9525"/>
            <wp:wrapNone/>
            <wp:docPr id="5" name="Picture 5" descr="seismic_v_lithol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descr="seismic_v_lithols3.png"/>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328638" cy="23785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83F56DA" w14:textId="1BE6EFEB" w:rsidR="002150DB" w:rsidRDefault="002150DB" w:rsidP="002150DB">
      <w:pPr>
        <w:jc w:val="center"/>
        <w:rPr>
          <w:rFonts w:ascii="Arial" w:eastAsia="Times New Roman" w:hAnsi="Arial" w:cs="Arial"/>
          <w:color w:val="333333"/>
          <w:shd w:val="clear" w:color="auto" w:fill="FFFFFF"/>
          <w:lang w:val="en-US"/>
        </w:rPr>
      </w:pPr>
    </w:p>
    <w:p w14:paraId="20F3B03B" w14:textId="77777777" w:rsidR="002150DB" w:rsidRDefault="002150DB" w:rsidP="002150DB">
      <w:pPr>
        <w:jc w:val="center"/>
        <w:rPr>
          <w:rFonts w:ascii="Arial" w:eastAsia="Times New Roman" w:hAnsi="Arial" w:cs="Arial"/>
          <w:i/>
          <w:color w:val="333333"/>
          <w:shd w:val="clear" w:color="auto" w:fill="FFFFFF"/>
          <w:lang w:val="en-US"/>
        </w:rPr>
      </w:pPr>
    </w:p>
    <w:p w14:paraId="14404553" w14:textId="77777777" w:rsidR="00553FEE" w:rsidRDefault="00553FEE" w:rsidP="002150DB">
      <w:pPr>
        <w:jc w:val="center"/>
        <w:rPr>
          <w:rFonts w:ascii="Arial" w:eastAsia="Times New Roman" w:hAnsi="Arial" w:cs="Arial"/>
          <w:i/>
          <w:color w:val="333333"/>
          <w:shd w:val="clear" w:color="auto" w:fill="FFFFFF"/>
          <w:lang w:val="en-US"/>
        </w:rPr>
      </w:pPr>
    </w:p>
    <w:p w14:paraId="15547E9E" w14:textId="77777777" w:rsidR="00553FEE" w:rsidRDefault="00553FEE" w:rsidP="002150DB">
      <w:pPr>
        <w:jc w:val="center"/>
        <w:rPr>
          <w:rFonts w:ascii="Arial" w:eastAsia="Times New Roman" w:hAnsi="Arial" w:cs="Arial"/>
          <w:i/>
          <w:color w:val="333333"/>
          <w:shd w:val="clear" w:color="auto" w:fill="FFFFFF"/>
          <w:lang w:val="en-US"/>
        </w:rPr>
      </w:pPr>
    </w:p>
    <w:p w14:paraId="658A25A2" w14:textId="77777777" w:rsidR="00553FEE" w:rsidRDefault="00553FEE" w:rsidP="002150DB">
      <w:pPr>
        <w:jc w:val="center"/>
        <w:rPr>
          <w:rFonts w:ascii="Arial" w:eastAsia="Times New Roman" w:hAnsi="Arial" w:cs="Arial"/>
          <w:i/>
          <w:color w:val="333333"/>
          <w:shd w:val="clear" w:color="auto" w:fill="FFFFFF"/>
          <w:lang w:val="en-US"/>
        </w:rPr>
      </w:pPr>
    </w:p>
    <w:p w14:paraId="7FD2AC2D" w14:textId="77777777" w:rsidR="00553FEE" w:rsidRDefault="00553FEE" w:rsidP="002150DB">
      <w:pPr>
        <w:jc w:val="center"/>
        <w:rPr>
          <w:rFonts w:ascii="Arial" w:eastAsia="Times New Roman" w:hAnsi="Arial" w:cs="Arial"/>
          <w:i/>
          <w:color w:val="333333"/>
          <w:shd w:val="clear" w:color="auto" w:fill="FFFFFF"/>
          <w:lang w:val="en-US"/>
        </w:rPr>
      </w:pPr>
    </w:p>
    <w:p w14:paraId="5024274B" w14:textId="77777777" w:rsidR="00553FEE" w:rsidRDefault="00553FEE" w:rsidP="002150DB">
      <w:pPr>
        <w:jc w:val="center"/>
        <w:rPr>
          <w:rFonts w:ascii="Arial" w:eastAsia="Times New Roman" w:hAnsi="Arial" w:cs="Arial"/>
          <w:i/>
          <w:color w:val="333333"/>
          <w:shd w:val="clear" w:color="auto" w:fill="FFFFFF"/>
          <w:lang w:val="en-US"/>
        </w:rPr>
      </w:pPr>
    </w:p>
    <w:p w14:paraId="16044649" w14:textId="6C90A837" w:rsidR="00553FEE" w:rsidRDefault="00553FEE" w:rsidP="002150DB">
      <w:pPr>
        <w:jc w:val="center"/>
        <w:rPr>
          <w:rFonts w:ascii="Arial" w:eastAsia="Times New Roman" w:hAnsi="Arial" w:cs="Arial"/>
          <w:i/>
          <w:color w:val="333333"/>
          <w:shd w:val="clear" w:color="auto" w:fill="FFFFFF"/>
          <w:lang w:val="en-US"/>
        </w:rPr>
      </w:pPr>
      <w:r>
        <w:rPr>
          <w:rFonts w:ascii="Arial" w:eastAsia="Times New Roman" w:hAnsi="Arial" w:cs="Arial"/>
          <w:i/>
          <w:noProof/>
          <w:color w:val="333333"/>
          <w:lang w:eastAsia="en-GB"/>
        </w:rPr>
        <mc:AlternateContent>
          <mc:Choice Requires="wps">
            <w:drawing>
              <wp:anchor distT="0" distB="0" distL="114300" distR="114300" simplePos="0" relativeHeight="251673600" behindDoc="0" locked="0" layoutInCell="1" allowOverlap="1" wp14:anchorId="62D43B52" wp14:editId="5B1A898A">
                <wp:simplePos x="0" y="0"/>
                <wp:positionH relativeFrom="column">
                  <wp:posOffset>4624705</wp:posOffset>
                </wp:positionH>
                <wp:positionV relativeFrom="paragraph">
                  <wp:posOffset>124460</wp:posOffset>
                </wp:positionV>
                <wp:extent cx="799465" cy="34163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99465" cy="341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7B6619" w14:textId="528506DD" w:rsidR="00553FEE" w:rsidRDefault="00553FEE">
                            <w:r>
                              <w:t>Moho?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62D43B52" id="Text_x0020_Box_x0020_8" o:spid="_x0000_s1027" type="#_x0000_t202" style="position:absolute;left:0;text-align:left;margin-left:364.15pt;margin-top:9.8pt;width:62.95pt;height:2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" filled="f" stroked="f">
                <v:textbox>
                  <w:txbxContent>
                    <w:p w14:paraId="7B7B6619" w14:textId="528506DD" w:rsidR="00553FEE" w:rsidRDefault="00553FEE">
                      <w:r>
                        <w:t>Moho?</w:t>
                      </w:r>
                    </w:p>
                  </w:txbxContent>
                </v:textbox>
                <w10:wrap type="square"/>
              </v:shape>
            </w:pict>
          </mc:Fallback>
        </mc:AlternateContent>
      </w:r>
    </w:p>
    <w:p w14:paraId="3D09106C" w14:textId="40648D61" w:rsidR="00553FEE" w:rsidRDefault="00553FEE" w:rsidP="002150DB">
      <w:pPr>
        <w:jc w:val="center"/>
        <w:rPr>
          <w:rFonts w:ascii="Arial" w:eastAsia="Times New Roman" w:hAnsi="Arial" w:cs="Arial"/>
          <w:i/>
          <w:color w:val="333333"/>
          <w:shd w:val="clear" w:color="auto" w:fill="FFFFFF"/>
          <w:lang w:val="en-US"/>
        </w:rPr>
      </w:pPr>
    </w:p>
    <w:p w14:paraId="1FC7D807" w14:textId="0A562DF1" w:rsidR="00553FEE" w:rsidRDefault="00553FEE" w:rsidP="002150DB">
      <w:pPr>
        <w:jc w:val="center"/>
        <w:rPr>
          <w:rFonts w:ascii="Arial" w:eastAsia="Times New Roman" w:hAnsi="Arial" w:cs="Arial"/>
          <w:i/>
          <w:color w:val="333333"/>
          <w:shd w:val="clear" w:color="auto" w:fill="FFFFFF"/>
          <w:lang w:val="en-US"/>
        </w:rPr>
      </w:pPr>
      <w:r>
        <w:rPr>
          <w:rFonts w:ascii="Arial" w:eastAsia="Times New Roman" w:hAnsi="Arial" w:cs="Arial"/>
          <w:i/>
          <w:noProof/>
          <w:color w:val="333333"/>
          <w:lang w:eastAsia="en-GB"/>
        </w:rPr>
        <mc:AlternateContent>
          <mc:Choice Requires="wps">
            <w:drawing>
              <wp:anchor distT="0" distB="0" distL="114300" distR="114300" simplePos="0" relativeHeight="251672576" behindDoc="0" locked="0" layoutInCell="1" allowOverlap="1" wp14:anchorId="1AF6641E" wp14:editId="0F0573B6">
                <wp:simplePos x="0" y="0"/>
                <wp:positionH relativeFrom="column">
                  <wp:posOffset>4384963</wp:posOffset>
                </wp:positionH>
                <wp:positionV relativeFrom="paragraph">
                  <wp:posOffset>1270</wp:posOffset>
                </wp:positionV>
                <wp:extent cx="352771" cy="220345"/>
                <wp:effectExtent l="50800" t="0" r="28575" b="84455"/>
                <wp:wrapNone/>
                <wp:docPr id="7" name="Straight Arrow Connector 7"/>
                <wp:cNvGraphicFramePr/>
                <a:graphic xmlns:a="http://schemas.openxmlformats.org/drawingml/2006/main">
                  <a:graphicData uri="http://schemas.microsoft.com/office/word/2010/wordprocessingShape">
                    <wps:wsp>
                      <wps:cNvCnPr/>
                      <wps:spPr>
                        <a:xfrm flipH="1">
                          <a:off x="0" y="0"/>
                          <a:ext cx="352771" cy="22034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737A533A" id="Straight_x0020_Arrow_x0020_Connector_x0020_7" o:spid="_x0000_s1026" type="#_x0000_t32" style="position:absolute;margin-left:345.25pt;margin-top:.1pt;width:27.8pt;height:17.3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" strokecolor="red" strokeweight="1.5pt">
                <v:stroke endarrow="block" joinstyle="miter"/>
              </v:shape>
            </w:pict>
          </mc:Fallback>
        </mc:AlternateContent>
      </w:r>
    </w:p>
    <w:p w14:paraId="50B74162" w14:textId="6BDDF9C9" w:rsidR="00553FEE" w:rsidRDefault="00553FEE" w:rsidP="002150DB">
      <w:pPr>
        <w:jc w:val="center"/>
        <w:rPr>
          <w:rFonts w:ascii="Arial" w:eastAsia="Times New Roman" w:hAnsi="Arial" w:cs="Arial"/>
          <w:i/>
          <w:color w:val="333333"/>
          <w:shd w:val="clear" w:color="auto" w:fill="FFFFFF"/>
          <w:lang w:val="en-US"/>
        </w:rPr>
      </w:pPr>
    </w:p>
    <w:p w14:paraId="21543953" w14:textId="77777777" w:rsidR="00553FEE" w:rsidRDefault="00553FEE" w:rsidP="002150DB">
      <w:pPr>
        <w:jc w:val="center"/>
        <w:rPr>
          <w:rFonts w:ascii="Arial" w:eastAsia="Times New Roman" w:hAnsi="Arial" w:cs="Arial"/>
          <w:i/>
          <w:color w:val="333333"/>
          <w:shd w:val="clear" w:color="auto" w:fill="FFFFFF"/>
          <w:lang w:val="en-US"/>
        </w:rPr>
      </w:pPr>
    </w:p>
    <w:p w14:paraId="3727EE22" w14:textId="77777777" w:rsidR="00553FEE" w:rsidRDefault="00553FEE" w:rsidP="002150DB">
      <w:pPr>
        <w:jc w:val="center"/>
        <w:rPr>
          <w:rFonts w:ascii="Arial" w:eastAsia="Times New Roman" w:hAnsi="Arial" w:cs="Arial"/>
          <w:i/>
          <w:color w:val="333333"/>
          <w:shd w:val="clear" w:color="auto" w:fill="FFFFFF"/>
          <w:lang w:val="en-US"/>
        </w:rPr>
      </w:pPr>
    </w:p>
    <w:p w14:paraId="11E7650C" w14:textId="77777777" w:rsidR="00553FEE" w:rsidRPr="00E56ACD" w:rsidRDefault="00553FEE" w:rsidP="002150DB">
      <w:pPr>
        <w:jc w:val="center"/>
        <w:rPr>
          <w:rFonts w:ascii="Arial" w:eastAsia="Times New Roman" w:hAnsi="Arial" w:cs="Arial"/>
          <w:i/>
          <w:color w:val="333333"/>
          <w:shd w:val="clear" w:color="auto" w:fill="FFFFFF"/>
          <w:lang w:val="en-US"/>
        </w:rPr>
      </w:pPr>
    </w:p>
    <w:p w14:paraId="3FBC8267" w14:textId="77777777" w:rsidR="002150DB" w:rsidRPr="00E56ACD" w:rsidRDefault="002150DB" w:rsidP="002150DB">
      <w:pPr>
        <w:rPr>
          <w:rFonts w:ascii="Arial" w:eastAsia="Times New Roman" w:hAnsi="Arial" w:cs="Arial"/>
          <w:i/>
          <w:color w:val="333333"/>
          <w:shd w:val="clear" w:color="auto" w:fill="FFFFFF"/>
          <w:lang w:val="en-US"/>
        </w:rPr>
      </w:pPr>
      <w:r w:rsidRPr="00E56ACD">
        <w:rPr>
          <w:rFonts w:ascii="Arial" w:eastAsia="Times New Roman" w:hAnsi="Arial" w:cs="Arial"/>
          <w:i/>
          <w:color w:val="333333"/>
          <w:shd w:val="clear" w:color="auto" w:fill="FFFFFF"/>
          <w:lang w:val="en-US"/>
        </w:rPr>
        <w:t xml:space="preserve">Two models to account for changes in seismic velocities with depth in oceanic “crust”   </w:t>
      </w:r>
    </w:p>
    <w:p w14:paraId="3DE38162" w14:textId="77777777" w:rsidR="002150DB" w:rsidRDefault="002150DB" w:rsidP="002150DB">
      <w:pPr>
        <w:jc w:val="center"/>
        <w:rPr>
          <w:rFonts w:ascii="Arial" w:eastAsia="Times New Roman" w:hAnsi="Arial" w:cs="Arial"/>
          <w:color w:val="333333"/>
          <w:shd w:val="clear" w:color="auto" w:fill="FFFFFF"/>
          <w:lang w:val="en-US"/>
        </w:rPr>
      </w:pPr>
    </w:p>
    <w:p w14:paraId="07DE386E" w14:textId="5FC90939" w:rsidR="002150DB" w:rsidRDefault="002150DB" w:rsidP="002150DB">
      <w:pPr>
        <w:widowControl w:val="0"/>
        <w:autoSpaceDE w:val="0"/>
        <w:autoSpaceDN w:val="0"/>
        <w:adjustRightInd w:val="0"/>
        <w:rPr>
          <w:rFonts w:ascii="Arial" w:hAnsi="Arial" w:cs="Arial"/>
          <w:lang w:val="en-US"/>
        </w:rPr>
      </w:pPr>
      <w:r w:rsidRPr="00457085">
        <w:rPr>
          <w:rFonts w:ascii="Arial" w:hAnsi="Arial" w:cs="Arial"/>
          <w:lang w:val="en-US"/>
        </w:rPr>
        <w:t>The figure above shows there is more than one way to explain the velocity structure of seismic layer 3. We cannot use geophysics alone to deduce lithology, therefore we do not know what proportion of the two thirds of the surface of the planet covered by oceanic lithosphere is actually formed of this '</w:t>
      </w:r>
      <w:proofErr w:type="spellStart"/>
      <w:r w:rsidRPr="00457085">
        <w:rPr>
          <w:rFonts w:ascii="Arial" w:hAnsi="Arial" w:cs="Arial"/>
          <w:lang w:val="en-US"/>
        </w:rPr>
        <w:t>serpentinite</w:t>
      </w:r>
      <w:proofErr w:type="spellEnd"/>
      <w:r w:rsidRPr="00457085">
        <w:rPr>
          <w:rFonts w:ascii="Arial" w:hAnsi="Arial" w:cs="Arial"/>
          <w:lang w:val="en-US"/>
        </w:rPr>
        <w:t xml:space="preserve"> crust'. In essence, we now </w:t>
      </w:r>
      <w:r w:rsidRPr="00457085">
        <w:rPr>
          <w:rFonts w:ascii="Arial" w:hAnsi="Arial" w:cs="Arial"/>
        </w:rPr>
        <w:t>realise</w:t>
      </w:r>
      <w:r w:rsidRPr="00457085">
        <w:rPr>
          <w:rFonts w:ascii="Arial" w:hAnsi="Arial" w:cs="Arial"/>
          <w:lang w:val="en-US"/>
        </w:rPr>
        <w:t xml:space="preserve"> we know a lot less about the fundamental workings of the planet than we thought we did.</w:t>
      </w:r>
    </w:p>
    <w:p w14:paraId="3E73BD2D" w14:textId="77777777" w:rsidR="00E56ACD" w:rsidRPr="00E56ACD" w:rsidRDefault="00E56ACD" w:rsidP="002150DB">
      <w:pPr>
        <w:widowControl w:val="0"/>
        <w:autoSpaceDE w:val="0"/>
        <w:autoSpaceDN w:val="0"/>
        <w:adjustRightInd w:val="0"/>
        <w:rPr>
          <w:rFonts w:ascii="Arial" w:hAnsi="Arial" w:cs="Arial"/>
          <w:lang w:val="en-US"/>
        </w:rPr>
      </w:pPr>
    </w:p>
    <w:p w14:paraId="4303A405" w14:textId="22BEBBD1" w:rsidR="002150DB" w:rsidRPr="00E56ACD" w:rsidRDefault="002150DB" w:rsidP="002150DB">
      <w:pPr>
        <w:widowControl w:val="0"/>
        <w:autoSpaceDE w:val="0"/>
        <w:autoSpaceDN w:val="0"/>
        <w:adjustRightInd w:val="0"/>
        <w:rPr>
          <w:rFonts w:ascii="Arial" w:hAnsi="Arial" w:cs="Arial"/>
          <w:lang w:val="en-US"/>
        </w:rPr>
      </w:pPr>
      <w:r w:rsidRPr="00E56ACD">
        <w:rPr>
          <w:rFonts w:ascii="Arial" w:hAnsi="Arial" w:cs="Arial"/>
          <w:lang w:val="en-US"/>
        </w:rPr>
        <w:t>All of the above discussion presents a compelling argument as to why we still need to mount</w:t>
      </w:r>
      <w:r w:rsidR="00E56ACD">
        <w:rPr>
          <w:rFonts w:ascii="Arial" w:hAnsi="Arial" w:cs="Arial"/>
          <w:lang w:val="en-US"/>
        </w:rPr>
        <w:t xml:space="preserve"> </w:t>
      </w:r>
      <w:r w:rsidRPr="00E56ACD">
        <w:rPr>
          <w:rFonts w:ascii="Arial" w:hAnsi="Arial" w:cs="Arial"/>
          <w:lang w:val="en-US"/>
        </w:rPr>
        <w:t>expeditions such as the ongoing '</w:t>
      </w:r>
      <w:proofErr w:type="spellStart"/>
      <w:r w:rsidRPr="00E56ACD">
        <w:rPr>
          <w:rFonts w:ascii="Arial" w:hAnsi="Arial" w:cs="Arial"/>
          <w:lang w:val="en-US"/>
        </w:rPr>
        <w:t>SloMo</w:t>
      </w:r>
      <w:proofErr w:type="spellEnd"/>
      <w:r w:rsidRPr="00E56ACD">
        <w:rPr>
          <w:rFonts w:ascii="Arial" w:hAnsi="Arial" w:cs="Arial"/>
          <w:lang w:val="en-US"/>
        </w:rPr>
        <w:t>' project (International Ocean Discovery Program [IODP] Expedition 360;</w:t>
      </w:r>
      <w:r w:rsidR="00E56ACD">
        <w:rPr>
          <w:rFonts w:ascii="Arial" w:hAnsi="Arial" w:cs="Arial"/>
          <w:lang w:val="en-US"/>
        </w:rPr>
        <w:t xml:space="preserve"> </w:t>
      </w:r>
      <w:hyperlink r:id="rId9" w:history="1">
        <w:r w:rsidRPr="00E56ACD">
          <w:rPr>
            <w:rStyle w:val="Hyperlink"/>
            <w:rFonts w:ascii="Arial" w:hAnsi="Arial" w:cs="Arial"/>
            <w:lang w:val="en-US"/>
          </w:rPr>
          <w:t>http://iodp.tamu.edu/scienceops/expeditions/indian_ridge_moho.html</w:t>
        </w:r>
      </w:hyperlink>
    </w:p>
    <w:p w14:paraId="73278051" w14:textId="778B4CC9" w:rsidR="002150DB" w:rsidRPr="00553FEE" w:rsidRDefault="002150DB" w:rsidP="002150DB">
      <w:pPr>
        <w:widowControl w:val="0"/>
        <w:autoSpaceDE w:val="0"/>
        <w:autoSpaceDN w:val="0"/>
        <w:adjustRightInd w:val="0"/>
        <w:rPr>
          <w:rFonts w:ascii="Arial" w:hAnsi="Arial" w:cs="Arial"/>
          <w:lang w:val="en-US"/>
        </w:rPr>
      </w:pPr>
      <w:r w:rsidRPr="00E56ACD">
        <w:rPr>
          <w:rFonts w:ascii="Arial" w:hAnsi="Arial" w:cs="Arial"/>
          <w:lang w:val="en-US"/>
        </w:rPr>
        <w:t xml:space="preserve">which aims to answer the question </w:t>
      </w:r>
      <w:r w:rsidRPr="00E56ACD">
        <w:rPr>
          <w:rFonts w:ascii="Arial" w:hAnsi="Arial" w:cs="Arial"/>
          <w:i/>
          <w:lang w:val="en-US"/>
        </w:rPr>
        <w:t>“</w:t>
      </w:r>
      <w:r w:rsidR="00CB58B3">
        <w:rPr>
          <w:rFonts w:ascii="Arial" w:hAnsi="Arial" w:cs="Arial"/>
          <w:i/>
          <w:lang w:val="en-US"/>
        </w:rPr>
        <w:t>D</w:t>
      </w:r>
      <w:r w:rsidRPr="00E56ACD">
        <w:rPr>
          <w:rFonts w:ascii="Arial" w:hAnsi="Arial" w:cs="Arial"/>
          <w:i/>
          <w:lang w:val="en-US"/>
        </w:rPr>
        <w:t>oes the Moho represent the crust-mantle boundary in an alternative '</w:t>
      </w:r>
      <w:proofErr w:type="spellStart"/>
      <w:r w:rsidRPr="00E56ACD">
        <w:rPr>
          <w:rFonts w:ascii="Arial" w:hAnsi="Arial" w:cs="Arial"/>
          <w:i/>
          <w:lang w:val="en-US"/>
        </w:rPr>
        <w:t>serpentinite</w:t>
      </w:r>
      <w:proofErr w:type="spellEnd"/>
      <w:r w:rsidRPr="00E56ACD">
        <w:rPr>
          <w:rFonts w:ascii="Arial" w:hAnsi="Arial" w:cs="Arial"/>
          <w:i/>
          <w:lang w:val="en-US"/>
        </w:rPr>
        <w:t>' ocean crust model?”</w:t>
      </w:r>
      <w:r w:rsidRPr="00E56ACD">
        <w:rPr>
          <w:rFonts w:ascii="Arial" w:hAnsi="Arial" w:cs="Arial"/>
          <w:lang w:val="en-US"/>
        </w:rPr>
        <w:t xml:space="preserve"> by drilling a hole through the Moho on the SW Indian Ridge. The </w:t>
      </w:r>
      <w:proofErr w:type="spellStart"/>
      <w:r w:rsidRPr="00E56ACD">
        <w:rPr>
          <w:rFonts w:ascii="Arial" w:hAnsi="Arial" w:cs="Arial"/>
          <w:lang w:val="en-US"/>
        </w:rPr>
        <w:t>Joides</w:t>
      </w:r>
      <w:proofErr w:type="spellEnd"/>
      <w:r w:rsidRPr="00E56ACD">
        <w:rPr>
          <w:rFonts w:ascii="Arial" w:hAnsi="Arial" w:cs="Arial"/>
          <w:lang w:val="en-US"/>
        </w:rPr>
        <w:t xml:space="preserve"> Resolution 360 team have identified a place ('Atlantis Bank', at 57°E 32°S, adjacent to the Atlantis II transform fault zone) at which they have good reason to believe the Moho is a </w:t>
      </w:r>
      <w:proofErr w:type="spellStart"/>
      <w:r w:rsidRPr="00E56ACD">
        <w:rPr>
          <w:rFonts w:ascii="Arial" w:hAnsi="Arial" w:cs="Arial"/>
          <w:lang w:val="en-US"/>
        </w:rPr>
        <w:t>serpentinisation</w:t>
      </w:r>
      <w:proofErr w:type="spellEnd"/>
      <w:r w:rsidRPr="00E56ACD">
        <w:rPr>
          <w:rFonts w:ascii="Arial" w:hAnsi="Arial" w:cs="Arial"/>
          <w:lang w:val="en-US"/>
        </w:rPr>
        <w:t xml:space="preserve"> boundary, perhaps beneath a</w:t>
      </w:r>
      <w:r w:rsidR="00E56ACD">
        <w:rPr>
          <w:rFonts w:ascii="Arial" w:hAnsi="Arial" w:cs="Arial"/>
          <w:lang w:val="en-US"/>
        </w:rPr>
        <w:t xml:space="preserve"> </w:t>
      </w:r>
      <w:r w:rsidRPr="00E56ACD">
        <w:rPr>
          <w:rFonts w:ascii="Arial" w:hAnsi="Arial" w:cs="Arial"/>
          <w:lang w:val="en-US"/>
        </w:rPr>
        <w:t xml:space="preserve">collage of gabbro bodies and partially </w:t>
      </w:r>
      <w:proofErr w:type="spellStart"/>
      <w:r w:rsidRPr="00E56ACD">
        <w:rPr>
          <w:rFonts w:ascii="Arial" w:hAnsi="Arial" w:cs="Arial"/>
          <w:lang w:val="en-US"/>
        </w:rPr>
        <w:t>serpentinised</w:t>
      </w:r>
      <w:proofErr w:type="spellEnd"/>
      <w:r w:rsidRPr="00E56ACD">
        <w:rPr>
          <w:rFonts w:ascii="Arial" w:hAnsi="Arial" w:cs="Arial"/>
          <w:lang w:val="en-US"/>
        </w:rPr>
        <w:t xml:space="preserve"> peridotite. At about 5 km below </w:t>
      </w:r>
      <w:r w:rsidR="002D2E85">
        <w:rPr>
          <w:rFonts w:ascii="Arial" w:hAnsi="Arial" w:cs="Arial"/>
          <w:lang w:val="en-US"/>
        </w:rPr>
        <w:t xml:space="preserve">the </w:t>
      </w:r>
      <w:r w:rsidRPr="00E56ACD">
        <w:rPr>
          <w:rFonts w:ascii="Arial" w:hAnsi="Arial" w:cs="Arial"/>
          <w:lang w:val="en-US"/>
        </w:rPr>
        <w:t>seafloor the Moho is slightly more accessible here than elsewhere, though the technological challenges of reaching it nevertheless remain profound.</w:t>
      </w:r>
      <w:r w:rsidR="002D2E85">
        <w:rPr>
          <w:rFonts w:ascii="Arial" w:hAnsi="Arial" w:cs="Arial"/>
          <w:lang w:val="en-US"/>
        </w:rPr>
        <w:t xml:space="preserve"> </w:t>
      </w:r>
      <w:r w:rsidRPr="00E56ACD">
        <w:rPr>
          <w:rFonts w:ascii="Arial" w:hAnsi="Arial" w:cs="Arial"/>
          <w:lang w:val="en-US"/>
        </w:rPr>
        <w:t xml:space="preserve">Expedition 360 (November 2015 to January 2016) succeeded in drilling ~800 m (all in gabbro) towards the target. Hole U1473A is ready to be reoccupied but it is likely to be several years before they are able to get access to a drill ship once more, return to Atlantis Bank, and attempt to answer gain further </w:t>
      </w:r>
      <w:r w:rsidRPr="00E56ACD">
        <w:rPr>
          <w:rFonts w:ascii="Arial" w:hAnsi="Arial" w:cs="Arial"/>
          <w:lang w:val="en-US"/>
        </w:rPr>
        <w:lastRenderedPageBreak/>
        <w:t>answers</w:t>
      </w:r>
      <w:r w:rsidR="00553FEE">
        <w:rPr>
          <w:rFonts w:ascii="Arial" w:hAnsi="Arial" w:cs="Arial"/>
          <w:lang w:val="en-US"/>
        </w:rPr>
        <w:t>.</w:t>
      </w:r>
    </w:p>
    <w:p w14:paraId="372DA668" w14:textId="77777777" w:rsidR="00A10119" w:rsidRDefault="00A10119" w:rsidP="005C192F">
      <w:pPr>
        <w:shd w:val="clear" w:color="auto" w:fill="FFFFFF"/>
        <w:jc w:val="center"/>
        <w:rPr>
          <w:rFonts w:ascii="Arial" w:hAnsi="Arial" w:cs="Arial"/>
          <w:color w:val="777777"/>
          <w:u w:val="single"/>
          <w:lang w:val="en-US"/>
        </w:rPr>
      </w:pPr>
      <w:r w:rsidRPr="00A10119">
        <w:rPr>
          <w:rFonts w:ascii="Arial" w:hAnsi="Arial" w:cs="Arial"/>
          <w:b/>
          <w:bCs/>
          <w:color w:val="000000"/>
          <w:sz w:val="32"/>
          <w:szCs w:val="32"/>
          <w:u w:val="single"/>
          <w:lang w:val="en"/>
        </w:rPr>
        <w:t>Symmetric and Asymmetric Spreading</w:t>
      </w:r>
    </w:p>
    <w:p w14:paraId="6D55B6A6" w14:textId="77777777" w:rsidR="005C192F" w:rsidRPr="00A10119" w:rsidRDefault="005C192F" w:rsidP="005C192F">
      <w:pPr>
        <w:shd w:val="clear" w:color="auto" w:fill="FFFFFF"/>
        <w:jc w:val="center"/>
        <w:rPr>
          <w:rFonts w:ascii="Arial" w:hAnsi="Arial" w:cs="Arial"/>
          <w:color w:val="777777"/>
          <w:u w:val="single"/>
          <w:lang w:val="en-US"/>
        </w:rPr>
      </w:pPr>
    </w:p>
    <w:p w14:paraId="0C4CFA77" w14:textId="68FBF768" w:rsidR="00A10119" w:rsidRDefault="00A10119" w:rsidP="00A10119">
      <w:pPr>
        <w:shd w:val="clear" w:color="auto" w:fill="FFFFFF"/>
        <w:rPr>
          <w:rFonts w:ascii="Arial" w:hAnsi="Arial" w:cs="Arial"/>
          <w:color w:val="000000"/>
          <w:lang w:val="en"/>
        </w:rPr>
      </w:pPr>
      <w:r w:rsidRPr="002150DB">
        <w:rPr>
          <w:rFonts w:ascii="Arial" w:hAnsi="Arial" w:cs="Arial"/>
          <w:color w:val="000000"/>
          <w:lang w:val="en"/>
        </w:rPr>
        <w:t>About 10 years ago, scientists discovered that there is a new mode of seafloor spreading operating in some 50% of the Mid-Atlantic Ridge. Whereas the ‘classical’</w:t>
      </w:r>
      <w:r w:rsidR="00E56ACD">
        <w:rPr>
          <w:rFonts w:ascii="Arial" w:hAnsi="Arial" w:cs="Arial"/>
          <w:color w:val="000000"/>
          <w:lang w:val="en"/>
        </w:rPr>
        <w:t xml:space="preserve"> mode of spreading is symmetric, </w:t>
      </w:r>
      <w:r w:rsidRPr="002150DB">
        <w:rPr>
          <w:rFonts w:ascii="Arial" w:hAnsi="Arial" w:cs="Arial"/>
          <w:color w:val="000000"/>
          <w:lang w:val="en"/>
        </w:rPr>
        <w:t>this new mode is highly asymmetric.</w:t>
      </w:r>
    </w:p>
    <w:p w14:paraId="6F099EFD" w14:textId="77777777" w:rsidR="00E56ACD" w:rsidRDefault="00E56ACD" w:rsidP="00E56ACD">
      <w:pPr>
        <w:widowControl w:val="0"/>
        <w:autoSpaceDE w:val="0"/>
        <w:autoSpaceDN w:val="0"/>
        <w:adjustRightInd w:val="0"/>
        <w:rPr>
          <w:rFonts w:ascii="Arial" w:hAnsi="Arial" w:cs="Arial"/>
          <w:color w:val="000000" w:themeColor="text1"/>
          <w:lang w:val="en-US"/>
        </w:rPr>
      </w:pPr>
    </w:p>
    <w:p w14:paraId="5A556726" w14:textId="3362E8FF" w:rsidR="00E56ACD" w:rsidRPr="00457085" w:rsidRDefault="00E56ACD" w:rsidP="00E56ACD">
      <w:pPr>
        <w:widowControl w:val="0"/>
        <w:autoSpaceDE w:val="0"/>
        <w:autoSpaceDN w:val="0"/>
        <w:adjustRightInd w:val="0"/>
        <w:rPr>
          <w:rFonts w:ascii="Arial" w:hAnsi="Arial" w:cs="Arial"/>
          <w:color w:val="000000" w:themeColor="text1"/>
          <w:lang w:val="en-US"/>
        </w:rPr>
      </w:pPr>
      <w:r w:rsidRPr="00457085">
        <w:rPr>
          <w:rFonts w:ascii="Arial" w:hAnsi="Arial" w:cs="Arial"/>
          <w:color w:val="000000" w:themeColor="text1"/>
          <w:lang w:val="en-US"/>
        </w:rPr>
        <w:t xml:space="preserve">The process by which the mantle is brought to the seafloor and thereby </w:t>
      </w:r>
      <w:proofErr w:type="spellStart"/>
      <w:r w:rsidRPr="00457085">
        <w:rPr>
          <w:rFonts w:ascii="Arial" w:hAnsi="Arial" w:cs="Arial"/>
          <w:color w:val="000000" w:themeColor="text1"/>
        </w:rPr>
        <w:t>serpentinised</w:t>
      </w:r>
      <w:proofErr w:type="spellEnd"/>
      <w:r w:rsidRPr="00457085">
        <w:rPr>
          <w:rFonts w:ascii="Arial" w:hAnsi="Arial" w:cs="Arial"/>
          <w:color w:val="000000" w:themeColor="text1"/>
          <w:lang w:val="en-US"/>
        </w:rPr>
        <w:t xml:space="preserve"> represents a very different mechanism of seafloor spreading than conventional igneous accretion. Giant extensional 'detachment' faults that pull the plates apart without producing an igneous crustal layer have been discovered at slower-spreading ridges. These structures fo</w:t>
      </w:r>
      <w:r w:rsidR="002D2E85">
        <w:rPr>
          <w:rFonts w:ascii="Arial" w:hAnsi="Arial" w:cs="Arial"/>
          <w:color w:val="000000" w:themeColor="text1"/>
          <w:lang w:val="en-US"/>
        </w:rPr>
        <w:t>rm the subject of the separate case s</w:t>
      </w:r>
      <w:r w:rsidRPr="00457085">
        <w:rPr>
          <w:rFonts w:ascii="Arial" w:hAnsi="Arial" w:cs="Arial"/>
          <w:color w:val="000000" w:themeColor="text1"/>
          <w:lang w:val="en-US"/>
        </w:rPr>
        <w:t>tudy arising from RRS James Cook cruise JC132.</w:t>
      </w:r>
    </w:p>
    <w:p w14:paraId="19630089" w14:textId="77777777" w:rsidR="00E56ACD" w:rsidRDefault="00E56ACD" w:rsidP="00E56ACD">
      <w:pPr>
        <w:widowControl w:val="0"/>
        <w:autoSpaceDE w:val="0"/>
        <w:autoSpaceDN w:val="0"/>
        <w:adjustRightInd w:val="0"/>
        <w:rPr>
          <w:rFonts w:ascii="Arial" w:hAnsi="Arial" w:cs="Arial"/>
          <w:color w:val="000000" w:themeColor="text1"/>
          <w:lang w:val="en-US"/>
        </w:rPr>
      </w:pPr>
    </w:p>
    <w:p w14:paraId="0618588C" w14:textId="06105C9A" w:rsidR="00E56ACD" w:rsidRPr="00457085" w:rsidRDefault="00E56ACD" w:rsidP="00E56ACD">
      <w:pPr>
        <w:widowControl w:val="0"/>
        <w:autoSpaceDE w:val="0"/>
        <w:autoSpaceDN w:val="0"/>
        <w:adjustRightInd w:val="0"/>
        <w:rPr>
          <w:rFonts w:ascii="Arial" w:hAnsi="Arial" w:cs="Arial"/>
          <w:color w:val="000000" w:themeColor="text1"/>
          <w:lang w:val="en-US"/>
        </w:rPr>
      </w:pPr>
      <w:r w:rsidRPr="00457085">
        <w:rPr>
          <w:rFonts w:ascii="Arial" w:hAnsi="Arial" w:cs="Arial"/>
          <w:color w:val="000000" w:themeColor="text1"/>
          <w:lang w:val="en-US"/>
        </w:rPr>
        <w:t xml:space="preserve">Whereas it </w:t>
      </w:r>
      <w:r w:rsidR="002D2E85">
        <w:rPr>
          <w:rFonts w:ascii="Arial" w:hAnsi="Arial" w:cs="Arial"/>
          <w:color w:val="000000" w:themeColor="text1"/>
          <w:lang w:val="en-US"/>
        </w:rPr>
        <w:t>was</w:t>
      </w:r>
      <w:r w:rsidRPr="00457085">
        <w:rPr>
          <w:rFonts w:ascii="Arial" w:hAnsi="Arial" w:cs="Arial"/>
          <w:color w:val="000000" w:themeColor="text1"/>
          <w:lang w:val="en-US"/>
        </w:rPr>
        <w:t xml:space="preserve"> thought probable that the conventional ocean crust model more or less still applies at faster-spreading ridges such as the East Pacific Rise, and therefore floors the Pacific, it has been suggested that up to half of all seafloor formed at slower spreading rates (the Atlantic, and most of the Indian Ocean) might contain significant proportions of </w:t>
      </w:r>
      <w:proofErr w:type="spellStart"/>
      <w:r w:rsidRPr="00457085">
        <w:rPr>
          <w:rFonts w:ascii="Arial" w:hAnsi="Arial" w:cs="Arial"/>
          <w:color w:val="000000" w:themeColor="text1"/>
          <w:lang w:val="en-US"/>
        </w:rPr>
        <w:t>serpentinite</w:t>
      </w:r>
      <w:proofErr w:type="spellEnd"/>
      <w:r w:rsidRPr="00457085">
        <w:rPr>
          <w:rFonts w:ascii="Arial" w:hAnsi="Arial" w:cs="Arial"/>
          <w:color w:val="000000" w:themeColor="text1"/>
          <w:lang w:val="en-US"/>
        </w:rPr>
        <w:t>. Potentially, therefore, '</w:t>
      </w:r>
      <w:proofErr w:type="spellStart"/>
      <w:r w:rsidRPr="00457085">
        <w:rPr>
          <w:rFonts w:ascii="Arial" w:hAnsi="Arial" w:cs="Arial"/>
          <w:color w:val="000000" w:themeColor="text1"/>
          <w:lang w:val="en-US"/>
        </w:rPr>
        <w:t>serpentinite</w:t>
      </w:r>
      <w:proofErr w:type="spellEnd"/>
      <w:r w:rsidRPr="00457085">
        <w:rPr>
          <w:rFonts w:ascii="Arial" w:hAnsi="Arial" w:cs="Arial"/>
          <w:color w:val="000000" w:themeColor="text1"/>
          <w:lang w:val="en-US"/>
        </w:rPr>
        <w:t xml:space="preserve"> crust' could cover at least a sixth of the surface of the planet. We simply don't know.</w:t>
      </w:r>
    </w:p>
    <w:p w14:paraId="003159F6" w14:textId="77777777" w:rsidR="005C192F" w:rsidRPr="002150DB" w:rsidRDefault="005C192F" w:rsidP="005C192F">
      <w:pPr>
        <w:pStyle w:val="NoSpacing"/>
      </w:pPr>
    </w:p>
    <w:p w14:paraId="0054E4B9" w14:textId="77777777" w:rsidR="005C192F" w:rsidRPr="002150DB" w:rsidRDefault="005C192F" w:rsidP="005C192F">
      <w:pPr>
        <w:pStyle w:val="NoSpacing"/>
        <w:rPr>
          <w:b/>
          <w:sz w:val="28"/>
          <w:szCs w:val="28"/>
        </w:rPr>
      </w:pPr>
      <w:r w:rsidRPr="002150DB">
        <w:rPr>
          <w:b/>
          <w:sz w:val="28"/>
          <w:szCs w:val="28"/>
        </w:rPr>
        <w:t>Symmetric spreading</w:t>
      </w:r>
    </w:p>
    <w:p w14:paraId="28E32BA3" w14:textId="403F955B" w:rsidR="00666126" w:rsidRDefault="00A10119" w:rsidP="002150DB">
      <w:pPr>
        <w:pStyle w:val="NoSpacing"/>
      </w:pPr>
      <w:r w:rsidRPr="002150DB">
        <w:t>In the symmetr</w:t>
      </w:r>
      <w:r w:rsidR="002D2E85">
        <w:t>ic mode, as the plates separate,</w:t>
      </w:r>
      <w:r w:rsidRPr="002150DB">
        <w:t xml:space="preserve"> ductile asthenosphere wells up to fill the gap, and partially melts (about 10%).  The melt rises and solidifies to form the gabbro plutons, </w:t>
      </w:r>
      <w:r w:rsidR="00541C80" w:rsidRPr="002150DB">
        <w:t>sheeted</w:t>
      </w:r>
      <w:r w:rsidRPr="002150DB">
        <w:t xml:space="preserve"> dykes and basaltic lavas of the crust. The melt may accumulate in one or more small mid-crustal magma chambers on the way up.  Once the crust has formed, the stresses pulling the plates apart produce normal faults, with displacements of ~100m, which add some 5-10% of strain. The structures of both plates are very similar, as are their accretion or spreading rates; new material is added equally to both sides.</w:t>
      </w:r>
    </w:p>
    <w:p w14:paraId="0D40B411" w14:textId="77777777" w:rsidR="00EA71D0" w:rsidRPr="002150DB" w:rsidRDefault="00EA71D0" w:rsidP="002150DB">
      <w:pPr>
        <w:pStyle w:val="NoSpacing"/>
      </w:pPr>
    </w:p>
    <w:p w14:paraId="6F1E7908" w14:textId="0648BB55" w:rsidR="002150DB" w:rsidRDefault="00EA71D0" w:rsidP="00E56ACD">
      <w:pPr>
        <w:pStyle w:val="NoSpacing"/>
        <w:jc w:val="center"/>
      </w:pPr>
      <w:r w:rsidRPr="005C192F">
        <w:rPr>
          <w:noProof/>
          <w:color w:val="777777"/>
          <w:lang w:val="en-GB" w:eastAsia="en-GB"/>
        </w:rPr>
        <w:lastRenderedPageBreak/>
        <w:drawing>
          <wp:inline distT="0" distB="0" distL="0" distR="0" wp14:anchorId="2F476679" wp14:editId="5A2BCAA3">
            <wp:extent cx="4787057" cy="3469640"/>
            <wp:effectExtent l="0" t="0" r="0" b="10160"/>
            <wp:docPr id="3" name="Picture 3" descr="ictur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ture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2006" cy="3618186"/>
                    </a:xfrm>
                    <a:prstGeom prst="rect">
                      <a:avLst/>
                    </a:prstGeom>
                    <a:noFill/>
                    <a:ln>
                      <a:noFill/>
                    </a:ln>
                  </pic:spPr>
                </pic:pic>
              </a:graphicData>
            </a:graphic>
          </wp:inline>
        </w:drawing>
      </w:r>
    </w:p>
    <w:p w14:paraId="0E755E49" w14:textId="77777777" w:rsidR="002150DB" w:rsidRPr="002150DB" w:rsidRDefault="005C192F" w:rsidP="002150DB">
      <w:pPr>
        <w:pStyle w:val="NoSpacing"/>
        <w:rPr>
          <w:b/>
          <w:sz w:val="28"/>
          <w:szCs w:val="28"/>
        </w:rPr>
      </w:pPr>
      <w:r w:rsidRPr="002150DB">
        <w:rPr>
          <w:b/>
          <w:sz w:val="28"/>
          <w:szCs w:val="28"/>
        </w:rPr>
        <w:t>Asymmetric</w:t>
      </w:r>
      <w:r w:rsidR="00A94EBD" w:rsidRPr="002150DB">
        <w:rPr>
          <w:b/>
          <w:sz w:val="28"/>
          <w:szCs w:val="28"/>
        </w:rPr>
        <w:t xml:space="preserve"> </w:t>
      </w:r>
      <w:r w:rsidRPr="002150DB">
        <w:rPr>
          <w:b/>
          <w:sz w:val="28"/>
          <w:szCs w:val="28"/>
        </w:rPr>
        <w:t>spreading</w:t>
      </w:r>
    </w:p>
    <w:p w14:paraId="437392D9" w14:textId="7C3752D8" w:rsidR="002150DB" w:rsidRDefault="002150DB" w:rsidP="00A94EBD">
      <w:pPr>
        <w:pStyle w:val="NoSpacing"/>
        <w:rPr>
          <w:color w:val="000000"/>
        </w:rPr>
      </w:pPr>
      <w:r>
        <w:t>T</w:t>
      </w:r>
      <w:r w:rsidR="00A10119" w:rsidRPr="002150DB">
        <w:t>he newly discovered asymmetric</w:t>
      </w:r>
      <w:r w:rsidR="00A10119" w:rsidRPr="00A10119">
        <w:rPr>
          <w:color w:val="000000"/>
        </w:rPr>
        <w:t xml:space="preserve"> mode is quite different. Such faults may penetrate right through the lithosphere (detachment fault), and accumulate displacements of tens of </w:t>
      </w:r>
      <w:proofErr w:type="spellStart"/>
      <w:r w:rsidR="00541C80" w:rsidRPr="00A10119">
        <w:rPr>
          <w:color w:val="000000"/>
        </w:rPr>
        <w:t>kilomet</w:t>
      </w:r>
      <w:r w:rsidR="00541C80">
        <w:rPr>
          <w:color w:val="000000"/>
        </w:rPr>
        <w:t>re</w:t>
      </w:r>
      <w:r w:rsidR="00541C80" w:rsidRPr="00A10119">
        <w:rPr>
          <w:color w:val="000000"/>
        </w:rPr>
        <w:t>s</w:t>
      </w:r>
      <w:proofErr w:type="spellEnd"/>
      <w:r w:rsidR="00A10119" w:rsidRPr="00A10119">
        <w:rPr>
          <w:color w:val="000000"/>
        </w:rPr>
        <w:t xml:space="preserve"> over millions of years (see diagram).  The hanging wall plate (right-hand one in the diagram) receives less melt than normal and so its crust is thinner.  The footwall plate (on the left) is formed by pulling mantle material up. If all of the plate separation is taken up by slip on the detachment fault, then no new material will be added to the hanging wall plate, and spreading will be 100% asymmetric. The resulting seafloor landform of an Ocean Core Complex (OCC) is formed. The one studied by the JC132 at 13</w:t>
      </w:r>
      <w:r w:rsidR="00A10119" w:rsidRPr="00A10119">
        <w:rPr>
          <w:color w:val="000000"/>
          <w:vertAlign w:val="superscript"/>
        </w:rPr>
        <w:t>o</w:t>
      </w:r>
      <w:r w:rsidR="00A10119" w:rsidRPr="00A10119">
        <w:rPr>
          <w:color w:val="000000"/>
        </w:rPr>
        <w:t>N in the Atlantic Ocean is about the size of Ben Nevis.</w:t>
      </w:r>
    </w:p>
    <w:p w14:paraId="063E59F1" w14:textId="2CD82CB1" w:rsidR="00A10119" w:rsidRPr="003C1033" w:rsidRDefault="00E56ACD" w:rsidP="003C1033">
      <w:pPr>
        <w:pStyle w:val="NoSpacing"/>
        <w:jc w:val="center"/>
        <w:rPr>
          <w:lang w:val="en-US"/>
        </w:rPr>
      </w:pPr>
      <w:r w:rsidRPr="005C192F">
        <w:rPr>
          <w:noProof/>
          <w:color w:val="777777"/>
          <w:lang w:val="en-GB" w:eastAsia="en-GB"/>
        </w:rPr>
        <w:drawing>
          <wp:anchor distT="0" distB="0" distL="114300" distR="114300" simplePos="0" relativeHeight="251670528" behindDoc="0" locked="0" layoutInCell="1" allowOverlap="1" wp14:anchorId="51CDD831" wp14:editId="60EBBFF7">
            <wp:simplePos x="0" y="0"/>
            <wp:positionH relativeFrom="column">
              <wp:posOffset>0</wp:posOffset>
            </wp:positionH>
            <wp:positionV relativeFrom="paragraph">
              <wp:posOffset>172720</wp:posOffset>
            </wp:positionV>
            <wp:extent cx="5439410" cy="3912870"/>
            <wp:effectExtent l="0" t="0" r="0" b="0"/>
            <wp:wrapThrough wrapText="bothSides">
              <wp:wrapPolygon edited="0">
                <wp:start x="0" y="0"/>
                <wp:lineTo x="0" y="21453"/>
                <wp:lineTo x="21484" y="21453"/>
                <wp:lineTo x="21484" y="0"/>
                <wp:lineTo x="0" y="0"/>
              </wp:wrapPolygon>
            </wp:wrapThrough>
            <wp:docPr id="2" name="Picture 2" descr="ictur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ture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9410" cy="3912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D176B" w14:textId="77777777" w:rsidR="00A94EBD" w:rsidRPr="003C1033" w:rsidRDefault="00A94EBD" w:rsidP="00A94EBD">
      <w:pPr>
        <w:shd w:val="clear" w:color="auto" w:fill="FFFFFF"/>
        <w:rPr>
          <w:rFonts w:ascii="Arial" w:hAnsi="Arial" w:cs="Arial"/>
          <w:i/>
          <w:color w:val="000000"/>
          <w:lang w:val="en"/>
        </w:rPr>
      </w:pPr>
      <w:r w:rsidRPr="003C1033">
        <w:rPr>
          <w:rFonts w:ascii="Arial" w:hAnsi="Arial" w:cs="Arial"/>
          <w:i/>
          <w:color w:val="000000"/>
          <w:lang w:val="en"/>
        </w:rPr>
        <w:lastRenderedPageBreak/>
        <w:t>(Diagrams created for the Teacher At Sea by Professor Roger Searle – the diagrams have extreme vertical exaggeration)</w:t>
      </w:r>
    </w:p>
    <w:p w14:paraId="685988DE" w14:textId="77777777" w:rsidR="003649F0" w:rsidRDefault="003649F0" w:rsidP="00A94EBD">
      <w:pPr>
        <w:shd w:val="clear" w:color="auto" w:fill="FFFFFF"/>
        <w:rPr>
          <w:rFonts w:ascii="Arial" w:hAnsi="Arial" w:cs="Arial"/>
          <w:color w:val="000000"/>
          <w:lang w:val="en"/>
        </w:rPr>
      </w:pPr>
    </w:p>
    <w:p w14:paraId="6FBDC4C0" w14:textId="18A0CB3B" w:rsidR="003649F0" w:rsidRPr="00666126" w:rsidRDefault="003649F0" w:rsidP="003649F0">
      <w:pPr>
        <w:rPr>
          <w:rFonts w:ascii="Arial" w:eastAsia="Times New Roman" w:hAnsi="Arial" w:cs="Arial"/>
        </w:rPr>
      </w:pPr>
      <w:r w:rsidRPr="00666126">
        <w:rPr>
          <w:rFonts w:ascii="Arial" w:eastAsia="Times New Roman" w:hAnsi="Arial" w:cs="Arial"/>
        </w:rPr>
        <w:t>Oceanic core complexes are</w:t>
      </w:r>
      <w:r w:rsidR="002D2E85">
        <w:rPr>
          <w:rFonts w:ascii="Arial" w:eastAsia="Times New Roman" w:hAnsi="Arial" w:cs="Arial"/>
        </w:rPr>
        <w:t xml:space="preserve"> the uplifted footwalls of very large, </w:t>
      </w:r>
      <w:r w:rsidRPr="00666126">
        <w:rPr>
          <w:rFonts w:ascii="Arial" w:eastAsia="Times New Roman" w:hAnsi="Arial" w:cs="Arial"/>
        </w:rPr>
        <w:t>offset</w:t>
      </w:r>
      <w:r w:rsidR="002D2E85">
        <w:rPr>
          <w:rFonts w:ascii="Arial" w:eastAsia="Times New Roman" w:hAnsi="Arial" w:cs="Arial"/>
        </w:rPr>
        <w:t>,</w:t>
      </w:r>
      <w:r w:rsidRPr="00666126">
        <w:rPr>
          <w:rFonts w:ascii="Arial" w:eastAsia="Times New Roman" w:hAnsi="Arial" w:cs="Arial"/>
        </w:rPr>
        <w:t xml:space="preserve"> low-angle normal faults that exhume lower crust and mantle rocks onto the seafloor at slow-spreading ridges. Although it is suggested on the basis of numerical modelling that they form during periods of relatively reduced magma supply, little is known about how they initiate and become inactive, nor why only certain normal fault systems develop into core complexes. </w:t>
      </w:r>
      <w:r w:rsidR="00666126">
        <w:rPr>
          <w:rFonts w:ascii="Arial" w:eastAsia="Times New Roman" w:hAnsi="Arial" w:cs="Arial"/>
        </w:rPr>
        <w:t>S</w:t>
      </w:r>
      <w:r w:rsidRPr="00666126">
        <w:rPr>
          <w:rFonts w:ascii="Arial" w:eastAsia="Times New Roman" w:hAnsi="Arial" w:cs="Arial"/>
        </w:rPr>
        <w:t>onar/bathymetric profiler survey and sampling study of the Mid-Atlantic Ridge near 13°N show that core complex detachment faults initiate as high-angle (65° ± 10°) normal faults</w:t>
      </w:r>
      <w:r w:rsidR="002D2E85">
        <w:rPr>
          <w:rFonts w:ascii="Arial" w:eastAsia="Times New Roman" w:hAnsi="Arial" w:cs="Arial"/>
        </w:rPr>
        <w:t>,</w:t>
      </w:r>
      <w:r w:rsidRPr="00666126">
        <w:rPr>
          <w:rFonts w:ascii="Arial" w:eastAsia="Times New Roman" w:hAnsi="Arial" w:cs="Arial"/>
        </w:rPr>
        <w:t xml:space="preserve"> no different from surrounding valley-wall faults and, like them, rapidly flatten to dips of </w:t>
      </w:r>
      <w:r w:rsidRPr="00666126">
        <w:rPr>
          <w:rFonts w:ascii="MS Mincho" w:eastAsia="MS Mincho" w:hAnsi="MS Mincho" w:cs="MS Mincho"/>
        </w:rPr>
        <w:t>∼</w:t>
      </w:r>
      <w:r w:rsidRPr="00666126">
        <w:rPr>
          <w:rFonts w:ascii="Arial" w:eastAsia="Times New Roman" w:hAnsi="Arial" w:cs="Arial"/>
        </w:rPr>
        <w:t xml:space="preserve"> 30° in</w:t>
      </w:r>
      <w:r w:rsidR="002D2E85">
        <w:rPr>
          <w:rFonts w:ascii="Arial" w:eastAsia="Times New Roman" w:hAnsi="Arial" w:cs="Arial"/>
        </w:rPr>
        <w:t xml:space="preserve"> response to flexural unloading. H</w:t>
      </w:r>
      <w:r w:rsidRPr="00666126">
        <w:rPr>
          <w:rFonts w:ascii="Arial" w:eastAsia="Times New Roman" w:hAnsi="Arial" w:cs="Arial"/>
        </w:rPr>
        <w:t>owever, on certain structures</w:t>
      </w:r>
      <w:r w:rsidR="002D2E85">
        <w:rPr>
          <w:rFonts w:ascii="Arial" w:eastAsia="Times New Roman" w:hAnsi="Arial" w:cs="Arial"/>
        </w:rPr>
        <w:t>,</w:t>
      </w:r>
      <w:r w:rsidRPr="00666126">
        <w:rPr>
          <w:rFonts w:ascii="Arial" w:eastAsia="Times New Roman" w:hAnsi="Arial" w:cs="Arial"/>
        </w:rPr>
        <w:t xml:space="preserve"> slip continues rather than being relayed inward onto a new normal fault. Runaway displacement appears to be triggered primarily by local waning of magma supply below a critical threshold, seawater penetration and talc formation along the fault zones. Spreading becomes markedly asymmetric when the core complexes are active, and volcanism is suppressed or absent. When the asymmetry is such that the detachments accommodate more than half the total plate separation the active faults migrate across the axial valley. As a consequence, magma is emplaced into and captured by the footwall of the detachment fault rather than being injected into the hanging wall, explaining the frequent presence of gabbro bodies and other melt relicts at oceanic core complexes. Core complexes are ultimately terminated when sufficient magma is emplaced to overwhelm the detachment fault.</w:t>
      </w:r>
    </w:p>
    <w:p w14:paraId="75CCAA85" w14:textId="6AFE0809" w:rsidR="003649F0" w:rsidRPr="00666126" w:rsidRDefault="003649F0" w:rsidP="003649F0">
      <w:pPr>
        <w:rPr>
          <w:rFonts w:ascii="Arial" w:eastAsia="Times New Roman" w:hAnsi="Arial" w:cs="Arial"/>
        </w:rPr>
      </w:pPr>
      <w:r w:rsidRPr="00666126">
        <w:rPr>
          <w:rFonts w:ascii="Arial" w:eastAsia="Times New Roman" w:hAnsi="Arial" w:cs="Arial"/>
        </w:rPr>
        <w:t xml:space="preserve"> </w:t>
      </w:r>
    </w:p>
    <w:p w14:paraId="03D1AC83" w14:textId="77777777" w:rsidR="00553FEE" w:rsidRDefault="00553FEE" w:rsidP="00553FEE">
      <w:pPr>
        <w:rPr>
          <w:rFonts w:ascii="Arial" w:eastAsia="Times New Roman" w:hAnsi="Arial" w:cs="Arial"/>
          <w:b/>
          <w:lang w:val="en-US"/>
        </w:rPr>
      </w:pPr>
      <w:r w:rsidRPr="00553FEE">
        <w:rPr>
          <w:rFonts w:ascii="Arial" w:eastAsia="Times New Roman" w:hAnsi="Arial" w:cs="Arial"/>
          <w:b/>
          <w:lang w:val="en-US"/>
        </w:rPr>
        <w:t>Acknowledgements and Further research</w:t>
      </w:r>
    </w:p>
    <w:p w14:paraId="5F286BF4" w14:textId="77777777" w:rsidR="00553FEE" w:rsidRDefault="00553FEE" w:rsidP="00553FEE">
      <w:pPr>
        <w:rPr>
          <w:rFonts w:ascii="Arial" w:eastAsia="Times New Roman" w:hAnsi="Arial" w:cs="Arial"/>
          <w:b/>
          <w:lang w:val="en-US"/>
        </w:rPr>
      </w:pPr>
    </w:p>
    <w:p w14:paraId="28D4083A" w14:textId="0FB5C22C" w:rsidR="003C1033" w:rsidRDefault="00553FEE" w:rsidP="003C1033">
      <w:pPr>
        <w:rPr>
          <w:rFonts w:ascii="Arial" w:eastAsia="Times New Roman" w:hAnsi="Arial" w:cs="Arial"/>
          <w:i/>
          <w:iCs/>
        </w:rPr>
      </w:pPr>
      <w:r>
        <w:rPr>
          <w:rFonts w:ascii="Arial" w:eastAsia="Times New Roman" w:hAnsi="Arial" w:cs="Arial"/>
          <w:i/>
          <w:iCs/>
        </w:rPr>
        <w:t>Adapted from</w:t>
      </w:r>
    </w:p>
    <w:p w14:paraId="1E53571B" w14:textId="77777777" w:rsidR="003C1033" w:rsidRPr="003C1033" w:rsidRDefault="003C1033" w:rsidP="003C1033">
      <w:pPr>
        <w:rPr>
          <w:rFonts w:ascii="Arial" w:eastAsia="Times New Roman" w:hAnsi="Arial" w:cs="Arial"/>
          <w:i/>
          <w:iCs/>
        </w:rPr>
      </w:pPr>
    </w:p>
    <w:p w14:paraId="37586506" w14:textId="70243789" w:rsidR="00553FEE" w:rsidRPr="00494678" w:rsidRDefault="003C1033" w:rsidP="003C1033">
      <w:pPr>
        <w:pStyle w:val="ListParagraph"/>
        <w:widowControl w:val="0"/>
        <w:numPr>
          <w:ilvl w:val="0"/>
          <w:numId w:val="5"/>
        </w:numPr>
        <w:autoSpaceDE w:val="0"/>
        <w:autoSpaceDN w:val="0"/>
        <w:adjustRightInd w:val="0"/>
        <w:rPr>
          <w:rFonts w:ascii="Arial" w:hAnsi="Arial" w:cs="Arial"/>
          <w:lang w:val="en-US"/>
        </w:rPr>
      </w:pPr>
      <w:r w:rsidRPr="003C1033">
        <w:rPr>
          <w:rFonts w:ascii="Arial" w:hAnsi="Arial" w:cs="Arial"/>
          <w:i/>
          <w:lang w:val="en-US"/>
        </w:rPr>
        <w:t>What is the Moho? Ocean crust seismic structure and lithology practical exercise</w:t>
      </w:r>
      <w:r>
        <w:rPr>
          <w:rFonts w:ascii="Arial" w:hAnsi="Arial" w:cs="Arial"/>
          <w:lang w:val="en-US"/>
        </w:rPr>
        <w:t>:</w:t>
      </w:r>
      <w:r w:rsidRPr="003C1033">
        <w:rPr>
          <w:rFonts w:ascii="Arial" w:hAnsi="Arial" w:cs="Arial"/>
          <w:lang w:val="en-US"/>
        </w:rPr>
        <w:t xml:space="preserve"> developed by Professor Chris MacLeod -  Cardiff University Co-Chief Scientist – IODP Expedition 360.</w:t>
      </w:r>
      <w:r w:rsidR="00494678">
        <w:rPr>
          <w:rFonts w:ascii="Arial" w:hAnsi="Arial" w:cs="Arial"/>
          <w:lang w:val="en-US"/>
        </w:rPr>
        <w:t xml:space="preserve"> </w:t>
      </w:r>
      <w:r>
        <w:rPr>
          <w:rFonts w:ascii="Arial" w:hAnsi="Arial" w:cs="Arial"/>
          <w:lang w:val="en-US"/>
        </w:rPr>
        <w:t xml:space="preserve">This exercise </w:t>
      </w:r>
      <w:r w:rsidR="00494678">
        <w:rPr>
          <w:rFonts w:ascii="Arial" w:hAnsi="Arial" w:cs="Arial"/>
          <w:lang w:val="en-US"/>
        </w:rPr>
        <w:t xml:space="preserve">and further information </w:t>
      </w:r>
      <w:r>
        <w:rPr>
          <w:rFonts w:ascii="Arial" w:hAnsi="Arial" w:cs="Arial"/>
          <w:lang w:val="en-US"/>
        </w:rPr>
        <w:t>is available</w:t>
      </w:r>
      <w:r w:rsidR="002D2E85">
        <w:rPr>
          <w:rFonts w:ascii="Arial" w:hAnsi="Arial" w:cs="Arial"/>
          <w:lang w:val="en-US"/>
        </w:rPr>
        <w:t xml:space="preserve"> </w:t>
      </w:r>
      <w:r w:rsidR="00494678">
        <w:rPr>
          <w:rFonts w:ascii="Arial" w:hAnsi="Arial" w:cs="Arial"/>
          <w:lang w:val="en-US"/>
        </w:rPr>
        <w:t>at:</w:t>
      </w:r>
      <w:r>
        <w:rPr>
          <w:rFonts w:ascii="Arial" w:hAnsi="Arial" w:cs="Arial"/>
          <w:lang w:val="en-US"/>
        </w:rPr>
        <w:t xml:space="preserve"> </w:t>
      </w:r>
      <w:r w:rsidRPr="003C1033">
        <w:rPr>
          <w:rFonts w:ascii="Arial" w:hAnsi="Arial" w:cs="Arial"/>
          <w:lang w:val="en-US"/>
        </w:rPr>
        <w:t xml:space="preserve"> </w:t>
      </w:r>
      <w:hyperlink r:id="rId12" w:history="1">
        <w:r w:rsidR="00494678" w:rsidRPr="00494678">
          <w:rPr>
            <w:rStyle w:val="Hyperlink"/>
            <w:rFonts w:ascii="Helvetica Neue" w:eastAsia="Times New Roman" w:hAnsi="Helvetica Neue" w:cs="Times New Roman"/>
            <w:bCs/>
            <w:shd w:val="clear" w:color="auto" w:fill="FFFFFF"/>
            <w:lang w:val="en-US"/>
          </w:rPr>
          <w:t>www.seafloorspreading.com</w:t>
        </w:r>
      </w:hyperlink>
    </w:p>
    <w:p w14:paraId="5F3C657E" w14:textId="77777777" w:rsidR="00494678" w:rsidRPr="00494678" w:rsidRDefault="00494678" w:rsidP="003C1033">
      <w:pPr>
        <w:rPr>
          <w:rFonts w:ascii="Times New Roman" w:eastAsia="Times New Roman" w:hAnsi="Times New Roman" w:cs="Times New Roman"/>
          <w:lang w:val="en-US"/>
        </w:rPr>
      </w:pPr>
    </w:p>
    <w:p w14:paraId="3E61535D" w14:textId="4D558066" w:rsidR="002D36FD" w:rsidRPr="00553FEE" w:rsidRDefault="00553FEE" w:rsidP="00553FEE">
      <w:pPr>
        <w:pStyle w:val="ListParagraph"/>
        <w:numPr>
          <w:ilvl w:val="0"/>
          <w:numId w:val="4"/>
        </w:numPr>
        <w:rPr>
          <w:rFonts w:ascii="Arial" w:eastAsia="Times New Roman" w:hAnsi="Arial" w:cs="Arial"/>
          <w:b/>
          <w:lang w:val="en-US"/>
        </w:rPr>
      </w:pPr>
      <w:r w:rsidRPr="00553FEE">
        <w:rPr>
          <w:rFonts w:ascii="Arial" w:eastAsia="Times New Roman" w:hAnsi="Arial" w:cs="Arial"/>
          <w:i/>
          <w:iCs/>
        </w:rPr>
        <w:t xml:space="preserve">Life cycle of oceanic core complexes: </w:t>
      </w:r>
      <w:r w:rsidRPr="00553FEE">
        <w:rPr>
          <w:rFonts w:ascii="Arial" w:eastAsia="Times New Roman" w:hAnsi="Arial" w:cs="Arial"/>
          <w:color w:val="222222"/>
          <w:shd w:val="clear" w:color="auto" w:fill="FFFFFF"/>
        </w:rPr>
        <w:t xml:space="preserve">MacLeod, C. J.; Searle, R. C.; Murton, B. J.; Casey, J. F.; Mallows, C.; </w:t>
      </w:r>
      <w:proofErr w:type="spellStart"/>
      <w:r w:rsidRPr="00553FEE">
        <w:rPr>
          <w:rFonts w:ascii="Arial" w:eastAsia="Times New Roman" w:hAnsi="Arial" w:cs="Arial"/>
          <w:color w:val="222222"/>
          <w:shd w:val="clear" w:color="auto" w:fill="FFFFFF"/>
        </w:rPr>
        <w:t>Unsworth</w:t>
      </w:r>
      <w:proofErr w:type="spellEnd"/>
      <w:r w:rsidRPr="00553FEE">
        <w:rPr>
          <w:rFonts w:ascii="Arial" w:eastAsia="Times New Roman" w:hAnsi="Arial" w:cs="Arial"/>
          <w:color w:val="222222"/>
          <w:shd w:val="clear" w:color="auto" w:fill="FFFFFF"/>
        </w:rPr>
        <w:t xml:space="preserve">, S. C.; Achenbach, K. L.; Harris, M. (2009) in </w:t>
      </w:r>
      <w:r w:rsidRPr="00553FEE">
        <w:rPr>
          <w:rFonts w:ascii="Arial" w:eastAsia="Times New Roman" w:hAnsi="Arial" w:cs="Arial"/>
          <w:i/>
          <w:iCs/>
          <w:color w:val="222222"/>
          <w:shd w:val="clear" w:color="auto" w:fill="FFFFFF"/>
        </w:rPr>
        <w:t>Earth and Planetary Science Letters</w:t>
      </w:r>
      <w:r w:rsidRPr="00553FEE">
        <w:rPr>
          <w:rFonts w:ascii="Arial" w:eastAsia="Times New Roman" w:hAnsi="Arial" w:cs="Arial"/>
          <w:color w:val="222222"/>
          <w:shd w:val="clear" w:color="auto" w:fill="FFFFFF"/>
        </w:rPr>
        <w:t>. </w:t>
      </w:r>
    </w:p>
    <w:p w14:paraId="2298A82C" w14:textId="77777777" w:rsidR="00553FEE" w:rsidRDefault="00553FEE" w:rsidP="001C4C4F">
      <w:pPr>
        <w:rPr>
          <w:rFonts w:ascii="Arial" w:eastAsia="Times New Roman" w:hAnsi="Arial" w:cs="Arial"/>
          <w:color w:val="222222"/>
          <w:shd w:val="clear" w:color="auto" w:fill="FFFFFF"/>
        </w:rPr>
      </w:pPr>
    </w:p>
    <w:p w14:paraId="57C9C0BC" w14:textId="515F2FA9" w:rsidR="00553FEE" w:rsidRDefault="001C4C4F" w:rsidP="00553FEE">
      <w:pPr>
        <w:pStyle w:val="ListParagraph"/>
        <w:numPr>
          <w:ilvl w:val="0"/>
          <w:numId w:val="3"/>
        </w:numPr>
        <w:rPr>
          <w:rFonts w:ascii="Arial" w:hAnsi="Arial" w:cs="Arial"/>
        </w:rPr>
      </w:pPr>
      <w:r w:rsidRPr="000238AF">
        <w:rPr>
          <w:rFonts w:ascii="Arial" w:eastAsia="Times New Roman" w:hAnsi="Arial" w:cs="Arial"/>
          <w:i/>
          <w:lang w:val="en-US"/>
        </w:rPr>
        <w:t>Teacher at Sea Blog</w:t>
      </w:r>
      <w:r w:rsidR="000238AF">
        <w:rPr>
          <w:rFonts w:ascii="Arial" w:eastAsia="Times New Roman" w:hAnsi="Arial" w:cs="Arial"/>
          <w:lang w:val="en-US"/>
        </w:rPr>
        <w:t>:</w:t>
      </w:r>
      <w:r w:rsidRPr="00553FEE">
        <w:rPr>
          <w:rFonts w:ascii="Arial" w:eastAsia="Times New Roman" w:hAnsi="Arial" w:cs="Arial"/>
          <w:lang w:val="en-US"/>
        </w:rPr>
        <w:t xml:space="preserve"> Angela Bentley (Aquinas College, Stockport) </w:t>
      </w:r>
      <w:hyperlink r:id="rId13" w:history="1">
        <w:r w:rsidRPr="00553FEE">
          <w:rPr>
            <w:rStyle w:val="Hyperlink"/>
            <w:rFonts w:ascii="Arial" w:hAnsi="Arial" w:cs="Arial"/>
          </w:rPr>
          <w:t>https://teacheratseablog.wordpress.com/category/wje</w:t>
        </w:r>
        <w:r w:rsidRPr="00D47BD7">
          <w:rPr>
            <w:rStyle w:val="Hyperlink"/>
          </w:rPr>
          <w:t>c-eduquas-a-level-geology/</w:t>
        </w:r>
      </w:hyperlink>
      <w:r w:rsidR="00553FEE">
        <w:rPr>
          <w:rStyle w:val="Hyperlink"/>
          <w:u w:val="none"/>
        </w:rPr>
        <w:t xml:space="preserve"> </w:t>
      </w:r>
    </w:p>
    <w:p w14:paraId="4AAD7B46" w14:textId="1AFA7BED" w:rsidR="00A94EBD" w:rsidRDefault="00553FEE" w:rsidP="00A10119">
      <w:pPr>
        <w:shd w:val="clear" w:color="auto" w:fill="FFFFFF"/>
      </w:pPr>
      <w:r>
        <w:tab/>
      </w:r>
    </w:p>
    <w:p w14:paraId="012F422E" w14:textId="4BB4379E" w:rsidR="00B82FBF" w:rsidRDefault="00B82FBF" w:rsidP="00B82FBF">
      <w:pPr>
        <w:pStyle w:val="ListParagraph"/>
        <w:numPr>
          <w:ilvl w:val="0"/>
          <w:numId w:val="3"/>
        </w:numPr>
        <w:shd w:val="clear" w:color="auto" w:fill="FFFFFF"/>
        <w:rPr>
          <w:rFonts w:ascii="Arial" w:hAnsi="Arial" w:cs="Arial"/>
        </w:rPr>
      </w:pPr>
      <w:r w:rsidRPr="00B82FBF">
        <w:rPr>
          <w:rFonts w:ascii="Arial" w:hAnsi="Arial" w:cs="Arial"/>
          <w:i/>
        </w:rPr>
        <w:t>Bid to drill deep inside Earth (BBC News)</w:t>
      </w:r>
      <w:r w:rsidR="000238AF">
        <w:rPr>
          <w:rFonts w:ascii="Arial" w:hAnsi="Arial" w:cs="Arial"/>
          <w:i/>
        </w:rPr>
        <w:t>:</w:t>
      </w:r>
      <w:r>
        <w:rPr>
          <w:rFonts w:ascii="Arial" w:hAnsi="Arial" w:cs="Arial"/>
        </w:rPr>
        <w:t xml:space="preserve"> </w:t>
      </w:r>
      <w:r w:rsidRPr="00B82FBF">
        <w:rPr>
          <w:rFonts w:ascii="Arial" w:hAnsi="Arial" w:cs="Arial"/>
        </w:rPr>
        <w:t xml:space="preserve"> </w:t>
      </w:r>
      <w:hyperlink r:id="rId14" w:history="1">
        <w:r w:rsidRPr="00D47BD7">
          <w:rPr>
            <w:rStyle w:val="Hyperlink"/>
            <w:rFonts w:ascii="Arial" w:hAnsi="Arial" w:cs="Arial"/>
          </w:rPr>
          <w:t>https://www.bbc.co.uk/news/science-environment-34967750</w:t>
        </w:r>
      </w:hyperlink>
    </w:p>
    <w:p w14:paraId="41E1B988" w14:textId="77777777" w:rsidR="00B82FBF" w:rsidRPr="00B82FBF" w:rsidRDefault="00B82FBF" w:rsidP="00B82FBF">
      <w:pPr>
        <w:shd w:val="clear" w:color="auto" w:fill="FFFFFF"/>
        <w:rPr>
          <w:rFonts w:ascii="Arial" w:hAnsi="Arial" w:cs="Arial"/>
        </w:rPr>
      </w:pPr>
    </w:p>
    <w:p w14:paraId="3181482C" w14:textId="47D63757" w:rsidR="000238AF" w:rsidRPr="000238AF" w:rsidRDefault="000238AF" w:rsidP="00B82FBF">
      <w:pPr>
        <w:pStyle w:val="ListParagraph"/>
        <w:numPr>
          <w:ilvl w:val="0"/>
          <w:numId w:val="3"/>
        </w:numPr>
        <w:shd w:val="clear" w:color="auto" w:fill="FFFFFF"/>
        <w:rPr>
          <w:rFonts w:ascii="Arial" w:hAnsi="Arial" w:cs="Arial"/>
          <w:i/>
        </w:rPr>
      </w:pPr>
      <w:r w:rsidRPr="000238AF">
        <w:rPr>
          <w:rFonts w:ascii="Arial" w:hAnsi="Arial" w:cs="Arial"/>
          <w:i/>
        </w:rPr>
        <w:t>Quest to drill into Earth’s mantle restarts</w:t>
      </w:r>
      <w:r>
        <w:rPr>
          <w:rFonts w:ascii="Arial" w:hAnsi="Arial" w:cs="Arial"/>
          <w:i/>
        </w:rPr>
        <w:t xml:space="preserve">: (Nature.com News) </w:t>
      </w:r>
      <w:hyperlink r:id="rId15" w:history="1">
        <w:r w:rsidRPr="00D47BD7">
          <w:rPr>
            <w:rStyle w:val="Hyperlink"/>
            <w:rFonts w:ascii="Arial" w:hAnsi="Arial" w:cs="Arial"/>
            <w:i/>
          </w:rPr>
          <w:t>https://www.nature.com/news/quest-to-drill-into-earth-s-mantle-restarts-1.18921</w:t>
        </w:r>
      </w:hyperlink>
    </w:p>
    <w:p w14:paraId="7140537B" w14:textId="77777777" w:rsidR="00771FC5" w:rsidRDefault="00771FC5" w:rsidP="00A10119">
      <w:pPr>
        <w:shd w:val="clear" w:color="auto" w:fill="FFFFFF"/>
        <w:rPr>
          <w:rFonts w:ascii="Arial" w:hAnsi="Arial" w:cs="Arial"/>
          <w:color w:val="000000"/>
          <w:lang w:val="en"/>
        </w:rPr>
      </w:pPr>
    </w:p>
    <w:p w14:paraId="5D8484F2" w14:textId="77777777" w:rsidR="000238AF" w:rsidRPr="003C1033" w:rsidRDefault="000238AF" w:rsidP="000238AF">
      <w:pPr>
        <w:pStyle w:val="ListParagraph"/>
        <w:numPr>
          <w:ilvl w:val="0"/>
          <w:numId w:val="3"/>
        </w:numPr>
        <w:shd w:val="clear" w:color="auto" w:fill="FFFFFF"/>
        <w:rPr>
          <w:rFonts w:ascii="Arial" w:hAnsi="Arial" w:cs="Arial"/>
          <w:color w:val="000000"/>
          <w:lang w:val="en"/>
        </w:rPr>
      </w:pPr>
      <w:r w:rsidRPr="00553FEE">
        <w:rPr>
          <w:rFonts w:ascii="Arial" w:hAnsi="Arial" w:cs="Arial"/>
          <w:color w:val="000000"/>
          <w:lang w:val="en"/>
        </w:rPr>
        <w:lastRenderedPageBreak/>
        <w:t xml:space="preserve">Additional resources and information can be found in the WJEC </w:t>
      </w:r>
      <w:proofErr w:type="spellStart"/>
      <w:r w:rsidRPr="00553FEE">
        <w:rPr>
          <w:rFonts w:ascii="Arial" w:hAnsi="Arial" w:cs="Arial"/>
          <w:color w:val="000000"/>
          <w:lang w:val="en"/>
        </w:rPr>
        <w:t>Eduqas</w:t>
      </w:r>
      <w:proofErr w:type="spellEnd"/>
      <w:r w:rsidRPr="00553FEE">
        <w:rPr>
          <w:rFonts w:ascii="Arial" w:hAnsi="Arial" w:cs="Arial"/>
          <w:color w:val="000000"/>
          <w:lang w:val="en"/>
        </w:rPr>
        <w:t xml:space="preserve"> A level Geology document “Guidance for Teaching” on the </w:t>
      </w:r>
      <w:proofErr w:type="spellStart"/>
      <w:r w:rsidRPr="00553FEE">
        <w:rPr>
          <w:rFonts w:ascii="Arial" w:hAnsi="Arial" w:cs="Arial"/>
          <w:color w:val="000000"/>
          <w:lang w:val="en"/>
        </w:rPr>
        <w:t>Eduqas</w:t>
      </w:r>
      <w:proofErr w:type="spellEnd"/>
      <w:r w:rsidRPr="00553FEE">
        <w:rPr>
          <w:rFonts w:ascii="Arial" w:hAnsi="Arial" w:cs="Arial"/>
          <w:color w:val="000000"/>
          <w:lang w:val="en"/>
        </w:rPr>
        <w:t xml:space="preserve"> website.</w:t>
      </w:r>
      <w:r w:rsidRPr="003C1033">
        <w:t xml:space="preserve"> </w:t>
      </w:r>
      <w:hyperlink r:id="rId16" w:history="1">
        <w:r w:rsidRPr="00D47BD7">
          <w:rPr>
            <w:rStyle w:val="Hyperlink"/>
            <w:rFonts w:ascii="Arial" w:hAnsi="Arial" w:cs="Arial"/>
            <w:lang w:val="en"/>
          </w:rPr>
          <w:t>http://www.eduqas.co.uk/qualifications/qualification-resources.html?subject=Geology&amp;level=asaLevel</w:t>
        </w:r>
      </w:hyperlink>
    </w:p>
    <w:p w14:paraId="1F6AC140" w14:textId="77777777" w:rsidR="000238AF" w:rsidRDefault="000238AF" w:rsidP="00A10119">
      <w:pPr>
        <w:shd w:val="clear" w:color="auto" w:fill="FFFFFF"/>
        <w:rPr>
          <w:rFonts w:ascii="Arial" w:hAnsi="Arial" w:cs="Arial"/>
          <w:color w:val="000000"/>
          <w:lang w:val="en"/>
        </w:rPr>
      </w:pPr>
    </w:p>
    <w:p w14:paraId="61503886" w14:textId="49BA75C3" w:rsidR="004A24ED" w:rsidRPr="004A24ED" w:rsidRDefault="004A24ED" w:rsidP="004A24ED">
      <w:pPr>
        <w:pStyle w:val="ListParagraph"/>
        <w:numPr>
          <w:ilvl w:val="0"/>
          <w:numId w:val="6"/>
        </w:numPr>
        <w:shd w:val="clear" w:color="auto" w:fill="FFFFFF"/>
        <w:rPr>
          <w:rFonts w:ascii="Arial" w:hAnsi="Arial" w:cs="Arial"/>
          <w:color w:val="000000"/>
          <w:lang w:val="en"/>
        </w:rPr>
      </w:pPr>
      <w:r>
        <w:rPr>
          <w:rFonts w:ascii="Arial" w:hAnsi="Arial" w:cs="Arial"/>
          <w:color w:val="000000"/>
          <w:lang w:val="en"/>
        </w:rPr>
        <w:t xml:space="preserve">The website </w:t>
      </w:r>
      <w:hyperlink r:id="rId17" w:history="1">
        <w:r w:rsidRPr="004A24ED">
          <w:rPr>
            <w:rFonts w:ascii="Arial" w:eastAsia="Times New Roman" w:hAnsi="Arial" w:cs="Arial"/>
            <w:color w:val="0000FF"/>
            <w:u w:val="single"/>
          </w:rPr>
          <w:t>www.seafloorspreading.com</w:t>
        </w:r>
      </w:hyperlink>
      <w:r w:rsidRPr="004A24ED">
        <w:rPr>
          <w:rFonts w:ascii="Arial" w:eastAsia="Times New Roman" w:hAnsi="Arial" w:cs="Arial"/>
          <w:color w:val="000000"/>
        </w:rPr>
        <w:t xml:space="preserve"> i</w:t>
      </w:r>
      <w:r>
        <w:rPr>
          <w:rFonts w:ascii="Arial" w:eastAsia="Times New Roman" w:hAnsi="Arial" w:cs="Arial"/>
          <w:color w:val="000000"/>
        </w:rPr>
        <w:t>s the</w:t>
      </w:r>
      <w:r w:rsidRPr="004A24ED">
        <w:rPr>
          <w:rFonts w:ascii="Arial" w:eastAsia="Times New Roman" w:hAnsi="Arial" w:cs="Arial"/>
          <w:color w:val="000000"/>
        </w:rPr>
        <w:t xml:space="preserve"> key location for up to date materials to support the teaching </w:t>
      </w:r>
      <w:r>
        <w:rPr>
          <w:rFonts w:ascii="Arial" w:eastAsia="Times New Roman" w:hAnsi="Arial" w:cs="Arial"/>
          <w:color w:val="000000"/>
        </w:rPr>
        <w:t>of these topics. It is hosted by the team from Cardiff University directly responsible for much of the research undertaken</w:t>
      </w:r>
    </w:p>
    <w:p w14:paraId="114489CB" w14:textId="77777777" w:rsidR="004A24ED" w:rsidRPr="004A24ED" w:rsidRDefault="004A24ED" w:rsidP="004A24ED">
      <w:pPr>
        <w:pStyle w:val="ListParagraph"/>
        <w:shd w:val="clear" w:color="auto" w:fill="FFFFFF"/>
        <w:rPr>
          <w:rFonts w:ascii="Arial" w:hAnsi="Arial" w:cs="Arial"/>
          <w:color w:val="000000"/>
          <w:lang w:val="en"/>
        </w:rPr>
      </w:pPr>
      <w:bookmarkStart w:id="0" w:name="_GoBack"/>
      <w:bookmarkEnd w:id="0"/>
    </w:p>
    <w:p w14:paraId="7C5F04EB" w14:textId="77777777" w:rsidR="00A94EBD" w:rsidRDefault="001C4C4F" w:rsidP="00A10119">
      <w:pPr>
        <w:shd w:val="clear" w:color="auto" w:fill="FFFFFF"/>
        <w:rPr>
          <w:rFonts w:ascii="Arial" w:hAnsi="Arial" w:cs="Arial"/>
          <w:color w:val="000000"/>
          <w:lang w:val="en"/>
        </w:rPr>
      </w:pPr>
      <w:r>
        <w:rPr>
          <w:rFonts w:ascii="Arial" w:hAnsi="Arial" w:cs="Arial"/>
          <w:color w:val="000000"/>
          <w:lang w:val="en"/>
        </w:rPr>
        <w:t>PL Sept 2018</w:t>
      </w:r>
    </w:p>
    <w:sectPr w:rsidR="00A94EBD" w:rsidSect="00581097">
      <w:pgSz w:w="11900" w:h="16840"/>
      <w:pgMar w:top="141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ñQXˇ">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722"/>
    <w:multiLevelType w:val="hybridMultilevel"/>
    <w:tmpl w:val="1A14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74474"/>
    <w:multiLevelType w:val="hybridMultilevel"/>
    <w:tmpl w:val="51A8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80E4F"/>
    <w:multiLevelType w:val="multilevel"/>
    <w:tmpl w:val="188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DE2503"/>
    <w:multiLevelType w:val="multilevel"/>
    <w:tmpl w:val="3286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944702"/>
    <w:multiLevelType w:val="hybridMultilevel"/>
    <w:tmpl w:val="D7B0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4B2FA2"/>
    <w:multiLevelType w:val="hybridMultilevel"/>
    <w:tmpl w:val="2428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19"/>
    <w:rsid w:val="000238AF"/>
    <w:rsid w:val="000334D7"/>
    <w:rsid w:val="000A11EB"/>
    <w:rsid w:val="001370CE"/>
    <w:rsid w:val="001C4C4F"/>
    <w:rsid w:val="002150DB"/>
    <w:rsid w:val="002D2E85"/>
    <w:rsid w:val="002D36FD"/>
    <w:rsid w:val="003649F0"/>
    <w:rsid w:val="003A7E38"/>
    <w:rsid w:val="003C1033"/>
    <w:rsid w:val="00457085"/>
    <w:rsid w:val="00494678"/>
    <w:rsid w:val="004A24ED"/>
    <w:rsid w:val="004F400F"/>
    <w:rsid w:val="00541C80"/>
    <w:rsid w:val="005465D2"/>
    <w:rsid w:val="00553FEE"/>
    <w:rsid w:val="00555E00"/>
    <w:rsid w:val="00581097"/>
    <w:rsid w:val="00592AFF"/>
    <w:rsid w:val="005C192F"/>
    <w:rsid w:val="00632C5C"/>
    <w:rsid w:val="00666126"/>
    <w:rsid w:val="00722165"/>
    <w:rsid w:val="00771FC5"/>
    <w:rsid w:val="00830178"/>
    <w:rsid w:val="0085317F"/>
    <w:rsid w:val="009306C9"/>
    <w:rsid w:val="009403AD"/>
    <w:rsid w:val="00971492"/>
    <w:rsid w:val="009D4C4C"/>
    <w:rsid w:val="00A10119"/>
    <w:rsid w:val="00A94EBD"/>
    <w:rsid w:val="00AA08AE"/>
    <w:rsid w:val="00AC282F"/>
    <w:rsid w:val="00B207B2"/>
    <w:rsid w:val="00B82FBF"/>
    <w:rsid w:val="00BA2212"/>
    <w:rsid w:val="00BB1C6A"/>
    <w:rsid w:val="00C61FEC"/>
    <w:rsid w:val="00CB58B3"/>
    <w:rsid w:val="00D52246"/>
    <w:rsid w:val="00D94638"/>
    <w:rsid w:val="00E15127"/>
    <w:rsid w:val="00E56ACD"/>
    <w:rsid w:val="00EA71D0"/>
    <w:rsid w:val="00EC7F7E"/>
    <w:rsid w:val="00F51304"/>
    <w:rsid w:val="00F8564E"/>
    <w:rsid w:val="00FC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0119"/>
    <w:pPr>
      <w:spacing w:before="100" w:beforeAutospacing="1" w:after="100" w:afterAutospacing="1"/>
    </w:pPr>
    <w:rPr>
      <w:rFonts w:ascii="Times New Roman" w:hAnsi="Times New Roman" w:cs="Times New Roman"/>
      <w:lang w:val="en-US"/>
    </w:rPr>
  </w:style>
  <w:style w:type="paragraph" w:styleId="NoSpacing">
    <w:name w:val="No Spacing"/>
    <w:uiPriority w:val="1"/>
    <w:qFormat/>
    <w:rsid w:val="002150DB"/>
    <w:rPr>
      <w:rFonts w:ascii="Arial" w:hAnsi="Arial" w:cs="Arial"/>
      <w:lang w:val="en"/>
    </w:rPr>
  </w:style>
  <w:style w:type="character" w:styleId="Hyperlink">
    <w:name w:val="Hyperlink"/>
    <w:basedOn w:val="DefaultParagraphFont"/>
    <w:uiPriority w:val="99"/>
    <w:unhideWhenUsed/>
    <w:rsid w:val="00A94EBD"/>
    <w:rPr>
      <w:color w:val="0563C1" w:themeColor="hyperlink"/>
      <w:u w:val="single"/>
    </w:rPr>
  </w:style>
  <w:style w:type="character" w:styleId="FollowedHyperlink">
    <w:name w:val="FollowedHyperlink"/>
    <w:basedOn w:val="DefaultParagraphFont"/>
    <w:uiPriority w:val="99"/>
    <w:semiHidden/>
    <w:unhideWhenUsed/>
    <w:rsid w:val="00A94EBD"/>
    <w:rPr>
      <w:color w:val="954F72" w:themeColor="followedHyperlink"/>
      <w:u w:val="single"/>
    </w:rPr>
  </w:style>
  <w:style w:type="table" w:styleId="TableGrid">
    <w:name w:val="Table Grid"/>
    <w:basedOn w:val="TableNormal"/>
    <w:uiPriority w:val="39"/>
    <w:rsid w:val="00971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FEE"/>
    <w:pPr>
      <w:ind w:left="720"/>
      <w:contextualSpacing/>
    </w:pPr>
  </w:style>
  <w:style w:type="paragraph" w:styleId="BalloonText">
    <w:name w:val="Balloon Text"/>
    <w:basedOn w:val="Normal"/>
    <w:link w:val="BalloonTextChar"/>
    <w:uiPriority w:val="99"/>
    <w:semiHidden/>
    <w:unhideWhenUsed/>
    <w:rsid w:val="00722165"/>
    <w:rPr>
      <w:rFonts w:ascii="Tahoma" w:hAnsi="Tahoma" w:cs="Tahoma"/>
      <w:sz w:val="16"/>
      <w:szCs w:val="16"/>
    </w:rPr>
  </w:style>
  <w:style w:type="character" w:customStyle="1" w:styleId="BalloonTextChar">
    <w:name w:val="Balloon Text Char"/>
    <w:basedOn w:val="DefaultParagraphFont"/>
    <w:link w:val="BalloonText"/>
    <w:uiPriority w:val="99"/>
    <w:semiHidden/>
    <w:rsid w:val="0072216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0119"/>
    <w:pPr>
      <w:spacing w:before="100" w:beforeAutospacing="1" w:after="100" w:afterAutospacing="1"/>
    </w:pPr>
    <w:rPr>
      <w:rFonts w:ascii="Times New Roman" w:hAnsi="Times New Roman" w:cs="Times New Roman"/>
      <w:lang w:val="en-US"/>
    </w:rPr>
  </w:style>
  <w:style w:type="paragraph" w:styleId="NoSpacing">
    <w:name w:val="No Spacing"/>
    <w:uiPriority w:val="1"/>
    <w:qFormat/>
    <w:rsid w:val="002150DB"/>
    <w:rPr>
      <w:rFonts w:ascii="Arial" w:hAnsi="Arial" w:cs="Arial"/>
      <w:lang w:val="en"/>
    </w:rPr>
  </w:style>
  <w:style w:type="character" w:styleId="Hyperlink">
    <w:name w:val="Hyperlink"/>
    <w:basedOn w:val="DefaultParagraphFont"/>
    <w:uiPriority w:val="99"/>
    <w:unhideWhenUsed/>
    <w:rsid w:val="00A94EBD"/>
    <w:rPr>
      <w:color w:val="0563C1" w:themeColor="hyperlink"/>
      <w:u w:val="single"/>
    </w:rPr>
  </w:style>
  <w:style w:type="character" w:styleId="FollowedHyperlink">
    <w:name w:val="FollowedHyperlink"/>
    <w:basedOn w:val="DefaultParagraphFont"/>
    <w:uiPriority w:val="99"/>
    <w:semiHidden/>
    <w:unhideWhenUsed/>
    <w:rsid w:val="00A94EBD"/>
    <w:rPr>
      <w:color w:val="954F72" w:themeColor="followedHyperlink"/>
      <w:u w:val="single"/>
    </w:rPr>
  </w:style>
  <w:style w:type="table" w:styleId="TableGrid">
    <w:name w:val="Table Grid"/>
    <w:basedOn w:val="TableNormal"/>
    <w:uiPriority w:val="39"/>
    <w:rsid w:val="00971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FEE"/>
    <w:pPr>
      <w:ind w:left="720"/>
      <w:contextualSpacing/>
    </w:pPr>
  </w:style>
  <w:style w:type="paragraph" w:styleId="BalloonText">
    <w:name w:val="Balloon Text"/>
    <w:basedOn w:val="Normal"/>
    <w:link w:val="BalloonTextChar"/>
    <w:uiPriority w:val="99"/>
    <w:semiHidden/>
    <w:unhideWhenUsed/>
    <w:rsid w:val="00722165"/>
    <w:rPr>
      <w:rFonts w:ascii="Tahoma" w:hAnsi="Tahoma" w:cs="Tahoma"/>
      <w:sz w:val="16"/>
      <w:szCs w:val="16"/>
    </w:rPr>
  </w:style>
  <w:style w:type="character" w:customStyle="1" w:styleId="BalloonTextChar">
    <w:name w:val="Balloon Text Char"/>
    <w:basedOn w:val="DefaultParagraphFont"/>
    <w:link w:val="BalloonText"/>
    <w:uiPriority w:val="99"/>
    <w:semiHidden/>
    <w:rsid w:val="0072216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1717">
      <w:bodyDiv w:val="1"/>
      <w:marLeft w:val="0"/>
      <w:marRight w:val="0"/>
      <w:marTop w:val="0"/>
      <w:marBottom w:val="0"/>
      <w:divBdr>
        <w:top w:val="none" w:sz="0" w:space="0" w:color="auto"/>
        <w:left w:val="none" w:sz="0" w:space="0" w:color="auto"/>
        <w:bottom w:val="none" w:sz="0" w:space="0" w:color="auto"/>
        <w:right w:val="none" w:sz="0" w:space="0" w:color="auto"/>
      </w:divBdr>
    </w:div>
    <w:div w:id="198443342">
      <w:bodyDiv w:val="1"/>
      <w:marLeft w:val="0"/>
      <w:marRight w:val="0"/>
      <w:marTop w:val="0"/>
      <w:marBottom w:val="0"/>
      <w:divBdr>
        <w:top w:val="none" w:sz="0" w:space="0" w:color="auto"/>
        <w:left w:val="none" w:sz="0" w:space="0" w:color="auto"/>
        <w:bottom w:val="none" w:sz="0" w:space="0" w:color="auto"/>
        <w:right w:val="none" w:sz="0" w:space="0" w:color="auto"/>
      </w:divBdr>
    </w:div>
    <w:div w:id="367609206">
      <w:bodyDiv w:val="1"/>
      <w:marLeft w:val="0"/>
      <w:marRight w:val="0"/>
      <w:marTop w:val="0"/>
      <w:marBottom w:val="0"/>
      <w:divBdr>
        <w:top w:val="none" w:sz="0" w:space="0" w:color="auto"/>
        <w:left w:val="none" w:sz="0" w:space="0" w:color="auto"/>
        <w:bottom w:val="none" w:sz="0" w:space="0" w:color="auto"/>
        <w:right w:val="none" w:sz="0" w:space="0" w:color="auto"/>
      </w:divBdr>
    </w:div>
    <w:div w:id="396703595">
      <w:bodyDiv w:val="1"/>
      <w:marLeft w:val="0"/>
      <w:marRight w:val="0"/>
      <w:marTop w:val="0"/>
      <w:marBottom w:val="0"/>
      <w:divBdr>
        <w:top w:val="none" w:sz="0" w:space="0" w:color="auto"/>
        <w:left w:val="none" w:sz="0" w:space="0" w:color="auto"/>
        <w:bottom w:val="none" w:sz="0" w:space="0" w:color="auto"/>
        <w:right w:val="none" w:sz="0" w:space="0" w:color="auto"/>
      </w:divBdr>
    </w:div>
    <w:div w:id="608122211">
      <w:bodyDiv w:val="1"/>
      <w:marLeft w:val="0"/>
      <w:marRight w:val="0"/>
      <w:marTop w:val="0"/>
      <w:marBottom w:val="0"/>
      <w:divBdr>
        <w:top w:val="none" w:sz="0" w:space="0" w:color="auto"/>
        <w:left w:val="none" w:sz="0" w:space="0" w:color="auto"/>
        <w:bottom w:val="none" w:sz="0" w:space="0" w:color="auto"/>
        <w:right w:val="none" w:sz="0" w:space="0" w:color="auto"/>
      </w:divBdr>
    </w:div>
    <w:div w:id="717318406">
      <w:bodyDiv w:val="1"/>
      <w:marLeft w:val="0"/>
      <w:marRight w:val="0"/>
      <w:marTop w:val="0"/>
      <w:marBottom w:val="0"/>
      <w:divBdr>
        <w:top w:val="none" w:sz="0" w:space="0" w:color="auto"/>
        <w:left w:val="none" w:sz="0" w:space="0" w:color="auto"/>
        <w:bottom w:val="none" w:sz="0" w:space="0" w:color="auto"/>
        <w:right w:val="none" w:sz="0" w:space="0" w:color="auto"/>
      </w:divBdr>
    </w:div>
    <w:div w:id="860553374">
      <w:bodyDiv w:val="1"/>
      <w:marLeft w:val="0"/>
      <w:marRight w:val="0"/>
      <w:marTop w:val="0"/>
      <w:marBottom w:val="0"/>
      <w:divBdr>
        <w:top w:val="none" w:sz="0" w:space="0" w:color="auto"/>
        <w:left w:val="none" w:sz="0" w:space="0" w:color="auto"/>
        <w:bottom w:val="none" w:sz="0" w:space="0" w:color="auto"/>
        <w:right w:val="none" w:sz="0" w:space="0" w:color="auto"/>
      </w:divBdr>
    </w:div>
    <w:div w:id="948850358">
      <w:bodyDiv w:val="1"/>
      <w:marLeft w:val="0"/>
      <w:marRight w:val="0"/>
      <w:marTop w:val="0"/>
      <w:marBottom w:val="0"/>
      <w:divBdr>
        <w:top w:val="none" w:sz="0" w:space="0" w:color="auto"/>
        <w:left w:val="none" w:sz="0" w:space="0" w:color="auto"/>
        <w:bottom w:val="none" w:sz="0" w:space="0" w:color="auto"/>
        <w:right w:val="none" w:sz="0" w:space="0" w:color="auto"/>
      </w:divBdr>
    </w:div>
    <w:div w:id="1131167362">
      <w:bodyDiv w:val="1"/>
      <w:marLeft w:val="0"/>
      <w:marRight w:val="0"/>
      <w:marTop w:val="0"/>
      <w:marBottom w:val="0"/>
      <w:divBdr>
        <w:top w:val="none" w:sz="0" w:space="0" w:color="auto"/>
        <w:left w:val="none" w:sz="0" w:space="0" w:color="auto"/>
        <w:bottom w:val="none" w:sz="0" w:space="0" w:color="auto"/>
        <w:right w:val="none" w:sz="0" w:space="0" w:color="auto"/>
      </w:divBdr>
    </w:div>
    <w:div w:id="1250313106">
      <w:bodyDiv w:val="1"/>
      <w:marLeft w:val="0"/>
      <w:marRight w:val="0"/>
      <w:marTop w:val="0"/>
      <w:marBottom w:val="0"/>
      <w:divBdr>
        <w:top w:val="none" w:sz="0" w:space="0" w:color="auto"/>
        <w:left w:val="none" w:sz="0" w:space="0" w:color="auto"/>
        <w:bottom w:val="none" w:sz="0" w:space="0" w:color="auto"/>
        <w:right w:val="none" w:sz="0" w:space="0" w:color="auto"/>
      </w:divBdr>
    </w:div>
    <w:div w:id="1269463084">
      <w:bodyDiv w:val="1"/>
      <w:marLeft w:val="0"/>
      <w:marRight w:val="0"/>
      <w:marTop w:val="0"/>
      <w:marBottom w:val="0"/>
      <w:divBdr>
        <w:top w:val="none" w:sz="0" w:space="0" w:color="auto"/>
        <w:left w:val="none" w:sz="0" w:space="0" w:color="auto"/>
        <w:bottom w:val="none" w:sz="0" w:space="0" w:color="auto"/>
        <w:right w:val="none" w:sz="0" w:space="0" w:color="auto"/>
      </w:divBdr>
    </w:div>
    <w:div w:id="1476482016">
      <w:bodyDiv w:val="1"/>
      <w:marLeft w:val="0"/>
      <w:marRight w:val="0"/>
      <w:marTop w:val="0"/>
      <w:marBottom w:val="0"/>
      <w:divBdr>
        <w:top w:val="none" w:sz="0" w:space="0" w:color="auto"/>
        <w:left w:val="none" w:sz="0" w:space="0" w:color="auto"/>
        <w:bottom w:val="none" w:sz="0" w:space="0" w:color="auto"/>
        <w:right w:val="none" w:sz="0" w:space="0" w:color="auto"/>
      </w:divBdr>
    </w:div>
    <w:div w:id="1518038095">
      <w:bodyDiv w:val="1"/>
      <w:marLeft w:val="0"/>
      <w:marRight w:val="0"/>
      <w:marTop w:val="0"/>
      <w:marBottom w:val="0"/>
      <w:divBdr>
        <w:top w:val="none" w:sz="0" w:space="0" w:color="auto"/>
        <w:left w:val="none" w:sz="0" w:space="0" w:color="auto"/>
        <w:bottom w:val="none" w:sz="0" w:space="0" w:color="auto"/>
        <w:right w:val="none" w:sz="0" w:space="0" w:color="auto"/>
      </w:divBdr>
    </w:div>
    <w:div w:id="1611745675">
      <w:bodyDiv w:val="1"/>
      <w:marLeft w:val="0"/>
      <w:marRight w:val="0"/>
      <w:marTop w:val="0"/>
      <w:marBottom w:val="0"/>
      <w:divBdr>
        <w:top w:val="none" w:sz="0" w:space="0" w:color="auto"/>
        <w:left w:val="none" w:sz="0" w:space="0" w:color="auto"/>
        <w:bottom w:val="none" w:sz="0" w:space="0" w:color="auto"/>
        <w:right w:val="none" w:sz="0" w:space="0" w:color="auto"/>
      </w:divBdr>
    </w:div>
    <w:div w:id="1670787088">
      <w:bodyDiv w:val="1"/>
      <w:marLeft w:val="0"/>
      <w:marRight w:val="0"/>
      <w:marTop w:val="0"/>
      <w:marBottom w:val="0"/>
      <w:divBdr>
        <w:top w:val="none" w:sz="0" w:space="0" w:color="auto"/>
        <w:left w:val="none" w:sz="0" w:space="0" w:color="auto"/>
        <w:bottom w:val="none" w:sz="0" w:space="0" w:color="auto"/>
        <w:right w:val="none" w:sz="0" w:space="0" w:color="auto"/>
      </w:divBdr>
    </w:div>
    <w:div w:id="1762798534">
      <w:bodyDiv w:val="1"/>
      <w:marLeft w:val="0"/>
      <w:marRight w:val="0"/>
      <w:marTop w:val="0"/>
      <w:marBottom w:val="0"/>
      <w:divBdr>
        <w:top w:val="none" w:sz="0" w:space="0" w:color="auto"/>
        <w:left w:val="none" w:sz="0" w:space="0" w:color="auto"/>
        <w:bottom w:val="none" w:sz="0" w:space="0" w:color="auto"/>
        <w:right w:val="none" w:sz="0" w:space="0" w:color="auto"/>
      </w:divBdr>
    </w:div>
    <w:div w:id="1944532850">
      <w:bodyDiv w:val="1"/>
      <w:marLeft w:val="0"/>
      <w:marRight w:val="0"/>
      <w:marTop w:val="0"/>
      <w:marBottom w:val="0"/>
      <w:divBdr>
        <w:top w:val="none" w:sz="0" w:space="0" w:color="auto"/>
        <w:left w:val="none" w:sz="0" w:space="0" w:color="auto"/>
        <w:bottom w:val="none" w:sz="0" w:space="0" w:color="auto"/>
        <w:right w:val="none" w:sz="0" w:space="0" w:color="auto"/>
      </w:divBdr>
    </w:div>
    <w:div w:id="1976639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teacheratseablog.wordpress.com/category/wjec-eduquas-a-level-geology/"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seafloorspreading.com" TargetMode="External"/><Relationship Id="rId17" Type="http://schemas.openxmlformats.org/officeDocument/2006/relationships/hyperlink" Target="https://protect-eu.mimecast.com/s/7WONCkZ31tE8qjS2Wm6V?domain=seafloorspreading.com" TargetMode="External"/><Relationship Id="rId2" Type="http://schemas.openxmlformats.org/officeDocument/2006/relationships/styles" Target="styles.xml"/><Relationship Id="rId16" Type="http://schemas.openxmlformats.org/officeDocument/2006/relationships/hyperlink" Target="http://www.eduqas.co.uk/qualifications/qualification-resources.html?subject=Geology&amp;level=asaLeve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nature.com/news/quest-to-drill-into-earth-s-mantle-restarts-1.18921"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odp.tamu.edu/scienceops/expeditions/indian_ridge_moho.html" TargetMode="External"/><Relationship Id="rId14" Type="http://schemas.openxmlformats.org/officeDocument/2006/relationships/hyperlink" Target="https://www.bbc.co.uk/news/science-environment-34967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WJEC</cp:lastModifiedBy>
  <cp:revision>2</cp:revision>
  <dcterms:created xsi:type="dcterms:W3CDTF">2018-10-01T12:12:00Z</dcterms:created>
  <dcterms:modified xsi:type="dcterms:W3CDTF">2018-10-01T12:12:00Z</dcterms:modified>
</cp:coreProperties>
</file>