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936FA" w14:textId="77777777" w:rsidR="00F0639C" w:rsidRPr="001A42C8" w:rsidRDefault="00F0639C" w:rsidP="00F0639C">
      <w:pPr>
        <w:rPr>
          <w:rFonts w:ascii="Arial" w:hAnsi="Arial" w:cs="Arial"/>
          <w:b/>
          <w:sz w:val="28"/>
        </w:rPr>
      </w:pPr>
      <w:r w:rsidRPr="001A42C8">
        <w:rPr>
          <w:rFonts w:ascii="Arial" w:hAnsi="Arial" w:cs="Arial"/>
          <w:b/>
          <w:sz w:val="28"/>
        </w:rPr>
        <w:t>CPD 2017</w:t>
      </w:r>
    </w:p>
    <w:p w14:paraId="631936FB" w14:textId="77777777" w:rsidR="00F0639C" w:rsidRPr="001A42C8" w:rsidRDefault="00F0639C" w:rsidP="00F0639C">
      <w:pPr>
        <w:rPr>
          <w:rFonts w:ascii="Arial" w:hAnsi="Arial" w:cs="Arial"/>
          <w:b/>
          <w:sz w:val="28"/>
        </w:rPr>
      </w:pPr>
      <w:r w:rsidRPr="001A42C8">
        <w:rPr>
          <w:rFonts w:ascii="Arial" w:hAnsi="Arial" w:cs="Arial"/>
          <w:b/>
          <w:sz w:val="28"/>
        </w:rPr>
        <w:t>Component 2: Assessing Shakespeare</w:t>
      </w:r>
    </w:p>
    <w:p w14:paraId="631936FC" w14:textId="77777777" w:rsidR="00F0639C" w:rsidRPr="001A42C8" w:rsidRDefault="00F0639C" w:rsidP="00F0639C">
      <w:pPr>
        <w:rPr>
          <w:rFonts w:ascii="Arial" w:hAnsi="Arial" w:cs="Arial"/>
        </w:rPr>
      </w:pPr>
    </w:p>
    <w:p w14:paraId="631936FD" w14:textId="77777777" w:rsidR="00F0639C" w:rsidRPr="001A42C8" w:rsidRDefault="00F0639C" w:rsidP="00F0639C">
      <w:pPr>
        <w:rPr>
          <w:rFonts w:ascii="Arial" w:hAnsi="Arial" w:cs="Arial"/>
        </w:rPr>
      </w:pPr>
      <w:r w:rsidRPr="001A42C8">
        <w:rPr>
          <w:rFonts w:ascii="Arial" w:hAnsi="Arial" w:cs="Arial"/>
        </w:rPr>
        <w:t>Look at the following paragraph, taken from an essay produced by a candidate in the summer 2017 series, in response to the question:</w:t>
      </w:r>
    </w:p>
    <w:p w14:paraId="631936FE" w14:textId="77777777" w:rsidR="00F0639C" w:rsidRDefault="00F0639C" w:rsidP="00F0639C">
      <w:pPr>
        <w:pStyle w:val="NormalWeb"/>
        <w:spacing w:before="0" w:beforeAutospacing="0" w:after="0" w:afterAutospacing="0"/>
        <w:rPr>
          <w:rFonts w:ascii="Arial" w:eastAsiaTheme="minorEastAsia" w:hAnsi="Arial" w:cs="Arial"/>
          <w:b/>
          <w:bCs/>
          <w:color w:val="000000" w:themeColor="text1"/>
          <w:kern w:val="24"/>
          <w:sz w:val="22"/>
          <w:szCs w:val="22"/>
        </w:rPr>
      </w:pPr>
    </w:p>
    <w:p w14:paraId="631936FF" w14:textId="77777777" w:rsidR="00F0639C" w:rsidRPr="001A42C8" w:rsidRDefault="00F0639C" w:rsidP="00F0639C">
      <w:pPr>
        <w:pStyle w:val="NormalWeb"/>
        <w:spacing w:before="0" w:beforeAutospacing="0" w:after="0" w:afterAutospacing="0"/>
        <w:rPr>
          <w:rFonts w:ascii="Arial" w:hAnsi="Arial" w:cs="Arial"/>
          <w:sz w:val="22"/>
          <w:szCs w:val="22"/>
        </w:rPr>
      </w:pPr>
      <w:r w:rsidRPr="001A42C8">
        <w:rPr>
          <w:rFonts w:ascii="Arial" w:eastAsiaTheme="minorEastAsia" w:hAnsi="Arial" w:cs="Arial"/>
          <w:b/>
          <w:bCs/>
          <w:color w:val="000000" w:themeColor="text1"/>
          <w:kern w:val="24"/>
          <w:sz w:val="22"/>
          <w:szCs w:val="22"/>
        </w:rPr>
        <w:t>‘</w:t>
      </w:r>
      <w:r w:rsidRPr="001A42C8">
        <w:rPr>
          <w:rFonts w:ascii="Arial" w:eastAsiaTheme="minorEastAsia" w:hAnsi="Arial" w:cs="Arial"/>
          <w:b/>
          <w:bCs/>
          <w:i/>
          <w:iCs/>
          <w:color w:val="000000" w:themeColor="text1"/>
          <w:kern w:val="24"/>
          <w:sz w:val="22"/>
          <w:szCs w:val="22"/>
        </w:rPr>
        <w:t>King Lear</w:t>
      </w:r>
      <w:r w:rsidRPr="001A42C8">
        <w:rPr>
          <w:rFonts w:ascii="Arial" w:eastAsiaTheme="minorEastAsia" w:hAnsi="Arial" w:cs="Arial"/>
          <w:b/>
          <w:bCs/>
          <w:color w:val="000000" w:themeColor="text1"/>
          <w:kern w:val="24"/>
          <w:sz w:val="22"/>
          <w:szCs w:val="22"/>
        </w:rPr>
        <w:t xml:space="preserve"> is a tragedy of family life.’ How far do you agree with this interpretation of </w:t>
      </w:r>
      <w:r w:rsidRPr="001A42C8">
        <w:rPr>
          <w:rFonts w:ascii="Arial" w:eastAsiaTheme="minorEastAsia" w:hAnsi="Arial" w:cs="Arial"/>
          <w:b/>
          <w:bCs/>
          <w:i/>
          <w:iCs/>
          <w:color w:val="000000" w:themeColor="text1"/>
          <w:kern w:val="24"/>
          <w:sz w:val="22"/>
          <w:szCs w:val="22"/>
        </w:rPr>
        <w:t>King Lear</w:t>
      </w:r>
      <w:r w:rsidRPr="001A42C8">
        <w:rPr>
          <w:rFonts w:ascii="Arial" w:eastAsiaTheme="minorEastAsia" w:hAnsi="Arial" w:cs="Arial"/>
          <w:b/>
          <w:bCs/>
          <w:color w:val="000000" w:themeColor="text1"/>
          <w:kern w:val="24"/>
          <w:sz w:val="22"/>
          <w:szCs w:val="22"/>
        </w:rPr>
        <w:t>?</w:t>
      </w:r>
    </w:p>
    <w:p w14:paraId="63193700" w14:textId="77777777" w:rsidR="00F0639C" w:rsidRPr="001A42C8" w:rsidRDefault="00F0639C" w:rsidP="00F0639C">
      <w:pPr>
        <w:pStyle w:val="ListParagraph"/>
        <w:rPr>
          <w:rFonts w:ascii="Arial" w:hAnsi="Arial" w:cs="Arial"/>
        </w:rPr>
      </w:pPr>
    </w:p>
    <w:p w14:paraId="63193701" w14:textId="77777777" w:rsidR="00F0639C" w:rsidRDefault="00F0639C" w:rsidP="00F0639C">
      <w:pPr>
        <w:pStyle w:val="ListParagraph"/>
        <w:rPr>
          <w:rFonts w:ascii="Arial" w:hAnsi="Arial" w:cs="Arial"/>
        </w:rPr>
      </w:pPr>
    </w:p>
    <w:p w14:paraId="63193702" w14:textId="77777777" w:rsidR="00F0639C" w:rsidRPr="001A42C8" w:rsidRDefault="00F0639C" w:rsidP="00F0639C">
      <w:pPr>
        <w:pStyle w:val="ListParagraph"/>
        <w:numPr>
          <w:ilvl w:val="0"/>
          <w:numId w:val="1"/>
        </w:numPr>
        <w:rPr>
          <w:rFonts w:ascii="Arial" w:hAnsi="Arial" w:cs="Arial"/>
        </w:rPr>
      </w:pPr>
      <w:r w:rsidRPr="001A42C8">
        <w:rPr>
          <w:rFonts w:ascii="Arial" w:hAnsi="Arial" w:cs="Arial"/>
        </w:rPr>
        <w:t>Consider how relevant the context supplied actually is.</w:t>
      </w:r>
    </w:p>
    <w:p w14:paraId="63193703" w14:textId="77777777" w:rsidR="00F0639C" w:rsidRPr="001A42C8" w:rsidRDefault="00F0639C" w:rsidP="00F0639C">
      <w:pPr>
        <w:pStyle w:val="ListParagraph"/>
        <w:numPr>
          <w:ilvl w:val="0"/>
          <w:numId w:val="1"/>
        </w:numPr>
        <w:rPr>
          <w:rFonts w:ascii="Arial" w:hAnsi="Arial" w:cs="Arial"/>
        </w:rPr>
      </w:pPr>
      <w:r w:rsidRPr="001A42C8">
        <w:rPr>
          <w:rFonts w:ascii="Arial" w:hAnsi="Arial" w:cs="Arial"/>
        </w:rPr>
        <w:t>Assess the paragraph for AO1, AO2 and AO3.</w:t>
      </w:r>
    </w:p>
    <w:p w14:paraId="63193704" w14:textId="77777777" w:rsidR="00F0639C" w:rsidRDefault="00F0639C" w:rsidP="00F0639C">
      <w:pPr>
        <w:rPr>
          <w:rFonts w:ascii="Arial" w:hAnsi="Arial" w:cs="Arial"/>
          <w:b/>
        </w:rPr>
      </w:pPr>
    </w:p>
    <w:p w14:paraId="63193705" w14:textId="77777777" w:rsidR="00F0639C" w:rsidRDefault="00F0639C" w:rsidP="00F0639C">
      <w:pPr>
        <w:rPr>
          <w:rFonts w:ascii="Arial" w:hAnsi="Arial" w:cs="Arial"/>
          <w:b/>
        </w:rPr>
      </w:pPr>
    </w:p>
    <w:p w14:paraId="63193706" w14:textId="77777777" w:rsidR="00F0639C" w:rsidRPr="001A42C8" w:rsidRDefault="00F0639C" w:rsidP="00F0639C">
      <w:pPr>
        <w:rPr>
          <w:rFonts w:ascii="Arial" w:hAnsi="Arial" w:cs="Arial"/>
          <w:b/>
        </w:rPr>
      </w:pPr>
      <w:r w:rsidRPr="001A42C8">
        <w:rPr>
          <w:rFonts w:ascii="Arial" w:hAnsi="Arial" w:cs="Arial"/>
          <w:b/>
        </w:rPr>
        <w:t>Example 1</w:t>
      </w:r>
    </w:p>
    <w:p w14:paraId="63193707" w14:textId="77777777" w:rsidR="00F0639C" w:rsidRDefault="00F0639C" w:rsidP="00F0639C">
      <w:pPr>
        <w:spacing w:line="276" w:lineRule="auto"/>
      </w:pPr>
      <w:r w:rsidRPr="001A42C8">
        <w:rPr>
          <w:rFonts w:ascii="Arial" w:hAnsi="Arial" w:cs="Arial"/>
        </w:rPr>
        <w:t xml:space="preserve">Firstly, </w:t>
      </w:r>
      <w:r w:rsidRPr="001A42C8">
        <w:rPr>
          <w:rFonts w:ascii="Arial" w:hAnsi="Arial" w:cs="Arial"/>
          <w:i/>
        </w:rPr>
        <w:t>King Lear</w:t>
      </w:r>
      <w:r w:rsidRPr="001A42C8">
        <w:rPr>
          <w:rFonts w:ascii="Arial" w:hAnsi="Arial" w:cs="Arial"/>
        </w:rPr>
        <w:t xml:space="preserve"> can be seen as a ‘tragedy of family life’ due to the pride and selfishness of Lear in the opening of the play. Instantly, he decides to divide his kingdom in three as shown through the imperatives ‘</w:t>
      </w:r>
      <w:r w:rsidRPr="001A42C8">
        <w:rPr>
          <w:rFonts w:ascii="Arial" w:hAnsi="Arial" w:cs="Arial"/>
          <w:u w:val="single"/>
        </w:rPr>
        <w:t xml:space="preserve">Give </w:t>
      </w:r>
      <w:r w:rsidRPr="001A42C8">
        <w:rPr>
          <w:rFonts w:ascii="Arial" w:hAnsi="Arial" w:cs="Arial"/>
        </w:rPr>
        <w:t>me the map’ and ‘</w:t>
      </w:r>
      <w:r w:rsidRPr="001A42C8">
        <w:rPr>
          <w:rFonts w:ascii="Arial" w:hAnsi="Arial" w:cs="Arial"/>
          <w:u w:val="single"/>
        </w:rPr>
        <w:t xml:space="preserve">know </w:t>
      </w:r>
      <w:r w:rsidRPr="001A42C8">
        <w:rPr>
          <w:rFonts w:ascii="Arial" w:hAnsi="Arial" w:cs="Arial"/>
        </w:rPr>
        <w:t xml:space="preserve">tis our fast intent to divide into three our kingdom.’ A contemporary audience would have grown suspicious with regards to Lear’s actions as they were familiar with the dangers of dividing Britain, Through this, Shakespeare not only overtly praises the monarch of the time – James 1 – on unifying Britain but also covertly warns him of the dangers to come if Britain were ever to split. In splitting the kingdom, Lear selfishly commands his daughters to express their ‘excessive love’ for him through a love contest which later leads to chaos and disloyalty in family life. Lear’s continued use of imperatives – ‘Our eldest born, </w:t>
      </w:r>
      <w:r w:rsidRPr="001A42C8">
        <w:rPr>
          <w:rFonts w:ascii="Arial" w:hAnsi="Arial" w:cs="Arial"/>
          <w:u w:val="single"/>
        </w:rPr>
        <w:t xml:space="preserve">speak </w:t>
      </w:r>
      <w:r w:rsidRPr="001A42C8">
        <w:rPr>
          <w:rFonts w:ascii="Arial" w:hAnsi="Arial" w:cs="Arial"/>
        </w:rPr>
        <w:t>first’ – force his daughters to exaggerate his worth within the family unit and to compete for their inheritance in the public arena of the court.  Through greed and false flattery, Goneril and Regan go to extreme measures to express their undying love for their father as shown through the comparative adjective ‘dearer’ in the triadic structure ‘Dear than eyesight, space and liberty’. Goneril’s extraordinary remarks are clearly untruthful as she compares her father to ungraspable and grand elements. Instantly, such dishonesty and greed – while satisfying Lear’s ego – pushes him to see his youngest daughter’s honest declarative utterance – ‘I love your majesty, according to my bond, no more no less’ - as all the more outlandish and disobedient.  The presence of the juxtaposition of ‘more’ and ‘less’ with the mitigating negation ‘no’ to Lear is cruel in that it limits her love, fails to satisfy his selfish needs and is perceived as a direct challenge to his patriarchal authority. Lear sees this as an act of defiance and becomes so enraged he ‘disclaims’ all ‘paternal care’, ‘propinquity’ and ‘blood’. The repetition of plosive sounds convey Lear’s fury and through the stative verb ‘disclaims’, Lear breaks not only the filial bond with his daughter but also the Great Chain of Being. This disruption of the natural order has catastrophic consequences within both the domestic and political realms.</w:t>
      </w:r>
      <w:r w:rsidRPr="001A42C8">
        <w:t xml:space="preserve"> </w:t>
      </w:r>
    </w:p>
    <w:p w14:paraId="63193708" w14:textId="77777777" w:rsidR="00F0639C" w:rsidRDefault="00F0639C" w:rsidP="00F0639C">
      <w:pPr>
        <w:spacing w:line="276" w:lineRule="auto"/>
      </w:pPr>
    </w:p>
    <w:p w14:paraId="63193709" w14:textId="77777777" w:rsidR="00F0639C" w:rsidRDefault="00F0639C" w:rsidP="00F0639C">
      <w:pPr>
        <w:spacing w:line="276" w:lineRule="auto"/>
      </w:pPr>
    </w:p>
    <w:p w14:paraId="101E7EC3" w14:textId="77777777" w:rsidR="00B0496D" w:rsidRPr="001A42C8" w:rsidRDefault="00B0496D" w:rsidP="00B0496D">
      <w:pPr>
        <w:rPr>
          <w:rFonts w:ascii="Arial" w:hAnsi="Arial" w:cs="Arial"/>
          <w:b/>
          <w:sz w:val="28"/>
        </w:rPr>
      </w:pPr>
      <w:r w:rsidRPr="001A42C8">
        <w:rPr>
          <w:rFonts w:ascii="Arial" w:hAnsi="Arial" w:cs="Arial"/>
          <w:b/>
          <w:sz w:val="28"/>
        </w:rPr>
        <w:t>CPD 2017</w:t>
      </w:r>
    </w:p>
    <w:p w14:paraId="7CF1B0AA" w14:textId="77777777" w:rsidR="00B0496D" w:rsidRPr="001A42C8" w:rsidRDefault="00B0496D" w:rsidP="00B0496D">
      <w:pPr>
        <w:rPr>
          <w:rFonts w:ascii="Arial" w:hAnsi="Arial" w:cs="Arial"/>
          <w:b/>
          <w:sz w:val="28"/>
        </w:rPr>
      </w:pPr>
      <w:r w:rsidRPr="001A42C8">
        <w:rPr>
          <w:rFonts w:ascii="Arial" w:hAnsi="Arial" w:cs="Arial"/>
          <w:b/>
          <w:sz w:val="28"/>
        </w:rPr>
        <w:t xml:space="preserve">Component 2: </w:t>
      </w:r>
      <w:r w:rsidRPr="00B0496D">
        <w:rPr>
          <w:rFonts w:ascii="Arial" w:hAnsi="Arial" w:cs="Arial"/>
          <w:b/>
          <w:sz w:val="28"/>
        </w:rPr>
        <w:t>Shakespeare Essay Questions</w:t>
      </w:r>
    </w:p>
    <w:p w14:paraId="5F1361F1" w14:textId="77777777" w:rsidR="00B0496D" w:rsidRDefault="00B0496D" w:rsidP="00B0496D">
      <w:pPr>
        <w:jc w:val="center"/>
        <w:rPr>
          <w:rFonts w:ascii="Arial" w:hAnsi="Arial" w:cs="Arial"/>
          <w:b/>
        </w:rPr>
      </w:pPr>
    </w:p>
    <w:p w14:paraId="05A141E1" w14:textId="77777777" w:rsidR="00B0496D" w:rsidRPr="00526EB8" w:rsidRDefault="00B0496D" w:rsidP="00B0496D">
      <w:pPr>
        <w:jc w:val="center"/>
        <w:rPr>
          <w:rFonts w:ascii="Arial" w:hAnsi="Arial" w:cs="Arial"/>
          <w:b/>
        </w:rPr>
      </w:pPr>
      <w:r w:rsidRPr="00526EB8">
        <w:rPr>
          <w:rFonts w:ascii="Arial" w:hAnsi="Arial" w:cs="Arial"/>
          <w:b/>
          <w:i/>
        </w:rPr>
        <w:t>Antony and Cleopatra</w:t>
      </w:r>
    </w:p>
    <w:p w14:paraId="16691AB9" w14:textId="77777777" w:rsidR="00B0496D" w:rsidRPr="00526EB8" w:rsidRDefault="00B0496D" w:rsidP="00B0496D">
      <w:pPr>
        <w:pStyle w:val="ListParagraph"/>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ヒラギノ角ゴ Pro W3" w:hAnsi="Arial" w:cs="Arial"/>
          <w:color w:val="000000"/>
          <w:lang w:val="en-US" w:eastAsia="en-GB"/>
        </w:rPr>
      </w:pPr>
      <w:r w:rsidRPr="00526EB8">
        <w:rPr>
          <w:rFonts w:ascii="Arial" w:eastAsia="ヒラギノ角ゴ Pro W3" w:hAnsi="Arial" w:cs="Arial"/>
          <w:color w:val="000000"/>
          <w:lang w:val="en-US" w:eastAsia="en-GB"/>
        </w:rPr>
        <w:t xml:space="preserve">Examine the different ways in which Shakespeare presents male power in </w:t>
      </w:r>
      <w:r w:rsidRPr="00526EB8">
        <w:rPr>
          <w:rFonts w:ascii="Arial" w:eastAsia="ヒラギノ角ゴ Pro W3" w:hAnsi="Arial" w:cs="Arial"/>
          <w:i/>
          <w:color w:val="000000"/>
          <w:lang w:val="en-US" w:eastAsia="en-GB"/>
        </w:rPr>
        <w:t>Antony and Cleopatra</w:t>
      </w:r>
      <w:r w:rsidRPr="00526EB8">
        <w:rPr>
          <w:rFonts w:ascii="Arial" w:eastAsia="ヒラギノ角ゴ Pro W3" w:hAnsi="Arial" w:cs="Arial"/>
          <w:color w:val="000000"/>
          <w:lang w:val="en-US" w:eastAsia="en-GB"/>
        </w:rPr>
        <w:t>.</w:t>
      </w:r>
    </w:p>
    <w:p w14:paraId="5932F7B5" w14:textId="77777777" w:rsidR="00B0496D" w:rsidRPr="00526EB8" w:rsidRDefault="00B0496D" w:rsidP="00B0496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ヒラギノ角ゴ Pro W3" w:hAnsi="Arial" w:cs="Arial"/>
          <w:color w:val="000000"/>
          <w:lang w:val="en-US" w:eastAsia="en-GB"/>
        </w:rPr>
      </w:pPr>
    </w:p>
    <w:p w14:paraId="1355C60E" w14:textId="77777777" w:rsidR="00B0496D" w:rsidRPr="00526EB8" w:rsidRDefault="00B0496D" w:rsidP="00B0496D">
      <w:pPr>
        <w:pStyle w:val="ListParagraph"/>
        <w:numPr>
          <w:ilvl w:val="0"/>
          <w:numId w:val="3"/>
        </w:numPr>
        <w:spacing w:after="200" w:line="276" w:lineRule="auto"/>
        <w:rPr>
          <w:rFonts w:ascii="Arial" w:eastAsia="ヒラギノ角ゴ Pro W3" w:hAnsi="Arial" w:cs="Arial"/>
          <w:color w:val="000000"/>
          <w:lang w:val="en-US" w:eastAsia="en-GB"/>
        </w:rPr>
      </w:pP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When a man falls in love with a woman, she becomes his weakness.</w:t>
      </w: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 xml:space="preserve"> Explore the presentation of different attitudes towards love in </w:t>
      </w:r>
      <w:r w:rsidRPr="00526EB8">
        <w:rPr>
          <w:rFonts w:ascii="Arial" w:eastAsia="ヒラギノ角ゴ Pro W3" w:hAnsi="Arial" w:cs="Arial"/>
          <w:i/>
          <w:color w:val="000000"/>
          <w:lang w:val="en-US" w:eastAsia="en-GB"/>
        </w:rPr>
        <w:t>Antony and Cleopatra.</w:t>
      </w:r>
      <w:r w:rsidRPr="00526EB8">
        <w:rPr>
          <w:rFonts w:ascii="Arial" w:eastAsia="ヒラギノ角ゴ Pro W3" w:hAnsi="Arial" w:cs="Arial"/>
          <w:color w:val="000000"/>
          <w:lang w:val="en-US" w:eastAsia="en-GB"/>
        </w:rPr>
        <w:tab/>
      </w:r>
    </w:p>
    <w:p w14:paraId="5C9BBEC2" w14:textId="77777777" w:rsidR="00B0496D" w:rsidRPr="00526EB8" w:rsidRDefault="00B0496D" w:rsidP="00B0496D">
      <w:pPr>
        <w:pStyle w:val="ListParagraph"/>
        <w:spacing w:after="0"/>
        <w:rPr>
          <w:rFonts w:ascii="Arial" w:eastAsia="ヒラギノ角ゴ Pro W3" w:hAnsi="Arial" w:cs="Arial"/>
          <w:color w:val="000000"/>
          <w:lang w:val="en-US" w:eastAsia="en-GB"/>
        </w:rPr>
      </w:pPr>
    </w:p>
    <w:p w14:paraId="5DF1F0BE" w14:textId="77777777" w:rsidR="00B0496D" w:rsidRPr="00526EB8" w:rsidRDefault="00B0496D" w:rsidP="00B0496D">
      <w:pPr>
        <w:spacing w:after="0"/>
        <w:jc w:val="center"/>
        <w:rPr>
          <w:rFonts w:ascii="Arial" w:eastAsia="ヒラギノ角ゴ Pro W3" w:hAnsi="Arial" w:cs="Arial"/>
          <w:color w:val="000000"/>
          <w:lang w:val="en-US" w:eastAsia="en-GB"/>
        </w:rPr>
      </w:pPr>
      <w:r>
        <w:rPr>
          <w:rFonts w:ascii="Arial" w:eastAsia="ヒラギノ角ゴ Pro W3" w:hAnsi="Arial" w:cs="Arial"/>
          <w:b/>
          <w:i/>
          <w:color w:val="000000"/>
          <w:lang w:val="en-US" w:eastAsia="en-GB"/>
        </w:rPr>
        <w:t>King Lear</w:t>
      </w:r>
    </w:p>
    <w:p w14:paraId="25AD81D1" w14:textId="77777777" w:rsidR="00B0496D" w:rsidRPr="00526EB8" w:rsidRDefault="00B0496D" w:rsidP="00B0496D">
      <w:pPr>
        <w:pStyle w:val="ListParagraph"/>
        <w:spacing w:after="0"/>
        <w:rPr>
          <w:rFonts w:ascii="Arial" w:eastAsia="ヒラギノ角ゴ Pro W3" w:hAnsi="Arial" w:cs="Arial"/>
          <w:color w:val="000000"/>
          <w:lang w:val="en-US" w:eastAsia="en-GB"/>
        </w:rPr>
      </w:pPr>
    </w:p>
    <w:p w14:paraId="0C59EBC5" w14:textId="77777777" w:rsidR="00B0496D" w:rsidRPr="00526EB8" w:rsidRDefault="00B0496D" w:rsidP="00B0496D">
      <w:pPr>
        <w:pStyle w:val="ListParagraph"/>
        <w:numPr>
          <w:ilvl w:val="0"/>
          <w:numId w:val="4"/>
        </w:numPr>
        <w:spacing w:after="0" w:line="240" w:lineRule="auto"/>
        <w:rPr>
          <w:rFonts w:ascii="Arial" w:eastAsia="Calibri" w:hAnsi="Arial" w:cs="Arial"/>
        </w:rPr>
      </w:pPr>
      <w:r>
        <w:rPr>
          <w:rFonts w:ascii="Arial" w:eastAsia="Calibri" w:hAnsi="Arial" w:cs="Arial"/>
        </w:rPr>
        <w:t>"</w:t>
      </w:r>
      <w:r w:rsidRPr="00526EB8">
        <w:rPr>
          <w:rFonts w:ascii="Arial" w:eastAsia="Calibri" w:hAnsi="Arial" w:cs="Arial"/>
        </w:rPr>
        <w:t>Edgar, I nothing am.</w:t>
      </w:r>
      <w:r>
        <w:rPr>
          <w:rFonts w:ascii="Arial" w:eastAsia="Calibri" w:hAnsi="Arial" w:cs="Arial"/>
        </w:rPr>
        <w:t>"</w:t>
      </w:r>
      <w:r w:rsidRPr="00526EB8">
        <w:rPr>
          <w:rFonts w:ascii="Arial" w:eastAsia="Calibri" w:hAnsi="Arial" w:cs="Arial"/>
        </w:rPr>
        <w:t xml:space="preserve"> Consider the dramatic functions of Edgar in </w:t>
      </w:r>
      <w:r w:rsidRPr="00526EB8">
        <w:rPr>
          <w:rFonts w:ascii="Arial" w:eastAsia="Calibri" w:hAnsi="Arial" w:cs="Arial"/>
          <w:i/>
        </w:rPr>
        <w:t>King Lear.</w:t>
      </w:r>
    </w:p>
    <w:p w14:paraId="70B6AAEC" w14:textId="77777777" w:rsidR="00B0496D" w:rsidRPr="00526EB8" w:rsidRDefault="00B0496D" w:rsidP="00B0496D">
      <w:pPr>
        <w:spacing w:after="0" w:line="240" w:lineRule="auto"/>
        <w:ind w:left="943"/>
        <w:contextualSpacing/>
        <w:rPr>
          <w:rFonts w:ascii="Arial" w:eastAsia="Calibri" w:hAnsi="Arial" w:cs="Arial"/>
        </w:rPr>
      </w:pPr>
    </w:p>
    <w:p w14:paraId="2AC80F14" w14:textId="77777777" w:rsidR="00B0496D" w:rsidRPr="00526EB8" w:rsidRDefault="00B0496D" w:rsidP="00B0496D">
      <w:pPr>
        <w:pStyle w:val="ListParagraph"/>
        <w:numPr>
          <w:ilvl w:val="0"/>
          <w:numId w:val="4"/>
        </w:numPr>
        <w:spacing w:after="0" w:line="240" w:lineRule="auto"/>
        <w:rPr>
          <w:rFonts w:ascii="Arial" w:eastAsia="Times New Roman" w:hAnsi="Arial" w:cs="Arial"/>
          <w:b/>
          <w:i/>
          <w:szCs w:val="24"/>
        </w:rPr>
      </w:pPr>
      <w:r>
        <w:rPr>
          <w:rFonts w:ascii="Arial" w:eastAsia="Calibri" w:hAnsi="Arial" w:cs="Arial"/>
        </w:rPr>
        <w:t>"</w:t>
      </w:r>
      <w:r w:rsidRPr="00526EB8">
        <w:rPr>
          <w:rFonts w:ascii="Arial" w:eastAsia="Calibri" w:hAnsi="Arial" w:cs="Arial"/>
          <w:i/>
        </w:rPr>
        <w:t>King Lear</w:t>
      </w:r>
      <w:r w:rsidRPr="00526EB8">
        <w:rPr>
          <w:rFonts w:ascii="Arial" w:eastAsia="Calibri" w:hAnsi="Arial" w:cs="Arial"/>
        </w:rPr>
        <w:t xml:space="preserve"> is a tragedy of family life.</w:t>
      </w:r>
      <w:r>
        <w:rPr>
          <w:rFonts w:ascii="Arial" w:eastAsia="Calibri" w:hAnsi="Arial" w:cs="Arial"/>
        </w:rPr>
        <w:t>"</w:t>
      </w:r>
      <w:r w:rsidRPr="00526EB8">
        <w:rPr>
          <w:rFonts w:ascii="Arial" w:eastAsia="Calibri" w:hAnsi="Arial" w:cs="Arial"/>
        </w:rPr>
        <w:t xml:space="preserve"> How far do you agree with this interpretation of </w:t>
      </w:r>
      <w:r w:rsidRPr="00526EB8">
        <w:rPr>
          <w:rFonts w:ascii="Arial" w:eastAsia="Calibri" w:hAnsi="Arial" w:cs="Arial"/>
          <w:i/>
        </w:rPr>
        <w:t>King Lear</w:t>
      </w:r>
      <w:r w:rsidRPr="00526EB8">
        <w:rPr>
          <w:rFonts w:ascii="Arial" w:eastAsia="Calibri" w:hAnsi="Arial" w:cs="Arial"/>
        </w:rPr>
        <w:t>?</w:t>
      </w:r>
    </w:p>
    <w:p w14:paraId="57F7491B" w14:textId="77777777" w:rsidR="00B0496D" w:rsidRDefault="00B0496D" w:rsidP="00B0496D">
      <w:pPr>
        <w:rPr>
          <w:rFonts w:ascii="Arial" w:eastAsia="Times New Roman" w:hAnsi="Arial" w:cs="Arial"/>
          <w:b/>
          <w:i/>
          <w:szCs w:val="24"/>
        </w:rPr>
      </w:pPr>
    </w:p>
    <w:p w14:paraId="44BC7EA7" w14:textId="77777777" w:rsidR="00B0496D" w:rsidRPr="00526EB8" w:rsidRDefault="00B0496D" w:rsidP="00B0496D">
      <w:pPr>
        <w:jc w:val="center"/>
        <w:rPr>
          <w:rFonts w:ascii="Arial" w:eastAsia="Times New Roman" w:hAnsi="Arial" w:cs="Arial"/>
          <w:b/>
          <w:i/>
          <w:szCs w:val="24"/>
        </w:rPr>
      </w:pPr>
      <w:r>
        <w:rPr>
          <w:rFonts w:ascii="Arial" w:eastAsia="Times New Roman" w:hAnsi="Arial" w:cs="Arial"/>
          <w:b/>
          <w:i/>
          <w:szCs w:val="24"/>
        </w:rPr>
        <w:t>Much Ado About Nothing</w:t>
      </w:r>
    </w:p>
    <w:p w14:paraId="0E53B173" w14:textId="77777777" w:rsidR="00B0496D" w:rsidRPr="00526EB8" w:rsidRDefault="00B0496D" w:rsidP="00B0496D">
      <w:pPr>
        <w:numPr>
          <w:ilvl w:val="0"/>
          <w:numId w:val="5"/>
        </w:numPr>
        <w:autoSpaceDE w:val="0"/>
        <w:autoSpaceDN w:val="0"/>
        <w:adjustRightInd w:val="0"/>
        <w:spacing w:after="0" w:line="240" w:lineRule="auto"/>
        <w:contextualSpacing/>
        <w:rPr>
          <w:rFonts w:ascii="Arial" w:eastAsia="Times New Roman" w:hAnsi="Arial" w:cs="Arial"/>
          <w:b/>
          <w:i/>
        </w:rPr>
      </w:pPr>
      <w:r w:rsidRPr="00526EB8">
        <w:rPr>
          <w:rFonts w:ascii="Arial" w:eastAsia="Calibri" w:hAnsi="Arial" w:cs="Arial"/>
          <w:bCs/>
        </w:rPr>
        <w:t>Examine Shakespeare</w:t>
      </w:r>
      <w:r>
        <w:rPr>
          <w:rFonts w:ascii="Arial" w:eastAsia="Calibri" w:hAnsi="Arial" w:cs="Arial"/>
          <w:bCs/>
        </w:rPr>
        <w:t>'</w:t>
      </w:r>
      <w:r w:rsidRPr="00526EB8">
        <w:rPr>
          <w:rFonts w:ascii="Arial" w:eastAsia="Calibri" w:hAnsi="Arial" w:cs="Arial"/>
          <w:bCs/>
        </w:rPr>
        <w:t>s presentation of attitudes towards women in</w:t>
      </w:r>
      <w:r w:rsidRPr="00526EB8">
        <w:rPr>
          <w:rFonts w:ascii="Arial" w:eastAsia="Calibri" w:hAnsi="Arial" w:cs="Arial"/>
          <w:bCs/>
          <w:i/>
        </w:rPr>
        <w:t xml:space="preserve"> Much Ado About Nothing.</w:t>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t xml:space="preserve"> </w:t>
      </w:r>
    </w:p>
    <w:p w14:paraId="3BCB4804" w14:textId="77777777" w:rsidR="00B0496D" w:rsidRPr="00526EB8" w:rsidRDefault="00B0496D" w:rsidP="00B0496D">
      <w:pPr>
        <w:autoSpaceDE w:val="0"/>
        <w:autoSpaceDN w:val="0"/>
        <w:adjustRightInd w:val="0"/>
        <w:spacing w:after="0" w:line="240" w:lineRule="auto"/>
        <w:contextualSpacing/>
        <w:rPr>
          <w:rFonts w:ascii="Arial" w:eastAsia="Times New Roman" w:hAnsi="Arial" w:cs="Arial"/>
          <w:b/>
          <w:i/>
        </w:rPr>
      </w:pPr>
    </w:p>
    <w:p w14:paraId="0096A6FC" w14:textId="77777777" w:rsidR="00B0496D" w:rsidRPr="00526EB8" w:rsidRDefault="00B0496D" w:rsidP="00B0496D">
      <w:pPr>
        <w:numPr>
          <w:ilvl w:val="0"/>
          <w:numId w:val="5"/>
        </w:numPr>
        <w:spacing w:after="0" w:line="240" w:lineRule="auto"/>
        <w:contextualSpacing/>
        <w:rPr>
          <w:rFonts w:ascii="Arial" w:eastAsia="Calibri" w:hAnsi="Arial" w:cs="Arial"/>
          <w:i/>
        </w:rPr>
      </w:pPr>
      <w:r>
        <w:rPr>
          <w:rFonts w:ascii="Arial" w:eastAsia="Calibri" w:hAnsi="Arial" w:cs="Arial"/>
        </w:rPr>
        <w:t>"</w:t>
      </w:r>
      <w:r w:rsidRPr="00526EB8">
        <w:rPr>
          <w:rFonts w:ascii="Arial" w:eastAsia="Calibri" w:hAnsi="Arial" w:cs="Arial"/>
        </w:rPr>
        <w:t>Comic disorder is at the centre of the play.</w:t>
      </w:r>
      <w:r>
        <w:rPr>
          <w:rFonts w:ascii="Arial" w:eastAsia="Calibri" w:hAnsi="Arial" w:cs="Arial"/>
        </w:rPr>
        <w:t>"</w:t>
      </w:r>
      <w:r w:rsidRPr="00526EB8">
        <w:rPr>
          <w:rFonts w:ascii="Arial" w:eastAsia="Calibri" w:hAnsi="Arial" w:cs="Arial"/>
        </w:rPr>
        <w:t xml:space="preserve"> In the light of this statement, </w:t>
      </w:r>
      <w:r>
        <w:rPr>
          <w:rFonts w:ascii="Arial" w:eastAsia="Calibri" w:hAnsi="Arial" w:cs="Arial"/>
        </w:rPr>
        <w:t>examine</w:t>
      </w:r>
      <w:r w:rsidRPr="00526EB8">
        <w:rPr>
          <w:rFonts w:ascii="Arial" w:eastAsia="Calibri" w:hAnsi="Arial" w:cs="Arial"/>
        </w:rPr>
        <w:t xml:space="preserve"> the significance of the title of the play</w:t>
      </w:r>
      <w:r w:rsidRPr="00526EB8">
        <w:rPr>
          <w:rFonts w:ascii="Arial" w:eastAsia="Calibri" w:hAnsi="Arial" w:cs="Arial"/>
          <w:i/>
        </w:rPr>
        <w:t xml:space="preserve"> Much Ado About Nothing.</w:t>
      </w:r>
    </w:p>
    <w:p w14:paraId="2E90C9BF" w14:textId="77777777" w:rsidR="00B0496D" w:rsidRPr="00526EB8" w:rsidRDefault="00B0496D" w:rsidP="00B0496D">
      <w:pPr>
        <w:pStyle w:val="ListParagraph"/>
        <w:rPr>
          <w:rFonts w:ascii="Arial" w:eastAsia="Calibri" w:hAnsi="Arial" w:cs="Arial"/>
          <w:i/>
        </w:rPr>
      </w:pPr>
    </w:p>
    <w:p w14:paraId="039860B6" w14:textId="77777777" w:rsidR="00B0496D" w:rsidRPr="00526EB8" w:rsidRDefault="00B0496D" w:rsidP="00B0496D">
      <w:pPr>
        <w:jc w:val="center"/>
        <w:rPr>
          <w:rFonts w:ascii="Arial" w:eastAsia="Calibri" w:hAnsi="Arial" w:cs="Arial"/>
          <w:i/>
        </w:rPr>
      </w:pPr>
      <w:r>
        <w:rPr>
          <w:rFonts w:ascii="Arial" w:eastAsia="Calibri" w:hAnsi="Arial" w:cs="Arial"/>
          <w:b/>
          <w:i/>
        </w:rPr>
        <w:t>Othello</w:t>
      </w:r>
    </w:p>
    <w:p w14:paraId="07C2C734" w14:textId="77777777" w:rsidR="00B0496D" w:rsidRPr="00526EB8" w:rsidRDefault="00B0496D" w:rsidP="00B0496D">
      <w:pPr>
        <w:numPr>
          <w:ilvl w:val="0"/>
          <w:numId w:val="6"/>
        </w:numPr>
        <w:spacing w:after="0" w:line="240" w:lineRule="auto"/>
        <w:contextualSpacing/>
        <w:rPr>
          <w:rFonts w:ascii="Arial" w:eastAsia="Calibri" w:hAnsi="Arial" w:cs="Arial"/>
          <w:i/>
        </w:rPr>
      </w:pPr>
      <w:r>
        <w:rPr>
          <w:rFonts w:ascii="Arial" w:hAnsi="Arial" w:cs="Arial"/>
        </w:rPr>
        <w:t>"</w:t>
      </w:r>
      <w:r w:rsidRPr="00526EB8">
        <w:rPr>
          <w:rFonts w:ascii="Arial" w:hAnsi="Arial" w:cs="Arial"/>
        </w:rPr>
        <w:t>Love never betrays. People do.</w:t>
      </w:r>
      <w:r>
        <w:rPr>
          <w:rFonts w:ascii="Arial" w:hAnsi="Arial" w:cs="Arial"/>
        </w:rPr>
        <w:t>"</w:t>
      </w:r>
      <w:r w:rsidRPr="00526EB8">
        <w:rPr>
          <w:rFonts w:ascii="Arial" w:hAnsi="Arial" w:cs="Arial"/>
        </w:rPr>
        <w:t xml:space="preserve"> Explore Shakespeare</w:t>
      </w:r>
      <w:r>
        <w:rPr>
          <w:rFonts w:ascii="Arial" w:hAnsi="Arial" w:cs="Arial"/>
        </w:rPr>
        <w:t>'</w:t>
      </w:r>
      <w:r w:rsidRPr="00526EB8">
        <w:rPr>
          <w:rFonts w:ascii="Arial" w:hAnsi="Arial" w:cs="Arial"/>
        </w:rPr>
        <w:t xml:space="preserve">s presentation of the theme of betrayal in </w:t>
      </w:r>
      <w:r w:rsidRPr="00526EB8">
        <w:rPr>
          <w:rFonts w:ascii="Arial" w:hAnsi="Arial" w:cs="Arial"/>
          <w:i/>
        </w:rPr>
        <w:t>Othello.</w:t>
      </w:r>
      <w:r w:rsidRPr="00526EB8">
        <w:rPr>
          <w:rFonts w:ascii="Arial" w:eastAsia="Calibri" w:hAnsi="Arial" w:cs="Arial"/>
          <w:i/>
        </w:rPr>
        <w:tab/>
      </w:r>
      <w:r w:rsidRPr="00526EB8">
        <w:rPr>
          <w:rFonts w:ascii="Arial" w:eastAsia="Calibri" w:hAnsi="Arial" w:cs="Arial"/>
          <w:i/>
        </w:rPr>
        <w:tab/>
      </w:r>
      <w:r w:rsidRPr="00526EB8">
        <w:rPr>
          <w:rFonts w:ascii="Arial" w:eastAsia="Calibri" w:hAnsi="Arial" w:cs="Arial"/>
          <w:b/>
        </w:rPr>
        <w:tab/>
      </w:r>
      <w:r w:rsidRPr="00526EB8">
        <w:rPr>
          <w:rFonts w:ascii="Arial" w:eastAsia="Calibri" w:hAnsi="Arial" w:cs="Arial"/>
          <w:b/>
        </w:rPr>
        <w:tab/>
      </w:r>
    </w:p>
    <w:p w14:paraId="5660BDA4" w14:textId="77777777" w:rsidR="00B0496D" w:rsidRPr="00526EB8" w:rsidRDefault="00B0496D" w:rsidP="00B0496D">
      <w:pPr>
        <w:spacing w:after="0" w:line="240" w:lineRule="auto"/>
        <w:contextualSpacing/>
        <w:rPr>
          <w:rFonts w:ascii="Arial" w:eastAsia="Calibri" w:hAnsi="Arial" w:cs="Arial"/>
          <w:i/>
        </w:rPr>
      </w:pPr>
    </w:p>
    <w:p w14:paraId="5858110F" w14:textId="77777777" w:rsidR="00B0496D" w:rsidRPr="00526EB8" w:rsidRDefault="00B0496D" w:rsidP="00B0496D">
      <w:pPr>
        <w:numPr>
          <w:ilvl w:val="0"/>
          <w:numId w:val="6"/>
        </w:numPr>
        <w:spacing w:after="0" w:line="240" w:lineRule="auto"/>
        <w:contextualSpacing/>
        <w:rPr>
          <w:rFonts w:ascii="Arial" w:eastAsia="Calibri" w:hAnsi="Arial" w:cs="Arial"/>
          <w:i/>
        </w:rPr>
      </w:pPr>
      <w:r>
        <w:rPr>
          <w:rFonts w:ascii="Arial" w:eastAsia="Calibri" w:hAnsi="Arial" w:cs="Arial"/>
          <w:i/>
        </w:rPr>
        <w:t>"</w:t>
      </w:r>
      <w:r w:rsidRPr="00526EB8">
        <w:rPr>
          <w:rFonts w:ascii="Arial" w:eastAsia="Calibri" w:hAnsi="Arial" w:cs="Arial"/>
        </w:rPr>
        <w:t>He has no moral code, only a passion for destruction.</w:t>
      </w:r>
      <w:r>
        <w:rPr>
          <w:rFonts w:ascii="Arial" w:eastAsia="Calibri" w:hAnsi="Arial" w:cs="Arial"/>
        </w:rPr>
        <w:t>"</w:t>
      </w:r>
      <w:r w:rsidRPr="00526EB8">
        <w:rPr>
          <w:rFonts w:ascii="Arial" w:eastAsia="Calibri" w:hAnsi="Arial" w:cs="Arial"/>
        </w:rPr>
        <w:t xml:space="preserve"> Consider Shakespeare</w:t>
      </w:r>
      <w:r>
        <w:rPr>
          <w:rFonts w:ascii="Arial" w:eastAsia="Calibri" w:hAnsi="Arial" w:cs="Arial"/>
        </w:rPr>
        <w:t>'</w:t>
      </w:r>
      <w:r w:rsidRPr="00526EB8">
        <w:rPr>
          <w:rFonts w:ascii="Arial" w:eastAsia="Calibri" w:hAnsi="Arial" w:cs="Arial"/>
        </w:rPr>
        <w:t>s presentation of Iago in the light of this statement.</w:t>
      </w:r>
      <w:r w:rsidRPr="00526EB8">
        <w:rPr>
          <w:rFonts w:ascii="Arial" w:eastAsia="Calibri" w:hAnsi="Arial" w:cs="Arial"/>
          <w:b/>
        </w:rPr>
        <w:tab/>
      </w:r>
    </w:p>
    <w:p w14:paraId="459351C1" w14:textId="77777777" w:rsidR="00B0496D" w:rsidRPr="00526EB8" w:rsidRDefault="00B0496D" w:rsidP="00B0496D">
      <w:pPr>
        <w:pStyle w:val="ListParagraph"/>
        <w:rPr>
          <w:rFonts w:ascii="Arial" w:eastAsia="Calibri" w:hAnsi="Arial" w:cs="Arial"/>
          <w:i/>
        </w:rPr>
      </w:pPr>
    </w:p>
    <w:p w14:paraId="3FB422C5" w14:textId="77777777" w:rsidR="00B0496D" w:rsidRPr="00526EB8" w:rsidRDefault="00B0496D" w:rsidP="00B0496D">
      <w:pPr>
        <w:jc w:val="center"/>
        <w:rPr>
          <w:rFonts w:ascii="Arial" w:eastAsia="Calibri" w:hAnsi="Arial" w:cs="Arial"/>
          <w:i/>
        </w:rPr>
      </w:pPr>
      <w:r>
        <w:rPr>
          <w:rFonts w:ascii="Arial" w:eastAsia="Calibri" w:hAnsi="Arial" w:cs="Arial"/>
          <w:b/>
          <w:i/>
        </w:rPr>
        <w:t>The Tempest</w:t>
      </w:r>
    </w:p>
    <w:p w14:paraId="7CA6A83E" w14:textId="77777777" w:rsidR="00B0496D" w:rsidRPr="00526EB8" w:rsidRDefault="00B0496D" w:rsidP="00B0496D">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contextualSpacing/>
        <w:rPr>
          <w:rFonts w:ascii="Arial" w:eastAsia="ヒラギノ角ゴ Pro W3" w:hAnsi="Arial" w:cs="Arial"/>
          <w:color w:val="000000"/>
          <w:lang w:val="en-US" w:eastAsia="en-GB"/>
        </w:rPr>
      </w:pP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Parental power and control.</w:t>
      </w: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 xml:space="preserve">  Consider how far Shakespeare</w:t>
      </w: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s presentation of Prospero</w:t>
      </w: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 xml:space="preserve">s relationship with his daughter conforms </w:t>
      </w:r>
      <w:r>
        <w:rPr>
          <w:rFonts w:ascii="Arial" w:eastAsia="ヒラギノ角ゴ Pro W3" w:hAnsi="Arial" w:cs="Arial"/>
          <w:color w:val="000000"/>
          <w:lang w:val="en-US" w:eastAsia="en-GB"/>
        </w:rPr>
        <w:t>to</w:t>
      </w:r>
      <w:r w:rsidRPr="00526EB8">
        <w:rPr>
          <w:rFonts w:ascii="Arial" w:eastAsia="ヒラギノ角ゴ Pro W3" w:hAnsi="Arial" w:cs="Arial"/>
          <w:color w:val="000000"/>
          <w:lang w:val="en-US" w:eastAsia="en-GB"/>
        </w:rPr>
        <w:t xml:space="preserve"> society</w:t>
      </w: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s expectations.</w:t>
      </w:r>
    </w:p>
    <w:p w14:paraId="20915A12" w14:textId="77777777" w:rsidR="00B0496D" w:rsidRPr="00526EB8" w:rsidRDefault="00B0496D" w:rsidP="00B0496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left="360"/>
        <w:contextualSpacing/>
        <w:jc w:val="right"/>
        <w:rPr>
          <w:rFonts w:ascii="Arial" w:eastAsia="ヒラギノ角ゴ Pro W3" w:hAnsi="Arial" w:cs="Arial"/>
          <w:color w:val="000000"/>
          <w:lang w:val="en-US" w:eastAsia="en-GB"/>
        </w:rPr>
      </w:pPr>
      <w:r w:rsidRPr="00526EB8">
        <w:rPr>
          <w:rFonts w:ascii="Arial" w:eastAsia="ヒラギノ角ゴ Pro W3" w:hAnsi="Arial" w:cs="Arial"/>
          <w:color w:val="000000"/>
          <w:lang w:val="en-US" w:eastAsia="en-GB"/>
        </w:rPr>
        <w:tab/>
      </w:r>
    </w:p>
    <w:p w14:paraId="03392EA6" w14:textId="77777777" w:rsidR="00B0496D" w:rsidRPr="00526EB8" w:rsidRDefault="00B0496D" w:rsidP="00B0496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ヒラギノ角ゴ Pro W3" w:hAnsi="Arial" w:cs="Arial"/>
          <w:b/>
          <w:i/>
          <w:color w:val="000000"/>
          <w:lang w:val="en-US" w:eastAsia="en-GB"/>
        </w:rPr>
      </w:pPr>
    </w:p>
    <w:p w14:paraId="43BF3C12" w14:textId="77777777" w:rsidR="00B0496D" w:rsidRPr="00526EB8" w:rsidRDefault="00B0496D" w:rsidP="00B0496D">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contextualSpacing/>
        <w:rPr>
          <w:rFonts w:ascii="Arial" w:eastAsia="ヒラギノ角ゴ Pro W3" w:hAnsi="Arial" w:cs="Arial"/>
          <w:color w:val="000000"/>
          <w:lang w:val="en-US" w:eastAsia="en-GB"/>
        </w:rPr>
      </w:pPr>
      <w:r w:rsidRPr="00526EB8">
        <w:rPr>
          <w:rFonts w:ascii="Arial" w:hAnsi="Arial" w:cs="Arial"/>
        </w:rPr>
        <w:t>Examine Shakespeare</w:t>
      </w:r>
      <w:r>
        <w:rPr>
          <w:rFonts w:ascii="Arial" w:hAnsi="Arial" w:cs="Arial"/>
        </w:rPr>
        <w:t>'</w:t>
      </w:r>
      <w:r w:rsidRPr="00526EB8">
        <w:rPr>
          <w:rFonts w:ascii="Arial" w:hAnsi="Arial" w:cs="Arial"/>
        </w:rPr>
        <w:t xml:space="preserve">s presentation of the themes of deception and trickery in </w:t>
      </w:r>
      <w:r w:rsidRPr="00526EB8">
        <w:rPr>
          <w:rFonts w:ascii="Arial" w:hAnsi="Arial" w:cs="Arial"/>
          <w:i/>
          <w:iCs/>
        </w:rPr>
        <w:t>The Tempest</w:t>
      </w:r>
      <w:r w:rsidRPr="00526EB8">
        <w:rPr>
          <w:rFonts w:ascii="Arial" w:hAnsi="Arial" w:cs="Arial"/>
        </w:rPr>
        <w:t>.</w:t>
      </w:r>
      <w:r w:rsidRPr="00526EB8">
        <w:rPr>
          <w:rFonts w:ascii="Arial" w:eastAsia="ヒラギノ角ゴ Pro W3" w:hAnsi="Arial" w:cs="Arial"/>
          <w:color w:val="000000"/>
          <w:lang w:val="en-US" w:eastAsia="en-GB"/>
        </w:rPr>
        <w:t xml:space="preserve"> </w:t>
      </w:r>
      <w:r w:rsidRPr="00526EB8">
        <w:rPr>
          <w:rFonts w:ascii="Arial" w:eastAsia="ヒラギノ角ゴ Pro W3" w:hAnsi="Arial" w:cs="Arial"/>
          <w:color w:val="000000"/>
          <w:lang w:val="en-US" w:eastAsia="en-GB"/>
        </w:rPr>
        <w:tab/>
      </w:r>
    </w:p>
    <w:p w14:paraId="1A704700" w14:textId="77777777" w:rsidR="00B0496D" w:rsidRPr="00526EB8" w:rsidRDefault="00B0496D" w:rsidP="00B0496D">
      <w:pPr>
        <w:spacing w:after="0" w:line="240" w:lineRule="auto"/>
        <w:ind w:left="360"/>
        <w:contextualSpacing/>
        <w:rPr>
          <w:rFonts w:ascii="Arial" w:eastAsia="Calibri" w:hAnsi="Arial" w:cs="Arial"/>
          <w:i/>
        </w:rPr>
      </w:pPr>
    </w:p>
    <w:p w14:paraId="606087EA" w14:textId="77777777" w:rsidR="00B0496D" w:rsidRPr="00526EB8" w:rsidRDefault="00B0496D" w:rsidP="00B0496D">
      <w:pPr>
        <w:pStyle w:val="ListParagraph"/>
        <w:spacing w:after="0" w:line="240" w:lineRule="auto"/>
        <w:rPr>
          <w:rFonts w:ascii="Arial" w:eastAsia="Times New Roman" w:hAnsi="Arial" w:cs="Arial"/>
          <w:b/>
          <w:i/>
          <w:szCs w:val="24"/>
        </w:rPr>
      </w:pPr>
    </w:p>
    <w:p w14:paraId="724B0FB2" w14:textId="77777777" w:rsidR="00B0496D" w:rsidRPr="00526EB8" w:rsidRDefault="00B0496D" w:rsidP="00B0496D">
      <w:pPr>
        <w:rPr>
          <w:rFonts w:ascii="Arial" w:eastAsia="ヒラギノ角ゴ Pro W3" w:hAnsi="Arial" w:cs="Arial"/>
          <w:color w:val="000000"/>
          <w:lang w:val="en-US" w:eastAsia="en-GB"/>
        </w:rPr>
      </w:pPr>
    </w:p>
    <w:p w14:paraId="44A60AE3" w14:textId="77777777" w:rsidR="00B0496D" w:rsidRPr="00526EB8" w:rsidRDefault="00B0496D" w:rsidP="00B0496D">
      <w:pPr>
        <w:pStyle w:val="ListParagraph"/>
        <w:ind w:left="1440"/>
        <w:jc w:val="right"/>
        <w:rPr>
          <w:rFonts w:ascii="Arial" w:eastAsia="ヒラギノ角ゴ Pro W3" w:hAnsi="Arial" w:cs="Arial"/>
          <w:b/>
          <w:color w:val="000000"/>
          <w:lang w:val="en-US" w:eastAsia="en-GB"/>
        </w:rPr>
      </w:pPr>
    </w:p>
    <w:p w14:paraId="30FC7D9C" w14:textId="77777777" w:rsidR="00B0496D" w:rsidRPr="00526EB8" w:rsidRDefault="00B0496D" w:rsidP="00B0496D">
      <w:pPr>
        <w:rPr>
          <w:rFonts w:ascii="Arial" w:hAnsi="Arial" w:cs="Arial"/>
        </w:rPr>
      </w:pPr>
    </w:p>
    <w:p w14:paraId="00E765D4" w14:textId="77777777" w:rsidR="00B0496D" w:rsidRDefault="00B0496D" w:rsidP="00B0496D">
      <w:bookmarkStart w:id="0" w:name="_GoBack"/>
      <w:bookmarkEnd w:id="0"/>
    </w:p>
    <w:p w14:paraId="6319370A" w14:textId="77777777" w:rsidR="00F0639C" w:rsidRDefault="00F0639C" w:rsidP="00F0639C">
      <w:pPr>
        <w:spacing w:line="276" w:lineRule="auto"/>
        <w:sectPr w:rsidR="00F0639C" w:rsidSect="008059C7">
          <w:pgSz w:w="11906" w:h="16838"/>
          <w:pgMar w:top="1440" w:right="1440" w:bottom="1440" w:left="1440" w:header="708" w:footer="708" w:gutter="0"/>
          <w:cols w:space="708"/>
          <w:docGrid w:linePitch="360"/>
        </w:sectPr>
      </w:pPr>
    </w:p>
    <w:p w14:paraId="6319370B" w14:textId="77777777" w:rsidR="00F0639C" w:rsidRPr="001A42C8" w:rsidRDefault="00F0639C" w:rsidP="00F0639C">
      <w:pPr>
        <w:rPr>
          <w:rFonts w:ascii="Arial" w:hAnsi="Arial" w:cs="Arial"/>
          <w:b/>
          <w:sz w:val="28"/>
        </w:rPr>
      </w:pPr>
      <w:r w:rsidRPr="001A42C8">
        <w:rPr>
          <w:rFonts w:ascii="Arial" w:hAnsi="Arial" w:cs="Arial"/>
          <w:b/>
          <w:sz w:val="28"/>
        </w:rPr>
        <w:lastRenderedPageBreak/>
        <w:t>CPD 2017</w:t>
      </w:r>
    </w:p>
    <w:p w14:paraId="6319370C" w14:textId="77777777" w:rsidR="00F0639C" w:rsidRPr="001A42C8" w:rsidRDefault="00F0639C" w:rsidP="00F0639C">
      <w:pPr>
        <w:rPr>
          <w:rFonts w:ascii="Arial" w:hAnsi="Arial" w:cs="Arial"/>
          <w:b/>
          <w:sz w:val="28"/>
        </w:rPr>
      </w:pPr>
      <w:r w:rsidRPr="001A42C8">
        <w:rPr>
          <w:rFonts w:ascii="Arial" w:hAnsi="Arial" w:cs="Arial"/>
          <w:b/>
          <w:sz w:val="28"/>
        </w:rPr>
        <w:t xml:space="preserve">Component 2: </w:t>
      </w:r>
      <w:r>
        <w:rPr>
          <w:rFonts w:ascii="Arial" w:hAnsi="Arial" w:cs="Arial"/>
          <w:b/>
          <w:sz w:val="28"/>
        </w:rPr>
        <w:t>Context</w:t>
      </w:r>
    </w:p>
    <w:p w14:paraId="6319370D" w14:textId="77777777" w:rsidR="00F0639C" w:rsidRPr="001A42C8" w:rsidRDefault="00F0639C" w:rsidP="00F0639C">
      <w:pPr>
        <w:rPr>
          <w:rFonts w:ascii="Arial" w:hAnsi="Arial" w:cs="Arial"/>
          <w:b/>
          <w:lang w:val="en-US"/>
        </w:rPr>
      </w:pPr>
      <w:r w:rsidRPr="001A42C8">
        <w:rPr>
          <w:rFonts w:ascii="Arial" w:hAnsi="Arial" w:cs="Arial"/>
          <w:b/>
          <w:lang w:val="en-US"/>
        </w:rPr>
        <w:t xml:space="preserve">Question: </w:t>
      </w:r>
    </w:p>
    <w:p w14:paraId="6319370E" w14:textId="77777777" w:rsidR="00F0639C" w:rsidRPr="001A42C8" w:rsidRDefault="00F0639C" w:rsidP="00F0639C">
      <w:pPr>
        <w:rPr>
          <w:rFonts w:ascii="Arial" w:hAnsi="Arial" w:cs="Arial"/>
        </w:rPr>
      </w:pPr>
    </w:p>
    <w:tbl>
      <w:tblPr>
        <w:tblStyle w:val="TableGrid"/>
        <w:tblW w:w="0" w:type="auto"/>
        <w:tblLook w:val="04A0" w:firstRow="1" w:lastRow="0" w:firstColumn="1" w:lastColumn="0" w:noHBand="0" w:noVBand="1"/>
      </w:tblPr>
      <w:tblGrid>
        <w:gridCol w:w="6974"/>
        <w:gridCol w:w="6974"/>
      </w:tblGrid>
      <w:tr w:rsidR="00F0639C" w:rsidRPr="001A42C8" w14:paraId="63193711" w14:textId="77777777" w:rsidTr="00F0639C">
        <w:trPr>
          <w:trHeight w:val="340"/>
        </w:trPr>
        <w:tc>
          <w:tcPr>
            <w:tcW w:w="6974" w:type="dxa"/>
          </w:tcPr>
          <w:p w14:paraId="6319370F" w14:textId="77777777" w:rsidR="00F0639C" w:rsidRPr="001A42C8" w:rsidRDefault="00F0639C" w:rsidP="001731A5">
            <w:pPr>
              <w:jc w:val="center"/>
              <w:rPr>
                <w:rFonts w:ascii="Arial" w:hAnsi="Arial" w:cs="Arial"/>
                <w:i/>
              </w:rPr>
            </w:pPr>
            <w:r w:rsidRPr="001A42C8">
              <w:rPr>
                <w:rFonts w:ascii="Arial" w:hAnsi="Arial" w:cs="Arial"/>
                <w:i/>
              </w:rPr>
              <w:t>Section of the play</w:t>
            </w:r>
          </w:p>
        </w:tc>
        <w:tc>
          <w:tcPr>
            <w:tcW w:w="6974" w:type="dxa"/>
          </w:tcPr>
          <w:p w14:paraId="63193710" w14:textId="77777777" w:rsidR="00F0639C" w:rsidRPr="001A42C8" w:rsidRDefault="00F0639C" w:rsidP="001731A5">
            <w:pPr>
              <w:jc w:val="center"/>
              <w:rPr>
                <w:rFonts w:ascii="Arial" w:hAnsi="Arial" w:cs="Arial"/>
                <w:i/>
              </w:rPr>
            </w:pPr>
            <w:r w:rsidRPr="001A42C8">
              <w:rPr>
                <w:rFonts w:ascii="Arial" w:hAnsi="Arial" w:cs="Arial"/>
                <w:i/>
              </w:rPr>
              <w:t>Relevant contextual detail</w:t>
            </w:r>
          </w:p>
        </w:tc>
      </w:tr>
      <w:tr w:rsidR="00F0639C" w:rsidRPr="001A42C8" w14:paraId="63193718" w14:textId="77777777" w:rsidTr="00F0639C">
        <w:trPr>
          <w:trHeight w:val="340"/>
        </w:trPr>
        <w:tc>
          <w:tcPr>
            <w:tcW w:w="6974" w:type="dxa"/>
          </w:tcPr>
          <w:p w14:paraId="63193712" w14:textId="77777777" w:rsidR="00F0639C" w:rsidRPr="001A42C8" w:rsidRDefault="00F0639C" w:rsidP="00F0639C">
            <w:pPr>
              <w:pStyle w:val="ListParagraph"/>
              <w:numPr>
                <w:ilvl w:val="0"/>
                <w:numId w:val="2"/>
              </w:numPr>
              <w:spacing w:after="0" w:line="240" w:lineRule="auto"/>
              <w:ind w:left="284"/>
              <w:contextualSpacing w:val="0"/>
              <w:rPr>
                <w:rFonts w:ascii="Arial" w:hAnsi="Arial" w:cs="Arial"/>
              </w:rPr>
            </w:pPr>
          </w:p>
          <w:p w14:paraId="63193713" w14:textId="77777777" w:rsidR="00F0639C" w:rsidRPr="001A42C8" w:rsidRDefault="00F0639C" w:rsidP="001731A5">
            <w:pPr>
              <w:rPr>
                <w:rFonts w:ascii="Arial" w:hAnsi="Arial" w:cs="Arial"/>
              </w:rPr>
            </w:pPr>
          </w:p>
          <w:p w14:paraId="63193714" w14:textId="77777777" w:rsidR="00F0639C" w:rsidRDefault="00F0639C" w:rsidP="001731A5">
            <w:pPr>
              <w:rPr>
                <w:rFonts w:ascii="Arial" w:hAnsi="Arial" w:cs="Arial"/>
              </w:rPr>
            </w:pPr>
          </w:p>
          <w:p w14:paraId="63193715" w14:textId="77777777" w:rsidR="00F0639C" w:rsidRPr="001A42C8" w:rsidRDefault="00F0639C" w:rsidP="001731A5">
            <w:pPr>
              <w:rPr>
                <w:rFonts w:ascii="Arial" w:hAnsi="Arial" w:cs="Arial"/>
              </w:rPr>
            </w:pPr>
          </w:p>
        </w:tc>
        <w:tc>
          <w:tcPr>
            <w:tcW w:w="6974" w:type="dxa"/>
          </w:tcPr>
          <w:p w14:paraId="63193716" w14:textId="77777777" w:rsidR="00F0639C" w:rsidRPr="001A42C8" w:rsidRDefault="00F0639C" w:rsidP="001731A5">
            <w:pPr>
              <w:rPr>
                <w:rFonts w:ascii="Arial" w:hAnsi="Arial" w:cs="Arial"/>
              </w:rPr>
            </w:pPr>
          </w:p>
          <w:p w14:paraId="63193717" w14:textId="77777777" w:rsidR="00F0639C" w:rsidRPr="001A42C8" w:rsidRDefault="00F0639C" w:rsidP="001731A5">
            <w:pPr>
              <w:rPr>
                <w:rFonts w:ascii="Arial" w:hAnsi="Arial" w:cs="Arial"/>
              </w:rPr>
            </w:pPr>
            <w:r w:rsidRPr="001A42C8">
              <w:rPr>
                <w:rFonts w:ascii="Arial" w:hAnsi="Arial" w:cs="Arial"/>
              </w:rPr>
              <w:t xml:space="preserve"> </w:t>
            </w:r>
          </w:p>
        </w:tc>
      </w:tr>
      <w:tr w:rsidR="00F0639C" w:rsidRPr="001A42C8" w14:paraId="6319371E" w14:textId="77777777" w:rsidTr="00F0639C">
        <w:trPr>
          <w:trHeight w:val="340"/>
        </w:trPr>
        <w:tc>
          <w:tcPr>
            <w:tcW w:w="6974" w:type="dxa"/>
          </w:tcPr>
          <w:p w14:paraId="63193719" w14:textId="77777777" w:rsidR="00F0639C" w:rsidRPr="001A42C8" w:rsidRDefault="00F0639C" w:rsidP="00F0639C">
            <w:pPr>
              <w:pStyle w:val="ListParagraph"/>
              <w:numPr>
                <w:ilvl w:val="0"/>
                <w:numId w:val="2"/>
              </w:numPr>
              <w:spacing w:after="0" w:line="240" w:lineRule="auto"/>
              <w:ind w:left="284"/>
              <w:contextualSpacing w:val="0"/>
              <w:rPr>
                <w:rFonts w:ascii="Arial" w:hAnsi="Arial" w:cs="Arial"/>
              </w:rPr>
            </w:pPr>
          </w:p>
          <w:p w14:paraId="6319371A" w14:textId="77777777" w:rsidR="00F0639C" w:rsidRPr="001A42C8" w:rsidRDefault="00F0639C" w:rsidP="001731A5">
            <w:pPr>
              <w:rPr>
                <w:rFonts w:ascii="Arial" w:hAnsi="Arial" w:cs="Arial"/>
              </w:rPr>
            </w:pPr>
          </w:p>
          <w:p w14:paraId="6319371B" w14:textId="77777777" w:rsidR="00F0639C" w:rsidRDefault="00F0639C" w:rsidP="001731A5">
            <w:pPr>
              <w:rPr>
                <w:rFonts w:ascii="Arial" w:hAnsi="Arial" w:cs="Arial"/>
              </w:rPr>
            </w:pPr>
          </w:p>
          <w:p w14:paraId="6319371C" w14:textId="77777777" w:rsidR="00F0639C" w:rsidRPr="001A42C8" w:rsidRDefault="00F0639C" w:rsidP="001731A5">
            <w:pPr>
              <w:rPr>
                <w:rFonts w:ascii="Arial" w:hAnsi="Arial" w:cs="Arial"/>
              </w:rPr>
            </w:pPr>
          </w:p>
        </w:tc>
        <w:tc>
          <w:tcPr>
            <w:tcW w:w="6974" w:type="dxa"/>
          </w:tcPr>
          <w:p w14:paraId="6319371D" w14:textId="77777777" w:rsidR="00F0639C" w:rsidRPr="001A42C8" w:rsidRDefault="00F0639C" w:rsidP="001731A5">
            <w:pPr>
              <w:rPr>
                <w:rFonts w:ascii="Arial" w:hAnsi="Arial" w:cs="Arial"/>
              </w:rPr>
            </w:pPr>
          </w:p>
        </w:tc>
      </w:tr>
      <w:tr w:rsidR="00F0639C" w:rsidRPr="001A42C8" w14:paraId="63193724" w14:textId="77777777" w:rsidTr="00F0639C">
        <w:trPr>
          <w:trHeight w:val="340"/>
        </w:trPr>
        <w:tc>
          <w:tcPr>
            <w:tcW w:w="6974" w:type="dxa"/>
          </w:tcPr>
          <w:p w14:paraId="6319371F" w14:textId="77777777" w:rsidR="00F0639C" w:rsidRPr="001A42C8" w:rsidRDefault="00F0639C" w:rsidP="00F0639C">
            <w:pPr>
              <w:pStyle w:val="ListParagraph"/>
              <w:numPr>
                <w:ilvl w:val="0"/>
                <w:numId w:val="2"/>
              </w:numPr>
              <w:spacing w:after="0" w:line="240" w:lineRule="auto"/>
              <w:ind w:left="284"/>
              <w:contextualSpacing w:val="0"/>
              <w:rPr>
                <w:rFonts w:ascii="Arial" w:hAnsi="Arial" w:cs="Arial"/>
              </w:rPr>
            </w:pPr>
          </w:p>
          <w:p w14:paraId="63193720" w14:textId="77777777" w:rsidR="00F0639C" w:rsidRPr="001A42C8" w:rsidRDefault="00F0639C" w:rsidP="001731A5">
            <w:pPr>
              <w:rPr>
                <w:rFonts w:ascii="Arial" w:hAnsi="Arial" w:cs="Arial"/>
              </w:rPr>
            </w:pPr>
          </w:p>
          <w:p w14:paraId="63193721" w14:textId="77777777" w:rsidR="00F0639C" w:rsidRPr="001A42C8" w:rsidRDefault="00F0639C" w:rsidP="001731A5">
            <w:pPr>
              <w:rPr>
                <w:rFonts w:ascii="Arial" w:hAnsi="Arial" w:cs="Arial"/>
              </w:rPr>
            </w:pPr>
          </w:p>
          <w:p w14:paraId="63193722" w14:textId="77777777" w:rsidR="00F0639C" w:rsidRPr="001A42C8" w:rsidRDefault="00F0639C" w:rsidP="001731A5">
            <w:pPr>
              <w:rPr>
                <w:rFonts w:ascii="Arial" w:hAnsi="Arial" w:cs="Arial"/>
              </w:rPr>
            </w:pPr>
          </w:p>
        </w:tc>
        <w:tc>
          <w:tcPr>
            <w:tcW w:w="6974" w:type="dxa"/>
          </w:tcPr>
          <w:p w14:paraId="63193723" w14:textId="77777777" w:rsidR="00F0639C" w:rsidRPr="001A42C8" w:rsidRDefault="00F0639C" w:rsidP="001731A5">
            <w:pPr>
              <w:rPr>
                <w:rFonts w:ascii="Arial" w:hAnsi="Arial" w:cs="Arial"/>
              </w:rPr>
            </w:pPr>
          </w:p>
        </w:tc>
      </w:tr>
      <w:tr w:rsidR="00F0639C" w:rsidRPr="001A42C8" w14:paraId="6319372A" w14:textId="77777777" w:rsidTr="00F0639C">
        <w:trPr>
          <w:trHeight w:val="340"/>
        </w:trPr>
        <w:tc>
          <w:tcPr>
            <w:tcW w:w="6974" w:type="dxa"/>
          </w:tcPr>
          <w:p w14:paraId="63193725" w14:textId="77777777" w:rsidR="00F0639C" w:rsidRPr="001A42C8" w:rsidRDefault="00F0639C" w:rsidP="00F0639C">
            <w:pPr>
              <w:pStyle w:val="ListParagraph"/>
              <w:numPr>
                <w:ilvl w:val="0"/>
                <w:numId w:val="2"/>
              </w:numPr>
              <w:spacing w:after="0" w:line="240" w:lineRule="auto"/>
              <w:ind w:left="284"/>
              <w:contextualSpacing w:val="0"/>
              <w:rPr>
                <w:rFonts w:ascii="Arial" w:hAnsi="Arial" w:cs="Arial"/>
              </w:rPr>
            </w:pPr>
          </w:p>
          <w:p w14:paraId="63193726" w14:textId="77777777" w:rsidR="00F0639C" w:rsidRPr="001A42C8" w:rsidRDefault="00F0639C" w:rsidP="001731A5">
            <w:pPr>
              <w:rPr>
                <w:rFonts w:ascii="Arial" w:hAnsi="Arial" w:cs="Arial"/>
              </w:rPr>
            </w:pPr>
          </w:p>
          <w:p w14:paraId="63193727" w14:textId="77777777" w:rsidR="00F0639C" w:rsidRPr="001A42C8" w:rsidRDefault="00F0639C" w:rsidP="001731A5">
            <w:pPr>
              <w:rPr>
                <w:rFonts w:ascii="Arial" w:hAnsi="Arial" w:cs="Arial"/>
              </w:rPr>
            </w:pPr>
          </w:p>
          <w:p w14:paraId="63193728" w14:textId="77777777" w:rsidR="00F0639C" w:rsidRPr="001A42C8" w:rsidRDefault="00F0639C" w:rsidP="001731A5">
            <w:pPr>
              <w:rPr>
                <w:rFonts w:ascii="Arial" w:hAnsi="Arial" w:cs="Arial"/>
              </w:rPr>
            </w:pPr>
          </w:p>
        </w:tc>
        <w:tc>
          <w:tcPr>
            <w:tcW w:w="6974" w:type="dxa"/>
          </w:tcPr>
          <w:p w14:paraId="63193729" w14:textId="77777777" w:rsidR="00F0639C" w:rsidRPr="001A42C8" w:rsidRDefault="00F0639C" w:rsidP="001731A5">
            <w:pPr>
              <w:rPr>
                <w:rFonts w:ascii="Arial" w:hAnsi="Arial" w:cs="Arial"/>
              </w:rPr>
            </w:pPr>
          </w:p>
        </w:tc>
      </w:tr>
      <w:tr w:rsidR="00F0639C" w:rsidRPr="001A42C8" w14:paraId="63193730" w14:textId="77777777" w:rsidTr="00F0639C">
        <w:trPr>
          <w:trHeight w:val="340"/>
        </w:trPr>
        <w:tc>
          <w:tcPr>
            <w:tcW w:w="6974" w:type="dxa"/>
          </w:tcPr>
          <w:p w14:paraId="6319372B" w14:textId="77777777" w:rsidR="00F0639C" w:rsidRPr="001A42C8" w:rsidRDefault="00F0639C" w:rsidP="00F0639C">
            <w:pPr>
              <w:pStyle w:val="ListParagraph"/>
              <w:numPr>
                <w:ilvl w:val="0"/>
                <w:numId w:val="2"/>
              </w:numPr>
              <w:spacing w:after="0" w:line="240" w:lineRule="auto"/>
              <w:ind w:left="284"/>
              <w:contextualSpacing w:val="0"/>
              <w:rPr>
                <w:rFonts w:ascii="Arial" w:hAnsi="Arial" w:cs="Arial"/>
              </w:rPr>
            </w:pPr>
          </w:p>
          <w:p w14:paraId="6319372C" w14:textId="77777777" w:rsidR="00F0639C" w:rsidRPr="001A42C8" w:rsidRDefault="00F0639C" w:rsidP="001731A5">
            <w:pPr>
              <w:rPr>
                <w:rFonts w:ascii="Arial" w:hAnsi="Arial" w:cs="Arial"/>
              </w:rPr>
            </w:pPr>
          </w:p>
          <w:p w14:paraId="6319372D" w14:textId="77777777" w:rsidR="00F0639C" w:rsidRPr="001A42C8" w:rsidRDefault="00F0639C" w:rsidP="001731A5">
            <w:pPr>
              <w:rPr>
                <w:rFonts w:ascii="Arial" w:hAnsi="Arial" w:cs="Arial"/>
              </w:rPr>
            </w:pPr>
          </w:p>
          <w:p w14:paraId="6319372E" w14:textId="77777777" w:rsidR="00F0639C" w:rsidRPr="001A42C8" w:rsidRDefault="00F0639C" w:rsidP="001731A5">
            <w:pPr>
              <w:rPr>
                <w:rFonts w:ascii="Arial" w:hAnsi="Arial" w:cs="Arial"/>
              </w:rPr>
            </w:pPr>
          </w:p>
        </w:tc>
        <w:tc>
          <w:tcPr>
            <w:tcW w:w="6974" w:type="dxa"/>
          </w:tcPr>
          <w:p w14:paraId="6319372F" w14:textId="77777777" w:rsidR="00F0639C" w:rsidRPr="001A42C8" w:rsidRDefault="00F0639C" w:rsidP="001731A5">
            <w:pPr>
              <w:rPr>
                <w:rFonts w:ascii="Arial" w:hAnsi="Arial" w:cs="Arial"/>
              </w:rPr>
            </w:pPr>
          </w:p>
        </w:tc>
      </w:tr>
    </w:tbl>
    <w:p w14:paraId="46CEE40D" w14:textId="77777777" w:rsidR="00B0496D" w:rsidRDefault="00B0496D" w:rsidP="00F0639C">
      <w:pPr>
        <w:rPr>
          <w:rFonts w:ascii="Arial" w:hAnsi="Arial" w:cs="Arial"/>
        </w:rPr>
        <w:sectPr w:rsidR="00B0496D" w:rsidSect="00B0496D">
          <w:pgSz w:w="16838" w:h="11906" w:orient="landscape"/>
          <w:pgMar w:top="851" w:right="1440" w:bottom="568" w:left="1440" w:header="709" w:footer="709" w:gutter="0"/>
          <w:cols w:space="708"/>
          <w:docGrid w:linePitch="360"/>
        </w:sectPr>
      </w:pPr>
    </w:p>
    <w:p w14:paraId="31ED3F45" w14:textId="77777777" w:rsidR="00B0496D" w:rsidRPr="001A42C8" w:rsidRDefault="00B0496D" w:rsidP="00B0496D">
      <w:pPr>
        <w:rPr>
          <w:rFonts w:ascii="Arial" w:hAnsi="Arial" w:cs="Arial"/>
          <w:b/>
          <w:sz w:val="28"/>
        </w:rPr>
      </w:pPr>
      <w:r w:rsidRPr="001A42C8">
        <w:rPr>
          <w:rFonts w:ascii="Arial" w:hAnsi="Arial" w:cs="Arial"/>
          <w:b/>
          <w:sz w:val="28"/>
        </w:rPr>
        <w:t>CPD 2017</w:t>
      </w:r>
    </w:p>
    <w:p w14:paraId="75A10FB5" w14:textId="18A9F156" w:rsidR="00B0496D" w:rsidRPr="001A42C8" w:rsidRDefault="00B0496D" w:rsidP="00B0496D">
      <w:pPr>
        <w:rPr>
          <w:rFonts w:ascii="Arial" w:hAnsi="Arial" w:cs="Arial"/>
          <w:b/>
          <w:sz w:val="28"/>
        </w:rPr>
      </w:pPr>
      <w:r w:rsidRPr="001A42C8">
        <w:rPr>
          <w:rFonts w:ascii="Arial" w:hAnsi="Arial" w:cs="Arial"/>
          <w:b/>
          <w:sz w:val="28"/>
        </w:rPr>
        <w:t xml:space="preserve">Component 2: </w:t>
      </w:r>
      <w:r w:rsidRPr="00B0496D">
        <w:rPr>
          <w:rFonts w:ascii="Arial" w:hAnsi="Arial" w:cs="Arial"/>
          <w:b/>
          <w:sz w:val="28"/>
        </w:rPr>
        <w:t>Shakespeare Essay Questions</w:t>
      </w:r>
    </w:p>
    <w:p w14:paraId="55DC4E3A" w14:textId="77777777" w:rsidR="00B0496D" w:rsidRDefault="00B0496D" w:rsidP="00B0496D">
      <w:pPr>
        <w:jc w:val="center"/>
        <w:rPr>
          <w:rFonts w:ascii="Arial" w:hAnsi="Arial" w:cs="Arial"/>
          <w:b/>
        </w:rPr>
      </w:pPr>
    </w:p>
    <w:p w14:paraId="7FB1F330" w14:textId="77777777" w:rsidR="00B0496D" w:rsidRPr="00526EB8" w:rsidRDefault="00B0496D" w:rsidP="00B0496D">
      <w:pPr>
        <w:jc w:val="center"/>
        <w:rPr>
          <w:rFonts w:ascii="Arial" w:hAnsi="Arial" w:cs="Arial"/>
          <w:b/>
        </w:rPr>
      </w:pPr>
      <w:r w:rsidRPr="00526EB8">
        <w:rPr>
          <w:rFonts w:ascii="Arial" w:hAnsi="Arial" w:cs="Arial"/>
          <w:b/>
          <w:i/>
        </w:rPr>
        <w:t>Antony and Cleopatra</w:t>
      </w:r>
    </w:p>
    <w:p w14:paraId="68CB7CC2" w14:textId="77777777" w:rsidR="00B0496D" w:rsidRPr="00526EB8" w:rsidRDefault="00B0496D" w:rsidP="00B0496D">
      <w:pPr>
        <w:pStyle w:val="ListParagraph"/>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ヒラギノ角ゴ Pro W3" w:hAnsi="Arial" w:cs="Arial"/>
          <w:color w:val="000000"/>
          <w:lang w:val="en-US" w:eastAsia="en-GB"/>
        </w:rPr>
      </w:pPr>
      <w:r w:rsidRPr="00526EB8">
        <w:rPr>
          <w:rFonts w:ascii="Arial" w:eastAsia="ヒラギノ角ゴ Pro W3" w:hAnsi="Arial" w:cs="Arial"/>
          <w:color w:val="000000"/>
          <w:lang w:val="en-US" w:eastAsia="en-GB"/>
        </w:rPr>
        <w:t xml:space="preserve">Examine the different ways in which Shakespeare presents male power in </w:t>
      </w:r>
      <w:r w:rsidRPr="00526EB8">
        <w:rPr>
          <w:rFonts w:ascii="Arial" w:eastAsia="ヒラギノ角ゴ Pro W3" w:hAnsi="Arial" w:cs="Arial"/>
          <w:i/>
          <w:color w:val="000000"/>
          <w:lang w:val="en-US" w:eastAsia="en-GB"/>
        </w:rPr>
        <w:t>Antony and Cleopatra</w:t>
      </w:r>
      <w:r w:rsidRPr="00526EB8">
        <w:rPr>
          <w:rFonts w:ascii="Arial" w:eastAsia="ヒラギノ角ゴ Pro W3" w:hAnsi="Arial" w:cs="Arial"/>
          <w:color w:val="000000"/>
          <w:lang w:val="en-US" w:eastAsia="en-GB"/>
        </w:rPr>
        <w:t>.</w:t>
      </w:r>
    </w:p>
    <w:p w14:paraId="617E1649" w14:textId="77777777" w:rsidR="00B0496D" w:rsidRPr="00526EB8" w:rsidRDefault="00B0496D" w:rsidP="00B0496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ヒラギノ角ゴ Pro W3" w:hAnsi="Arial" w:cs="Arial"/>
          <w:color w:val="000000"/>
          <w:lang w:val="en-US" w:eastAsia="en-GB"/>
        </w:rPr>
      </w:pPr>
    </w:p>
    <w:p w14:paraId="3D29D95E" w14:textId="77777777" w:rsidR="00B0496D" w:rsidRPr="00526EB8" w:rsidRDefault="00B0496D" w:rsidP="00B0496D">
      <w:pPr>
        <w:pStyle w:val="ListParagraph"/>
        <w:numPr>
          <w:ilvl w:val="0"/>
          <w:numId w:val="3"/>
        </w:numPr>
        <w:spacing w:after="200" w:line="276" w:lineRule="auto"/>
        <w:rPr>
          <w:rFonts w:ascii="Arial" w:eastAsia="ヒラギノ角ゴ Pro W3" w:hAnsi="Arial" w:cs="Arial"/>
          <w:color w:val="000000"/>
          <w:lang w:val="en-US" w:eastAsia="en-GB"/>
        </w:rPr>
      </w:pP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When a man falls in love with a woman, she becomes his weakness.</w:t>
      </w: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 xml:space="preserve"> Explore the presentation of different attitudes towards love in </w:t>
      </w:r>
      <w:r w:rsidRPr="00526EB8">
        <w:rPr>
          <w:rFonts w:ascii="Arial" w:eastAsia="ヒラギノ角ゴ Pro W3" w:hAnsi="Arial" w:cs="Arial"/>
          <w:i/>
          <w:color w:val="000000"/>
          <w:lang w:val="en-US" w:eastAsia="en-GB"/>
        </w:rPr>
        <w:t>Antony and Cleopatra.</w:t>
      </w:r>
      <w:r w:rsidRPr="00526EB8">
        <w:rPr>
          <w:rFonts w:ascii="Arial" w:eastAsia="ヒラギノ角ゴ Pro W3" w:hAnsi="Arial" w:cs="Arial"/>
          <w:color w:val="000000"/>
          <w:lang w:val="en-US" w:eastAsia="en-GB"/>
        </w:rPr>
        <w:tab/>
      </w:r>
    </w:p>
    <w:p w14:paraId="0984C5BE" w14:textId="77777777" w:rsidR="00B0496D" w:rsidRPr="00526EB8" w:rsidRDefault="00B0496D" w:rsidP="00B0496D">
      <w:pPr>
        <w:pStyle w:val="ListParagraph"/>
        <w:spacing w:after="0"/>
        <w:rPr>
          <w:rFonts w:ascii="Arial" w:eastAsia="ヒラギノ角ゴ Pro W3" w:hAnsi="Arial" w:cs="Arial"/>
          <w:color w:val="000000"/>
          <w:lang w:val="en-US" w:eastAsia="en-GB"/>
        </w:rPr>
      </w:pPr>
    </w:p>
    <w:p w14:paraId="45A2AE4A" w14:textId="77777777" w:rsidR="00B0496D" w:rsidRPr="00526EB8" w:rsidRDefault="00B0496D" w:rsidP="00B0496D">
      <w:pPr>
        <w:spacing w:after="0"/>
        <w:jc w:val="center"/>
        <w:rPr>
          <w:rFonts w:ascii="Arial" w:eastAsia="ヒラギノ角ゴ Pro W3" w:hAnsi="Arial" w:cs="Arial"/>
          <w:color w:val="000000"/>
          <w:lang w:val="en-US" w:eastAsia="en-GB"/>
        </w:rPr>
      </w:pPr>
      <w:r>
        <w:rPr>
          <w:rFonts w:ascii="Arial" w:eastAsia="ヒラギノ角ゴ Pro W3" w:hAnsi="Arial" w:cs="Arial"/>
          <w:b/>
          <w:i/>
          <w:color w:val="000000"/>
          <w:lang w:val="en-US" w:eastAsia="en-GB"/>
        </w:rPr>
        <w:t>King Lear</w:t>
      </w:r>
    </w:p>
    <w:p w14:paraId="0D05236E" w14:textId="77777777" w:rsidR="00B0496D" w:rsidRPr="00526EB8" w:rsidRDefault="00B0496D" w:rsidP="00B0496D">
      <w:pPr>
        <w:pStyle w:val="ListParagraph"/>
        <w:spacing w:after="0"/>
        <w:rPr>
          <w:rFonts w:ascii="Arial" w:eastAsia="ヒラギノ角ゴ Pro W3" w:hAnsi="Arial" w:cs="Arial"/>
          <w:color w:val="000000"/>
          <w:lang w:val="en-US" w:eastAsia="en-GB"/>
        </w:rPr>
      </w:pPr>
    </w:p>
    <w:p w14:paraId="192CDE92" w14:textId="77777777" w:rsidR="00B0496D" w:rsidRPr="00526EB8" w:rsidRDefault="00B0496D" w:rsidP="00B0496D">
      <w:pPr>
        <w:pStyle w:val="ListParagraph"/>
        <w:numPr>
          <w:ilvl w:val="0"/>
          <w:numId w:val="4"/>
        </w:numPr>
        <w:spacing w:after="0" w:line="240" w:lineRule="auto"/>
        <w:rPr>
          <w:rFonts w:ascii="Arial" w:eastAsia="Calibri" w:hAnsi="Arial" w:cs="Arial"/>
        </w:rPr>
      </w:pPr>
      <w:r>
        <w:rPr>
          <w:rFonts w:ascii="Arial" w:eastAsia="Calibri" w:hAnsi="Arial" w:cs="Arial"/>
        </w:rPr>
        <w:t>"</w:t>
      </w:r>
      <w:r w:rsidRPr="00526EB8">
        <w:rPr>
          <w:rFonts w:ascii="Arial" w:eastAsia="Calibri" w:hAnsi="Arial" w:cs="Arial"/>
        </w:rPr>
        <w:t>Edgar, I nothing am.</w:t>
      </w:r>
      <w:r>
        <w:rPr>
          <w:rFonts w:ascii="Arial" w:eastAsia="Calibri" w:hAnsi="Arial" w:cs="Arial"/>
        </w:rPr>
        <w:t>"</w:t>
      </w:r>
      <w:r w:rsidRPr="00526EB8">
        <w:rPr>
          <w:rFonts w:ascii="Arial" w:eastAsia="Calibri" w:hAnsi="Arial" w:cs="Arial"/>
        </w:rPr>
        <w:t xml:space="preserve"> Consider the dramatic functions of Edgar in </w:t>
      </w:r>
      <w:r w:rsidRPr="00526EB8">
        <w:rPr>
          <w:rFonts w:ascii="Arial" w:eastAsia="Calibri" w:hAnsi="Arial" w:cs="Arial"/>
          <w:i/>
        </w:rPr>
        <w:t>King Lear.</w:t>
      </w:r>
    </w:p>
    <w:p w14:paraId="696355F0" w14:textId="77777777" w:rsidR="00B0496D" w:rsidRPr="00526EB8" w:rsidRDefault="00B0496D" w:rsidP="00B0496D">
      <w:pPr>
        <w:spacing w:after="0" w:line="240" w:lineRule="auto"/>
        <w:ind w:left="943"/>
        <w:contextualSpacing/>
        <w:rPr>
          <w:rFonts w:ascii="Arial" w:eastAsia="Calibri" w:hAnsi="Arial" w:cs="Arial"/>
        </w:rPr>
      </w:pPr>
    </w:p>
    <w:p w14:paraId="22E4BC4B" w14:textId="77777777" w:rsidR="00B0496D" w:rsidRPr="00526EB8" w:rsidRDefault="00B0496D" w:rsidP="00B0496D">
      <w:pPr>
        <w:pStyle w:val="ListParagraph"/>
        <w:numPr>
          <w:ilvl w:val="0"/>
          <w:numId w:val="4"/>
        </w:numPr>
        <w:spacing w:after="0" w:line="240" w:lineRule="auto"/>
        <w:rPr>
          <w:rFonts w:ascii="Arial" w:eastAsia="Times New Roman" w:hAnsi="Arial" w:cs="Arial"/>
          <w:b/>
          <w:i/>
          <w:szCs w:val="24"/>
        </w:rPr>
      </w:pPr>
      <w:r>
        <w:rPr>
          <w:rFonts w:ascii="Arial" w:eastAsia="Calibri" w:hAnsi="Arial" w:cs="Arial"/>
        </w:rPr>
        <w:t>"</w:t>
      </w:r>
      <w:r w:rsidRPr="00526EB8">
        <w:rPr>
          <w:rFonts w:ascii="Arial" w:eastAsia="Calibri" w:hAnsi="Arial" w:cs="Arial"/>
          <w:i/>
        </w:rPr>
        <w:t>King Lear</w:t>
      </w:r>
      <w:r w:rsidRPr="00526EB8">
        <w:rPr>
          <w:rFonts w:ascii="Arial" w:eastAsia="Calibri" w:hAnsi="Arial" w:cs="Arial"/>
        </w:rPr>
        <w:t xml:space="preserve"> is a tragedy of family life.</w:t>
      </w:r>
      <w:r>
        <w:rPr>
          <w:rFonts w:ascii="Arial" w:eastAsia="Calibri" w:hAnsi="Arial" w:cs="Arial"/>
        </w:rPr>
        <w:t>"</w:t>
      </w:r>
      <w:r w:rsidRPr="00526EB8">
        <w:rPr>
          <w:rFonts w:ascii="Arial" w:eastAsia="Calibri" w:hAnsi="Arial" w:cs="Arial"/>
        </w:rPr>
        <w:t xml:space="preserve"> How far do you agree with this interpretation of </w:t>
      </w:r>
      <w:r w:rsidRPr="00526EB8">
        <w:rPr>
          <w:rFonts w:ascii="Arial" w:eastAsia="Calibri" w:hAnsi="Arial" w:cs="Arial"/>
          <w:i/>
        </w:rPr>
        <w:t>King Lear</w:t>
      </w:r>
      <w:r w:rsidRPr="00526EB8">
        <w:rPr>
          <w:rFonts w:ascii="Arial" w:eastAsia="Calibri" w:hAnsi="Arial" w:cs="Arial"/>
        </w:rPr>
        <w:t>?</w:t>
      </w:r>
    </w:p>
    <w:p w14:paraId="3C18567F" w14:textId="77777777" w:rsidR="00B0496D" w:rsidRDefault="00B0496D" w:rsidP="00B0496D">
      <w:pPr>
        <w:rPr>
          <w:rFonts w:ascii="Arial" w:eastAsia="Times New Roman" w:hAnsi="Arial" w:cs="Arial"/>
          <w:b/>
          <w:i/>
          <w:szCs w:val="24"/>
        </w:rPr>
      </w:pPr>
    </w:p>
    <w:p w14:paraId="0CBB2A65" w14:textId="77777777" w:rsidR="00B0496D" w:rsidRPr="00526EB8" w:rsidRDefault="00B0496D" w:rsidP="00B0496D">
      <w:pPr>
        <w:jc w:val="center"/>
        <w:rPr>
          <w:rFonts w:ascii="Arial" w:eastAsia="Times New Roman" w:hAnsi="Arial" w:cs="Arial"/>
          <w:b/>
          <w:i/>
          <w:szCs w:val="24"/>
        </w:rPr>
      </w:pPr>
      <w:r>
        <w:rPr>
          <w:rFonts w:ascii="Arial" w:eastAsia="Times New Roman" w:hAnsi="Arial" w:cs="Arial"/>
          <w:b/>
          <w:i/>
          <w:szCs w:val="24"/>
        </w:rPr>
        <w:t>Much Ado About Nothing</w:t>
      </w:r>
    </w:p>
    <w:p w14:paraId="03561985" w14:textId="77777777" w:rsidR="00B0496D" w:rsidRPr="00526EB8" w:rsidRDefault="00B0496D" w:rsidP="00B0496D">
      <w:pPr>
        <w:numPr>
          <w:ilvl w:val="0"/>
          <w:numId w:val="5"/>
        </w:numPr>
        <w:autoSpaceDE w:val="0"/>
        <w:autoSpaceDN w:val="0"/>
        <w:adjustRightInd w:val="0"/>
        <w:spacing w:after="0" w:line="240" w:lineRule="auto"/>
        <w:contextualSpacing/>
        <w:rPr>
          <w:rFonts w:ascii="Arial" w:eastAsia="Times New Roman" w:hAnsi="Arial" w:cs="Arial"/>
          <w:b/>
          <w:i/>
        </w:rPr>
      </w:pPr>
      <w:r w:rsidRPr="00526EB8">
        <w:rPr>
          <w:rFonts w:ascii="Arial" w:eastAsia="Calibri" w:hAnsi="Arial" w:cs="Arial"/>
          <w:bCs/>
        </w:rPr>
        <w:t>Examine Shakespeare</w:t>
      </w:r>
      <w:r>
        <w:rPr>
          <w:rFonts w:ascii="Arial" w:eastAsia="Calibri" w:hAnsi="Arial" w:cs="Arial"/>
          <w:bCs/>
        </w:rPr>
        <w:t>'</w:t>
      </w:r>
      <w:r w:rsidRPr="00526EB8">
        <w:rPr>
          <w:rFonts w:ascii="Arial" w:eastAsia="Calibri" w:hAnsi="Arial" w:cs="Arial"/>
          <w:bCs/>
        </w:rPr>
        <w:t>s presentation of attitudes towards women in</w:t>
      </w:r>
      <w:r w:rsidRPr="00526EB8">
        <w:rPr>
          <w:rFonts w:ascii="Arial" w:eastAsia="Calibri" w:hAnsi="Arial" w:cs="Arial"/>
          <w:bCs/>
          <w:i/>
        </w:rPr>
        <w:t xml:space="preserve"> Much Ado About Nothing.</w:t>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r>
      <w:r w:rsidRPr="00526EB8">
        <w:rPr>
          <w:rFonts w:ascii="Arial" w:eastAsia="Calibri" w:hAnsi="Arial" w:cs="Arial"/>
          <w:bCs/>
          <w:i/>
        </w:rPr>
        <w:tab/>
        <w:t xml:space="preserve"> </w:t>
      </w:r>
    </w:p>
    <w:p w14:paraId="191DB8F8" w14:textId="77777777" w:rsidR="00B0496D" w:rsidRPr="00526EB8" w:rsidRDefault="00B0496D" w:rsidP="00B0496D">
      <w:pPr>
        <w:autoSpaceDE w:val="0"/>
        <w:autoSpaceDN w:val="0"/>
        <w:adjustRightInd w:val="0"/>
        <w:spacing w:after="0" w:line="240" w:lineRule="auto"/>
        <w:contextualSpacing/>
        <w:rPr>
          <w:rFonts w:ascii="Arial" w:eastAsia="Times New Roman" w:hAnsi="Arial" w:cs="Arial"/>
          <w:b/>
          <w:i/>
        </w:rPr>
      </w:pPr>
    </w:p>
    <w:p w14:paraId="244DB7AB" w14:textId="77777777" w:rsidR="00B0496D" w:rsidRPr="00526EB8" w:rsidRDefault="00B0496D" w:rsidP="00B0496D">
      <w:pPr>
        <w:numPr>
          <w:ilvl w:val="0"/>
          <w:numId w:val="5"/>
        </w:numPr>
        <w:spacing w:after="0" w:line="240" w:lineRule="auto"/>
        <w:contextualSpacing/>
        <w:rPr>
          <w:rFonts w:ascii="Arial" w:eastAsia="Calibri" w:hAnsi="Arial" w:cs="Arial"/>
          <w:i/>
        </w:rPr>
      </w:pPr>
      <w:r>
        <w:rPr>
          <w:rFonts w:ascii="Arial" w:eastAsia="Calibri" w:hAnsi="Arial" w:cs="Arial"/>
        </w:rPr>
        <w:t>"</w:t>
      </w:r>
      <w:r w:rsidRPr="00526EB8">
        <w:rPr>
          <w:rFonts w:ascii="Arial" w:eastAsia="Calibri" w:hAnsi="Arial" w:cs="Arial"/>
        </w:rPr>
        <w:t>Comic disorder is at the centre of the play.</w:t>
      </w:r>
      <w:r>
        <w:rPr>
          <w:rFonts w:ascii="Arial" w:eastAsia="Calibri" w:hAnsi="Arial" w:cs="Arial"/>
        </w:rPr>
        <w:t>"</w:t>
      </w:r>
      <w:r w:rsidRPr="00526EB8">
        <w:rPr>
          <w:rFonts w:ascii="Arial" w:eastAsia="Calibri" w:hAnsi="Arial" w:cs="Arial"/>
        </w:rPr>
        <w:t xml:space="preserve"> In the light of this statement, </w:t>
      </w:r>
      <w:r>
        <w:rPr>
          <w:rFonts w:ascii="Arial" w:eastAsia="Calibri" w:hAnsi="Arial" w:cs="Arial"/>
        </w:rPr>
        <w:t>examine</w:t>
      </w:r>
      <w:r w:rsidRPr="00526EB8">
        <w:rPr>
          <w:rFonts w:ascii="Arial" w:eastAsia="Calibri" w:hAnsi="Arial" w:cs="Arial"/>
        </w:rPr>
        <w:t xml:space="preserve"> the significance of the title of the play</w:t>
      </w:r>
      <w:r w:rsidRPr="00526EB8">
        <w:rPr>
          <w:rFonts w:ascii="Arial" w:eastAsia="Calibri" w:hAnsi="Arial" w:cs="Arial"/>
          <w:i/>
        </w:rPr>
        <w:t xml:space="preserve"> Much Ado About Nothing.</w:t>
      </w:r>
    </w:p>
    <w:p w14:paraId="548BF017" w14:textId="77777777" w:rsidR="00B0496D" w:rsidRPr="00526EB8" w:rsidRDefault="00B0496D" w:rsidP="00B0496D">
      <w:pPr>
        <w:pStyle w:val="ListParagraph"/>
        <w:rPr>
          <w:rFonts w:ascii="Arial" w:eastAsia="Calibri" w:hAnsi="Arial" w:cs="Arial"/>
          <w:i/>
        </w:rPr>
      </w:pPr>
    </w:p>
    <w:p w14:paraId="17867B73" w14:textId="77777777" w:rsidR="00B0496D" w:rsidRPr="00526EB8" w:rsidRDefault="00B0496D" w:rsidP="00B0496D">
      <w:pPr>
        <w:jc w:val="center"/>
        <w:rPr>
          <w:rFonts w:ascii="Arial" w:eastAsia="Calibri" w:hAnsi="Arial" w:cs="Arial"/>
          <w:i/>
        </w:rPr>
      </w:pPr>
      <w:r>
        <w:rPr>
          <w:rFonts w:ascii="Arial" w:eastAsia="Calibri" w:hAnsi="Arial" w:cs="Arial"/>
          <w:b/>
          <w:i/>
        </w:rPr>
        <w:t>Othello</w:t>
      </w:r>
    </w:p>
    <w:p w14:paraId="1D3A9D22" w14:textId="77777777" w:rsidR="00B0496D" w:rsidRPr="00526EB8" w:rsidRDefault="00B0496D" w:rsidP="00B0496D">
      <w:pPr>
        <w:numPr>
          <w:ilvl w:val="0"/>
          <w:numId w:val="6"/>
        </w:numPr>
        <w:spacing w:after="0" w:line="240" w:lineRule="auto"/>
        <w:contextualSpacing/>
        <w:rPr>
          <w:rFonts w:ascii="Arial" w:eastAsia="Calibri" w:hAnsi="Arial" w:cs="Arial"/>
          <w:i/>
        </w:rPr>
      </w:pPr>
      <w:r>
        <w:rPr>
          <w:rFonts w:ascii="Arial" w:hAnsi="Arial" w:cs="Arial"/>
        </w:rPr>
        <w:t>"</w:t>
      </w:r>
      <w:r w:rsidRPr="00526EB8">
        <w:rPr>
          <w:rFonts w:ascii="Arial" w:hAnsi="Arial" w:cs="Arial"/>
        </w:rPr>
        <w:t>Love never betrays. People do.</w:t>
      </w:r>
      <w:r>
        <w:rPr>
          <w:rFonts w:ascii="Arial" w:hAnsi="Arial" w:cs="Arial"/>
        </w:rPr>
        <w:t>"</w:t>
      </w:r>
      <w:r w:rsidRPr="00526EB8">
        <w:rPr>
          <w:rFonts w:ascii="Arial" w:hAnsi="Arial" w:cs="Arial"/>
        </w:rPr>
        <w:t xml:space="preserve"> Explore Shakespeare</w:t>
      </w:r>
      <w:r>
        <w:rPr>
          <w:rFonts w:ascii="Arial" w:hAnsi="Arial" w:cs="Arial"/>
        </w:rPr>
        <w:t>'</w:t>
      </w:r>
      <w:r w:rsidRPr="00526EB8">
        <w:rPr>
          <w:rFonts w:ascii="Arial" w:hAnsi="Arial" w:cs="Arial"/>
        </w:rPr>
        <w:t xml:space="preserve">s presentation of the theme of betrayal in </w:t>
      </w:r>
      <w:r w:rsidRPr="00526EB8">
        <w:rPr>
          <w:rFonts w:ascii="Arial" w:hAnsi="Arial" w:cs="Arial"/>
          <w:i/>
        </w:rPr>
        <w:t>Othello.</w:t>
      </w:r>
      <w:r w:rsidRPr="00526EB8">
        <w:rPr>
          <w:rFonts w:ascii="Arial" w:eastAsia="Calibri" w:hAnsi="Arial" w:cs="Arial"/>
          <w:i/>
        </w:rPr>
        <w:tab/>
      </w:r>
      <w:r w:rsidRPr="00526EB8">
        <w:rPr>
          <w:rFonts w:ascii="Arial" w:eastAsia="Calibri" w:hAnsi="Arial" w:cs="Arial"/>
          <w:i/>
        </w:rPr>
        <w:tab/>
      </w:r>
      <w:r w:rsidRPr="00526EB8">
        <w:rPr>
          <w:rFonts w:ascii="Arial" w:eastAsia="Calibri" w:hAnsi="Arial" w:cs="Arial"/>
          <w:b/>
        </w:rPr>
        <w:tab/>
      </w:r>
      <w:r w:rsidRPr="00526EB8">
        <w:rPr>
          <w:rFonts w:ascii="Arial" w:eastAsia="Calibri" w:hAnsi="Arial" w:cs="Arial"/>
          <w:b/>
        </w:rPr>
        <w:tab/>
      </w:r>
    </w:p>
    <w:p w14:paraId="6CAAD739" w14:textId="77777777" w:rsidR="00B0496D" w:rsidRPr="00526EB8" w:rsidRDefault="00B0496D" w:rsidP="00B0496D">
      <w:pPr>
        <w:spacing w:after="0" w:line="240" w:lineRule="auto"/>
        <w:contextualSpacing/>
        <w:rPr>
          <w:rFonts w:ascii="Arial" w:eastAsia="Calibri" w:hAnsi="Arial" w:cs="Arial"/>
          <w:i/>
        </w:rPr>
      </w:pPr>
    </w:p>
    <w:p w14:paraId="710F968C" w14:textId="77777777" w:rsidR="00B0496D" w:rsidRPr="00526EB8" w:rsidRDefault="00B0496D" w:rsidP="00B0496D">
      <w:pPr>
        <w:numPr>
          <w:ilvl w:val="0"/>
          <w:numId w:val="6"/>
        </w:numPr>
        <w:spacing w:after="0" w:line="240" w:lineRule="auto"/>
        <w:contextualSpacing/>
        <w:rPr>
          <w:rFonts w:ascii="Arial" w:eastAsia="Calibri" w:hAnsi="Arial" w:cs="Arial"/>
          <w:i/>
        </w:rPr>
      </w:pPr>
      <w:r>
        <w:rPr>
          <w:rFonts w:ascii="Arial" w:eastAsia="Calibri" w:hAnsi="Arial" w:cs="Arial"/>
          <w:i/>
        </w:rPr>
        <w:t>"</w:t>
      </w:r>
      <w:r w:rsidRPr="00526EB8">
        <w:rPr>
          <w:rFonts w:ascii="Arial" w:eastAsia="Calibri" w:hAnsi="Arial" w:cs="Arial"/>
        </w:rPr>
        <w:t>He has no moral code, only a passion for destruction.</w:t>
      </w:r>
      <w:r>
        <w:rPr>
          <w:rFonts w:ascii="Arial" w:eastAsia="Calibri" w:hAnsi="Arial" w:cs="Arial"/>
        </w:rPr>
        <w:t>"</w:t>
      </w:r>
      <w:r w:rsidRPr="00526EB8">
        <w:rPr>
          <w:rFonts w:ascii="Arial" w:eastAsia="Calibri" w:hAnsi="Arial" w:cs="Arial"/>
        </w:rPr>
        <w:t xml:space="preserve"> Consider Shakespeare</w:t>
      </w:r>
      <w:r>
        <w:rPr>
          <w:rFonts w:ascii="Arial" w:eastAsia="Calibri" w:hAnsi="Arial" w:cs="Arial"/>
        </w:rPr>
        <w:t>'</w:t>
      </w:r>
      <w:r w:rsidRPr="00526EB8">
        <w:rPr>
          <w:rFonts w:ascii="Arial" w:eastAsia="Calibri" w:hAnsi="Arial" w:cs="Arial"/>
        </w:rPr>
        <w:t>s presentation of Iago in the light of this statement.</w:t>
      </w:r>
      <w:r w:rsidRPr="00526EB8">
        <w:rPr>
          <w:rFonts w:ascii="Arial" w:eastAsia="Calibri" w:hAnsi="Arial" w:cs="Arial"/>
          <w:b/>
        </w:rPr>
        <w:tab/>
      </w:r>
    </w:p>
    <w:p w14:paraId="7E0F67F9" w14:textId="77777777" w:rsidR="00B0496D" w:rsidRPr="00526EB8" w:rsidRDefault="00B0496D" w:rsidP="00B0496D">
      <w:pPr>
        <w:pStyle w:val="ListParagraph"/>
        <w:rPr>
          <w:rFonts w:ascii="Arial" w:eastAsia="Calibri" w:hAnsi="Arial" w:cs="Arial"/>
          <w:i/>
        </w:rPr>
      </w:pPr>
    </w:p>
    <w:p w14:paraId="3014CA0C" w14:textId="77777777" w:rsidR="00B0496D" w:rsidRPr="00526EB8" w:rsidRDefault="00B0496D" w:rsidP="00B0496D">
      <w:pPr>
        <w:jc w:val="center"/>
        <w:rPr>
          <w:rFonts w:ascii="Arial" w:eastAsia="Calibri" w:hAnsi="Arial" w:cs="Arial"/>
          <w:i/>
        </w:rPr>
      </w:pPr>
      <w:r>
        <w:rPr>
          <w:rFonts w:ascii="Arial" w:eastAsia="Calibri" w:hAnsi="Arial" w:cs="Arial"/>
          <w:b/>
          <w:i/>
        </w:rPr>
        <w:t>The Tempest</w:t>
      </w:r>
    </w:p>
    <w:p w14:paraId="2897FB50" w14:textId="77777777" w:rsidR="00B0496D" w:rsidRPr="00526EB8" w:rsidRDefault="00B0496D" w:rsidP="00B0496D">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contextualSpacing/>
        <w:rPr>
          <w:rFonts w:ascii="Arial" w:eastAsia="ヒラギノ角ゴ Pro W3" w:hAnsi="Arial" w:cs="Arial"/>
          <w:color w:val="000000"/>
          <w:lang w:val="en-US" w:eastAsia="en-GB"/>
        </w:rPr>
      </w:pP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Parental power and control.</w:t>
      </w: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 xml:space="preserve">  Consider how far Shakespeare</w:t>
      </w: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s presentation of Prospero</w:t>
      </w: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 xml:space="preserve">s relationship with his daughter conforms </w:t>
      </w:r>
      <w:r>
        <w:rPr>
          <w:rFonts w:ascii="Arial" w:eastAsia="ヒラギノ角ゴ Pro W3" w:hAnsi="Arial" w:cs="Arial"/>
          <w:color w:val="000000"/>
          <w:lang w:val="en-US" w:eastAsia="en-GB"/>
        </w:rPr>
        <w:t>to</w:t>
      </w:r>
      <w:r w:rsidRPr="00526EB8">
        <w:rPr>
          <w:rFonts w:ascii="Arial" w:eastAsia="ヒラギノ角ゴ Pro W3" w:hAnsi="Arial" w:cs="Arial"/>
          <w:color w:val="000000"/>
          <w:lang w:val="en-US" w:eastAsia="en-GB"/>
        </w:rPr>
        <w:t xml:space="preserve"> society</w:t>
      </w:r>
      <w:r>
        <w:rPr>
          <w:rFonts w:ascii="Arial" w:eastAsia="ヒラギノ角ゴ Pro W3" w:hAnsi="Arial" w:cs="Arial"/>
          <w:color w:val="000000"/>
          <w:lang w:val="en-US" w:eastAsia="en-GB"/>
        </w:rPr>
        <w:t>'</w:t>
      </w:r>
      <w:r w:rsidRPr="00526EB8">
        <w:rPr>
          <w:rFonts w:ascii="Arial" w:eastAsia="ヒラギノ角ゴ Pro W3" w:hAnsi="Arial" w:cs="Arial"/>
          <w:color w:val="000000"/>
          <w:lang w:val="en-US" w:eastAsia="en-GB"/>
        </w:rPr>
        <w:t>s expectations.</w:t>
      </w:r>
    </w:p>
    <w:p w14:paraId="6990F471" w14:textId="77777777" w:rsidR="00B0496D" w:rsidRPr="00526EB8" w:rsidRDefault="00B0496D" w:rsidP="00B0496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left="360"/>
        <w:contextualSpacing/>
        <w:jc w:val="right"/>
        <w:rPr>
          <w:rFonts w:ascii="Arial" w:eastAsia="ヒラギノ角ゴ Pro W3" w:hAnsi="Arial" w:cs="Arial"/>
          <w:color w:val="000000"/>
          <w:lang w:val="en-US" w:eastAsia="en-GB"/>
        </w:rPr>
      </w:pPr>
      <w:r w:rsidRPr="00526EB8">
        <w:rPr>
          <w:rFonts w:ascii="Arial" w:eastAsia="ヒラギノ角ゴ Pro W3" w:hAnsi="Arial" w:cs="Arial"/>
          <w:color w:val="000000"/>
          <w:lang w:val="en-US" w:eastAsia="en-GB"/>
        </w:rPr>
        <w:tab/>
      </w:r>
    </w:p>
    <w:p w14:paraId="78FE7EB8" w14:textId="77777777" w:rsidR="00B0496D" w:rsidRPr="00526EB8" w:rsidRDefault="00B0496D" w:rsidP="00B0496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ヒラギノ角ゴ Pro W3" w:hAnsi="Arial" w:cs="Arial"/>
          <w:b/>
          <w:i/>
          <w:color w:val="000000"/>
          <w:lang w:val="en-US" w:eastAsia="en-GB"/>
        </w:rPr>
      </w:pPr>
    </w:p>
    <w:p w14:paraId="565059B8" w14:textId="77777777" w:rsidR="00B0496D" w:rsidRPr="00526EB8" w:rsidRDefault="00B0496D" w:rsidP="00B0496D">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contextualSpacing/>
        <w:rPr>
          <w:rFonts w:ascii="Arial" w:eastAsia="ヒラギノ角ゴ Pro W3" w:hAnsi="Arial" w:cs="Arial"/>
          <w:color w:val="000000"/>
          <w:lang w:val="en-US" w:eastAsia="en-GB"/>
        </w:rPr>
      </w:pPr>
      <w:r w:rsidRPr="00526EB8">
        <w:rPr>
          <w:rFonts w:ascii="Arial" w:hAnsi="Arial" w:cs="Arial"/>
        </w:rPr>
        <w:t>Examine Shakespeare</w:t>
      </w:r>
      <w:r>
        <w:rPr>
          <w:rFonts w:ascii="Arial" w:hAnsi="Arial" w:cs="Arial"/>
        </w:rPr>
        <w:t>'</w:t>
      </w:r>
      <w:r w:rsidRPr="00526EB8">
        <w:rPr>
          <w:rFonts w:ascii="Arial" w:hAnsi="Arial" w:cs="Arial"/>
        </w:rPr>
        <w:t xml:space="preserve">s presentation of the themes of deception and trickery in </w:t>
      </w:r>
      <w:r w:rsidRPr="00526EB8">
        <w:rPr>
          <w:rFonts w:ascii="Arial" w:hAnsi="Arial" w:cs="Arial"/>
          <w:i/>
          <w:iCs/>
        </w:rPr>
        <w:t>The Tempest</w:t>
      </w:r>
      <w:r w:rsidRPr="00526EB8">
        <w:rPr>
          <w:rFonts w:ascii="Arial" w:hAnsi="Arial" w:cs="Arial"/>
        </w:rPr>
        <w:t>.</w:t>
      </w:r>
      <w:r w:rsidRPr="00526EB8">
        <w:rPr>
          <w:rFonts w:ascii="Arial" w:eastAsia="ヒラギノ角ゴ Pro W3" w:hAnsi="Arial" w:cs="Arial"/>
          <w:color w:val="000000"/>
          <w:lang w:val="en-US" w:eastAsia="en-GB"/>
        </w:rPr>
        <w:t xml:space="preserve"> </w:t>
      </w:r>
      <w:r w:rsidRPr="00526EB8">
        <w:rPr>
          <w:rFonts w:ascii="Arial" w:eastAsia="ヒラギノ角ゴ Pro W3" w:hAnsi="Arial" w:cs="Arial"/>
          <w:color w:val="000000"/>
          <w:lang w:val="en-US" w:eastAsia="en-GB"/>
        </w:rPr>
        <w:tab/>
      </w:r>
    </w:p>
    <w:p w14:paraId="638ED1DE" w14:textId="77777777" w:rsidR="00B0496D" w:rsidRPr="00526EB8" w:rsidRDefault="00B0496D" w:rsidP="00B0496D">
      <w:pPr>
        <w:spacing w:after="0" w:line="240" w:lineRule="auto"/>
        <w:ind w:left="360"/>
        <w:contextualSpacing/>
        <w:rPr>
          <w:rFonts w:ascii="Arial" w:eastAsia="Calibri" w:hAnsi="Arial" w:cs="Arial"/>
          <w:i/>
        </w:rPr>
      </w:pPr>
    </w:p>
    <w:p w14:paraId="79160C4F" w14:textId="77777777" w:rsidR="00B0496D" w:rsidRPr="00526EB8" w:rsidRDefault="00B0496D" w:rsidP="00B0496D">
      <w:pPr>
        <w:pStyle w:val="ListParagraph"/>
        <w:spacing w:after="0" w:line="240" w:lineRule="auto"/>
        <w:rPr>
          <w:rFonts w:ascii="Arial" w:eastAsia="Times New Roman" w:hAnsi="Arial" w:cs="Arial"/>
          <w:b/>
          <w:i/>
          <w:szCs w:val="24"/>
        </w:rPr>
      </w:pPr>
    </w:p>
    <w:p w14:paraId="5DE32AA8" w14:textId="77777777" w:rsidR="00B0496D" w:rsidRPr="00526EB8" w:rsidRDefault="00B0496D" w:rsidP="00B0496D">
      <w:pPr>
        <w:rPr>
          <w:rFonts w:ascii="Arial" w:eastAsia="ヒラギノ角ゴ Pro W3" w:hAnsi="Arial" w:cs="Arial"/>
          <w:color w:val="000000"/>
          <w:lang w:val="en-US" w:eastAsia="en-GB"/>
        </w:rPr>
      </w:pPr>
    </w:p>
    <w:p w14:paraId="6EE867E3" w14:textId="77777777" w:rsidR="00B0496D" w:rsidRPr="00526EB8" w:rsidRDefault="00B0496D" w:rsidP="00B0496D">
      <w:pPr>
        <w:pStyle w:val="ListParagraph"/>
        <w:ind w:left="1440"/>
        <w:jc w:val="right"/>
        <w:rPr>
          <w:rFonts w:ascii="Arial" w:eastAsia="ヒラギノ角ゴ Pro W3" w:hAnsi="Arial" w:cs="Arial"/>
          <w:b/>
          <w:color w:val="000000"/>
          <w:lang w:val="en-US" w:eastAsia="en-GB"/>
        </w:rPr>
      </w:pPr>
    </w:p>
    <w:p w14:paraId="64E66F24" w14:textId="77777777" w:rsidR="00B0496D" w:rsidRPr="00526EB8" w:rsidRDefault="00B0496D" w:rsidP="00B0496D">
      <w:pPr>
        <w:rPr>
          <w:rFonts w:ascii="Arial" w:hAnsi="Arial" w:cs="Arial"/>
        </w:rPr>
      </w:pPr>
    </w:p>
    <w:p w14:paraId="63193731" w14:textId="0E9D6240" w:rsidR="00F0639C" w:rsidRDefault="00F0639C" w:rsidP="00F0639C">
      <w:pPr>
        <w:rPr>
          <w:rFonts w:ascii="Arial" w:hAnsi="Arial" w:cs="Arial"/>
        </w:rPr>
      </w:pPr>
    </w:p>
    <w:p w14:paraId="63193732" w14:textId="77777777" w:rsidR="00F0639C" w:rsidRPr="001A42C8" w:rsidRDefault="00F0639C" w:rsidP="00F0639C">
      <w:pPr>
        <w:spacing w:line="276" w:lineRule="auto"/>
        <w:rPr>
          <w:rFonts w:ascii="Arial" w:hAnsi="Arial" w:cs="Arial"/>
        </w:rPr>
      </w:pPr>
    </w:p>
    <w:p w14:paraId="63193733" w14:textId="77777777" w:rsidR="00D55E2D" w:rsidRDefault="00D55E2D"/>
    <w:sectPr w:rsidR="00D55E2D" w:rsidSect="00B0496D">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0673C"/>
    <w:multiLevelType w:val="hybridMultilevel"/>
    <w:tmpl w:val="5694D5DE"/>
    <w:lvl w:ilvl="0" w:tplc="6696F9C2">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175C93"/>
    <w:multiLevelType w:val="hybridMultilevel"/>
    <w:tmpl w:val="4B00B3D0"/>
    <w:lvl w:ilvl="0" w:tplc="1D8ABC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5C249A4"/>
    <w:multiLevelType w:val="hybridMultilevel"/>
    <w:tmpl w:val="BA6667E0"/>
    <w:lvl w:ilvl="0" w:tplc="37983A0E">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1972B8"/>
    <w:multiLevelType w:val="hybridMultilevel"/>
    <w:tmpl w:val="279E3CEA"/>
    <w:lvl w:ilvl="0" w:tplc="BA200370">
      <w:start w:val="2"/>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A83340"/>
    <w:multiLevelType w:val="hybridMultilevel"/>
    <w:tmpl w:val="CFB6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8E5363"/>
    <w:multiLevelType w:val="hybridMultilevel"/>
    <w:tmpl w:val="A7981820"/>
    <w:lvl w:ilvl="0" w:tplc="1270BCC2">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53483E"/>
    <w:multiLevelType w:val="hybridMultilevel"/>
    <w:tmpl w:val="80D878B8"/>
    <w:lvl w:ilvl="0" w:tplc="AB1CBF1A">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9C"/>
    <w:rsid w:val="00007AF1"/>
    <w:rsid w:val="00012111"/>
    <w:rsid w:val="000228FE"/>
    <w:rsid w:val="00045D7C"/>
    <w:rsid w:val="00052AC1"/>
    <w:rsid w:val="0006205F"/>
    <w:rsid w:val="00073B4A"/>
    <w:rsid w:val="0007434D"/>
    <w:rsid w:val="00075CCD"/>
    <w:rsid w:val="00076AF7"/>
    <w:rsid w:val="0007716E"/>
    <w:rsid w:val="000778B8"/>
    <w:rsid w:val="0008160E"/>
    <w:rsid w:val="00083694"/>
    <w:rsid w:val="0008447A"/>
    <w:rsid w:val="00087148"/>
    <w:rsid w:val="000A08EF"/>
    <w:rsid w:val="000B1DB5"/>
    <w:rsid w:val="000B4145"/>
    <w:rsid w:val="000C283A"/>
    <w:rsid w:val="000D21B8"/>
    <w:rsid w:val="000F0052"/>
    <w:rsid w:val="000F035D"/>
    <w:rsid w:val="001077D1"/>
    <w:rsid w:val="0011280C"/>
    <w:rsid w:val="001147CE"/>
    <w:rsid w:val="00114F9E"/>
    <w:rsid w:val="001174F0"/>
    <w:rsid w:val="00117C98"/>
    <w:rsid w:val="0012142F"/>
    <w:rsid w:val="001227FD"/>
    <w:rsid w:val="00127E3E"/>
    <w:rsid w:val="0013432B"/>
    <w:rsid w:val="001429DF"/>
    <w:rsid w:val="00152677"/>
    <w:rsid w:val="00154A09"/>
    <w:rsid w:val="00165337"/>
    <w:rsid w:val="00170099"/>
    <w:rsid w:val="001731EE"/>
    <w:rsid w:val="001759DC"/>
    <w:rsid w:val="001814B0"/>
    <w:rsid w:val="00184A6F"/>
    <w:rsid w:val="0019248A"/>
    <w:rsid w:val="001A10FC"/>
    <w:rsid w:val="001B068C"/>
    <w:rsid w:val="001B38A9"/>
    <w:rsid w:val="001B7EF3"/>
    <w:rsid w:val="001C184F"/>
    <w:rsid w:val="001E533D"/>
    <w:rsid w:val="001F044E"/>
    <w:rsid w:val="001F12A9"/>
    <w:rsid w:val="0020113C"/>
    <w:rsid w:val="00222681"/>
    <w:rsid w:val="00223040"/>
    <w:rsid w:val="00224BF9"/>
    <w:rsid w:val="0023032A"/>
    <w:rsid w:val="00254079"/>
    <w:rsid w:val="00254A05"/>
    <w:rsid w:val="00264281"/>
    <w:rsid w:val="00264F17"/>
    <w:rsid w:val="00275124"/>
    <w:rsid w:val="00280A91"/>
    <w:rsid w:val="00290279"/>
    <w:rsid w:val="002A6A68"/>
    <w:rsid w:val="002B432A"/>
    <w:rsid w:val="002B6408"/>
    <w:rsid w:val="002B7351"/>
    <w:rsid w:val="002C0AB6"/>
    <w:rsid w:val="002C1084"/>
    <w:rsid w:val="002C244F"/>
    <w:rsid w:val="002C73C9"/>
    <w:rsid w:val="002E1C59"/>
    <w:rsid w:val="002E3CEA"/>
    <w:rsid w:val="0030794D"/>
    <w:rsid w:val="00314D2A"/>
    <w:rsid w:val="00315EFE"/>
    <w:rsid w:val="00344EC4"/>
    <w:rsid w:val="00347D54"/>
    <w:rsid w:val="00357A5B"/>
    <w:rsid w:val="00367E2D"/>
    <w:rsid w:val="0037460A"/>
    <w:rsid w:val="003819AE"/>
    <w:rsid w:val="00392E67"/>
    <w:rsid w:val="00394842"/>
    <w:rsid w:val="00395F11"/>
    <w:rsid w:val="00396074"/>
    <w:rsid w:val="00396EC7"/>
    <w:rsid w:val="003A14D5"/>
    <w:rsid w:val="003B5212"/>
    <w:rsid w:val="003C2304"/>
    <w:rsid w:val="003C4DD7"/>
    <w:rsid w:val="003C5684"/>
    <w:rsid w:val="003C5DB8"/>
    <w:rsid w:val="003C762F"/>
    <w:rsid w:val="003D22B4"/>
    <w:rsid w:val="003F12B6"/>
    <w:rsid w:val="003F3318"/>
    <w:rsid w:val="003F7DED"/>
    <w:rsid w:val="00423ADA"/>
    <w:rsid w:val="00436C32"/>
    <w:rsid w:val="00445E39"/>
    <w:rsid w:val="0045060E"/>
    <w:rsid w:val="00452654"/>
    <w:rsid w:val="004656A4"/>
    <w:rsid w:val="004700FA"/>
    <w:rsid w:val="00485170"/>
    <w:rsid w:val="00495E8F"/>
    <w:rsid w:val="004A091C"/>
    <w:rsid w:val="004A10CF"/>
    <w:rsid w:val="004A7038"/>
    <w:rsid w:val="004B06ED"/>
    <w:rsid w:val="004C0F40"/>
    <w:rsid w:val="004C250D"/>
    <w:rsid w:val="004C26C7"/>
    <w:rsid w:val="004C58F4"/>
    <w:rsid w:val="004D2EEC"/>
    <w:rsid w:val="004D3C2E"/>
    <w:rsid w:val="004D5D56"/>
    <w:rsid w:val="004E5441"/>
    <w:rsid w:val="004E570E"/>
    <w:rsid w:val="00510BD1"/>
    <w:rsid w:val="005257CC"/>
    <w:rsid w:val="00532136"/>
    <w:rsid w:val="00535B05"/>
    <w:rsid w:val="00560736"/>
    <w:rsid w:val="00567701"/>
    <w:rsid w:val="00587FD5"/>
    <w:rsid w:val="00594D04"/>
    <w:rsid w:val="00595231"/>
    <w:rsid w:val="00596F51"/>
    <w:rsid w:val="00597AF6"/>
    <w:rsid w:val="005A391D"/>
    <w:rsid w:val="005A44FE"/>
    <w:rsid w:val="005A5042"/>
    <w:rsid w:val="005A7CA3"/>
    <w:rsid w:val="005B59CA"/>
    <w:rsid w:val="005D0816"/>
    <w:rsid w:val="005D0DB5"/>
    <w:rsid w:val="005D2359"/>
    <w:rsid w:val="005D491A"/>
    <w:rsid w:val="005E0CDF"/>
    <w:rsid w:val="005E2A9C"/>
    <w:rsid w:val="005E4C7B"/>
    <w:rsid w:val="005E6471"/>
    <w:rsid w:val="005F3836"/>
    <w:rsid w:val="006002A4"/>
    <w:rsid w:val="00615003"/>
    <w:rsid w:val="006158FE"/>
    <w:rsid w:val="0061681B"/>
    <w:rsid w:val="0062334B"/>
    <w:rsid w:val="00625778"/>
    <w:rsid w:val="00626BE9"/>
    <w:rsid w:val="00631AD3"/>
    <w:rsid w:val="00632651"/>
    <w:rsid w:val="00642F28"/>
    <w:rsid w:val="00646978"/>
    <w:rsid w:val="00647527"/>
    <w:rsid w:val="0066003B"/>
    <w:rsid w:val="00666DDE"/>
    <w:rsid w:val="00670881"/>
    <w:rsid w:val="00671D5F"/>
    <w:rsid w:val="006767ED"/>
    <w:rsid w:val="006814EA"/>
    <w:rsid w:val="00684359"/>
    <w:rsid w:val="00684CEA"/>
    <w:rsid w:val="00693114"/>
    <w:rsid w:val="006B2610"/>
    <w:rsid w:val="006B4EC6"/>
    <w:rsid w:val="006C5ED9"/>
    <w:rsid w:val="006E1F9E"/>
    <w:rsid w:val="006F28DD"/>
    <w:rsid w:val="006F3479"/>
    <w:rsid w:val="006F6813"/>
    <w:rsid w:val="00712BF1"/>
    <w:rsid w:val="00715396"/>
    <w:rsid w:val="00720450"/>
    <w:rsid w:val="007227DC"/>
    <w:rsid w:val="00722DDF"/>
    <w:rsid w:val="00730E22"/>
    <w:rsid w:val="007313C1"/>
    <w:rsid w:val="0073420F"/>
    <w:rsid w:val="00744874"/>
    <w:rsid w:val="007504E4"/>
    <w:rsid w:val="00757892"/>
    <w:rsid w:val="00765F46"/>
    <w:rsid w:val="0077028E"/>
    <w:rsid w:val="0077386C"/>
    <w:rsid w:val="00774861"/>
    <w:rsid w:val="00775AA1"/>
    <w:rsid w:val="00776A8C"/>
    <w:rsid w:val="00786FA4"/>
    <w:rsid w:val="00794606"/>
    <w:rsid w:val="00796CCD"/>
    <w:rsid w:val="00797AF9"/>
    <w:rsid w:val="00797BA2"/>
    <w:rsid w:val="007A3518"/>
    <w:rsid w:val="007B7839"/>
    <w:rsid w:val="007B7942"/>
    <w:rsid w:val="007B7BEC"/>
    <w:rsid w:val="007D13EF"/>
    <w:rsid w:val="007D40D8"/>
    <w:rsid w:val="007D6797"/>
    <w:rsid w:val="007E37F8"/>
    <w:rsid w:val="0080617B"/>
    <w:rsid w:val="0081210E"/>
    <w:rsid w:val="00812B25"/>
    <w:rsid w:val="008168CB"/>
    <w:rsid w:val="008236AA"/>
    <w:rsid w:val="00831655"/>
    <w:rsid w:val="00842E5D"/>
    <w:rsid w:val="00850619"/>
    <w:rsid w:val="00857824"/>
    <w:rsid w:val="00864DAE"/>
    <w:rsid w:val="008660B1"/>
    <w:rsid w:val="00870BD3"/>
    <w:rsid w:val="008714E0"/>
    <w:rsid w:val="00875C28"/>
    <w:rsid w:val="00875CDC"/>
    <w:rsid w:val="008803F4"/>
    <w:rsid w:val="00884D56"/>
    <w:rsid w:val="008878E4"/>
    <w:rsid w:val="00895F02"/>
    <w:rsid w:val="00897EE8"/>
    <w:rsid w:val="008A6B88"/>
    <w:rsid w:val="008B4C7B"/>
    <w:rsid w:val="008B7AF1"/>
    <w:rsid w:val="008C279F"/>
    <w:rsid w:val="008D2B2C"/>
    <w:rsid w:val="008D7D26"/>
    <w:rsid w:val="008E3B59"/>
    <w:rsid w:val="008E3FCF"/>
    <w:rsid w:val="008E591A"/>
    <w:rsid w:val="008E7933"/>
    <w:rsid w:val="008F7F29"/>
    <w:rsid w:val="009035D2"/>
    <w:rsid w:val="00907A25"/>
    <w:rsid w:val="00916C8C"/>
    <w:rsid w:val="0092335B"/>
    <w:rsid w:val="00941B62"/>
    <w:rsid w:val="009427B8"/>
    <w:rsid w:val="009440F9"/>
    <w:rsid w:val="0094482C"/>
    <w:rsid w:val="009513E4"/>
    <w:rsid w:val="009609E3"/>
    <w:rsid w:val="00962659"/>
    <w:rsid w:val="00964143"/>
    <w:rsid w:val="00966A2F"/>
    <w:rsid w:val="00971827"/>
    <w:rsid w:val="00995F4E"/>
    <w:rsid w:val="009A4D08"/>
    <w:rsid w:val="009A774C"/>
    <w:rsid w:val="009B05D4"/>
    <w:rsid w:val="009B3330"/>
    <w:rsid w:val="009B336C"/>
    <w:rsid w:val="009C5DE9"/>
    <w:rsid w:val="009E54CF"/>
    <w:rsid w:val="009E7CDC"/>
    <w:rsid w:val="009F6D53"/>
    <w:rsid w:val="00A109D3"/>
    <w:rsid w:val="00A165F5"/>
    <w:rsid w:val="00A17E53"/>
    <w:rsid w:val="00A206E4"/>
    <w:rsid w:val="00A300D1"/>
    <w:rsid w:val="00A3135E"/>
    <w:rsid w:val="00A42FD3"/>
    <w:rsid w:val="00A508EB"/>
    <w:rsid w:val="00A51B66"/>
    <w:rsid w:val="00A57879"/>
    <w:rsid w:val="00A60046"/>
    <w:rsid w:val="00A727B1"/>
    <w:rsid w:val="00A805E4"/>
    <w:rsid w:val="00A851FA"/>
    <w:rsid w:val="00A85AB1"/>
    <w:rsid w:val="00A90E39"/>
    <w:rsid w:val="00A96296"/>
    <w:rsid w:val="00A973CD"/>
    <w:rsid w:val="00AA7FD7"/>
    <w:rsid w:val="00AB1255"/>
    <w:rsid w:val="00AB1771"/>
    <w:rsid w:val="00AC7513"/>
    <w:rsid w:val="00AE193F"/>
    <w:rsid w:val="00AE595C"/>
    <w:rsid w:val="00AE7648"/>
    <w:rsid w:val="00AF6DC0"/>
    <w:rsid w:val="00B0496D"/>
    <w:rsid w:val="00B04E2E"/>
    <w:rsid w:val="00B2456B"/>
    <w:rsid w:val="00B30480"/>
    <w:rsid w:val="00B31F60"/>
    <w:rsid w:val="00B32CF9"/>
    <w:rsid w:val="00B37E85"/>
    <w:rsid w:val="00B407F3"/>
    <w:rsid w:val="00B41297"/>
    <w:rsid w:val="00B41F88"/>
    <w:rsid w:val="00B45CA2"/>
    <w:rsid w:val="00B51ADD"/>
    <w:rsid w:val="00B53FAB"/>
    <w:rsid w:val="00B57426"/>
    <w:rsid w:val="00B67496"/>
    <w:rsid w:val="00B83893"/>
    <w:rsid w:val="00B9513D"/>
    <w:rsid w:val="00B97DA3"/>
    <w:rsid w:val="00BD3E51"/>
    <w:rsid w:val="00BD5A4C"/>
    <w:rsid w:val="00BE06A2"/>
    <w:rsid w:val="00BF0327"/>
    <w:rsid w:val="00C0302D"/>
    <w:rsid w:val="00C15303"/>
    <w:rsid w:val="00C22327"/>
    <w:rsid w:val="00C22E23"/>
    <w:rsid w:val="00C24B80"/>
    <w:rsid w:val="00C27740"/>
    <w:rsid w:val="00C45B3B"/>
    <w:rsid w:val="00C5235E"/>
    <w:rsid w:val="00C61E09"/>
    <w:rsid w:val="00C638D4"/>
    <w:rsid w:val="00C63D08"/>
    <w:rsid w:val="00C71981"/>
    <w:rsid w:val="00C77991"/>
    <w:rsid w:val="00C8549F"/>
    <w:rsid w:val="00C934C3"/>
    <w:rsid w:val="00CB3C9F"/>
    <w:rsid w:val="00CB43AF"/>
    <w:rsid w:val="00CC32A4"/>
    <w:rsid w:val="00CC5437"/>
    <w:rsid w:val="00CD218C"/>
    <w:rsid w:val="00CD423B"/>
    <w:rsid w:val="00CD4650"/>
    <w:rsid w:val="00CD4CBB"/>
    <w:rsid w:val="00CD7AB1"/>
    <w:rsid w:val="00CD7F47"/>
    <w:rsid w:val="00CE2045"/>
    <w:rsid w:val="00CE46EB"/>
    <w:rsid w:val="00CE7CDE"/>
    <w:rsid w:val="00CF2B31"/>
    <w:rsid w:val="00D0077B"/>
    <w:rsid w:val="00D008E2"/>
    <w:rsid w:val="00D02AF9"/>
    <w:rsid w:val="00D34C00"/>
    <w:rsid w:val="00D40011"/>
    <w:rsid w:val="00D44B4F"/>
    <w:rsid w:val="00D47984"/>
    <w:rsid w:val="00D55376"/>
    <w:rsid w:val="00D55E2D"/>
    <w:rsid w:val="00D721B5"/>
    <w:rsid w:val="00D722F1"/>
    <w:rsid w:val="00D844F9"/>
    <w:rsid w:val="00D87145"/>
    <w:rsid w:val="00D953CB"/>
    <w:rsid w:val="00DA452F"/>
    <w:rsid w:val="00DB0CE1"/>
    <w:rsid w:val="00DB1225"/>
    <w:rsid w:val="00DC6857"/>
    <w:rsid w:val="00DE2FC1"/>
    <w:rsid w:val="00DE311F"/>
    <w:rsid w:val="00E10345"/>
    <w:rsid w:val="00E155BE"/>
    <w:rsid w:val="00E23C80"/>
    <w:rsid w:val="00E3127B"/>
    <w:rsid w:val="00E321A3"/>
    <w:rsid w:val="00E3415A"/>
    <w:rsid w:val="00E35D06"/>
    <w:rsid w:val="00E42F6F"/>
    <w:rsid w:val="00E6678B"/>
    <w:rsid w:val="00E7692F"/>
    <w:rsid w:val="00E83130"/>
    <w:rsid w:val="00E94A94"/>
    <w:rsid w:val="00EA10C9"/>
    <w:rsid w:val="00EA7819"/>
    <w:rsid w:val="00EB2FC2"/>
    <w:rsid w:val="00EB3BDF"/>
    <w:rsid w:val="00EC7ABB"/>
    <w:rsid w:val="00ED002B"/>
    <w:rsid w:val="00ED5B64"/>
    <w:rsid w:val="00ED7578"/>
    <w:rsid w:val="00ED7AC8"/>
    <w:rsid w:val="00EE0644"/>
    <w:rsid w:val="00F00CFC"/>
    <w:rsid w:val="00F0639C"/>
    <w:rsid w:val="00F17054"/>
    <w:rsid w:val="00F176C7"/>
    <w:rsid w:val="00F2549E"/>
    <w:rsid w:val="00F279A4"/>
    <w:rsid w:val="00F30174"/>
    <w:rsid w:val="00F30C10"/>
    <w:rsid w:val="00F31681"/>
    <w:rsid w:val="00F35B89"/>
    <w:rsid w:val="00F4307C"/>
    <w:rsid w:val="00F50493"/>
    <w:rsid w:val="00F53E87"/>
    <w:rsid w:val="00F61A8B"/>
    <w:rsid w:val="00F87FE9"/>
    <w:rsid w:val="00F9011A"/>
    <w:rsid w:val="00F95AD2"/>
    <w:rsid w:val="00FA1325"/>
    <w:rsid w:val="00FB17AA"/>
    <w:rsid w:val="00FC598A"/>
    <w:rsid w:val="00FE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9C"/>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39C"/>
    <w:pPr>
      <w:ind w:left="720"/>
      <w:contextualSpacing/>
    </w:pPr>
  </w:style>
  <w:style w:type="paragraph" w:styleId="NormalWeb">
    <w:name w:val="Normal (Web)"/>
    <w:basedOn w:val="Normal"/>
    <w:uiPriority w:val="99"/>
    <w:semiHidden/>
    <w:unhideWhenUsed/>
    <w:rsid w:val="00F0639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0639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9C"/>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39C"/>
    <w:pPr>
      <w:ind w:left="720"/>
      <w:contextualSpacing/>
    </w:pPr>
  </w:style>
  <w:style w:type="paragraph" w:styleId="NormalWeb">
    <w:name w:val="Normal (Web)"/>
    <w:basedOn w:val="Normal"/>
    <w:uiPriority w:val="99"/>
    <w:semiHidden/>
    <w:unhideWhenUsed/>
    <w:rsid w:val="00F0639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0639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1033d4c-53f7-4655-8cf6-8161ad0c09ed" ContentTypeId="0x0101003DB520055EDDB440B1956AA9AA49CCC9" PreviousValue="false"/>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59D6A-C8F1-4B34-8A8D-FA2D6B2BE363}"/>
</file>

<file path=customXml/itemProps2.xml><?xml version="1.0" encoding="utf-8"?>
<ds:datastoreItem xmlns:ds="http://schemas.openxmlformats.org/officeDocument/2006/customXml" ds:itemID="{E213B45C-20D6-4C0A-B6E7-9B75D4FBF4FA}"/>
</file>

<file path=customXml/itemProps3.xml><?xml version="1.0" encoding="utf-8"?>
<ds:datastoreItem xmlns:ds="http://schemas.openxmlformats.org/officeDocument/2006/customXml" ds:itemID="{E21061C7-8C3B-4093-95CF-993254D0D982}"/>
</file>

<file path=customXml/itemProps4.xml><?xml version="1.0" encoding="utf-8"?>
<ds:datastoreItem xmlns:ds="http://schemas.openxmlformats.org/officeDocument/2006/customXml" ds:itemID="{D636B576-B548-4429-8F6B-FA6EBC6F4C2B}"/>
</file>

<file path=customXml/itemProps5.xml><?xml version="1.0" encoding="utf-8"?>
<ds:datastoreItem xmlns:ds="http://schemas.openxmlformats.org/officeDocument/2006/customXml" ds:itemID="{D1E9C200-2E78-4165-9A5B-7024A3426442}"/>
</file>

<file path=docProps/app.xml><?xml version="1.0" encoding="utf-8"?>
<Properties xmlns="http://schemas.openxmlformats.org/officeDocument/2006/extended-properties" xmlns:vt="http://schemas.openxmlformats.org/officeDocument/2006/docPropsVTypes">
  <Template>Normal</Template>
  <TotalTime>5</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2</cp:revision>
  <dcterms:created xsi:type="dcterms:W3CDTF">2017-10-26T22:10:00Z</dcterms:created>
  <dcterms:modified xsi:type="dcterms:W3CDTF">2017-10-27T08:05:00Z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