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1A54F" w14:textId="77777777" w:rsidR="000A6541" w:rsidRPr="00847A6C" w:rsidRDefault="00537BDE">
      <w:pPr>
        <w:rPr>
          <w:rFonts w:ascii="Arial" w:hAnsi="Arial" w:cs="Arial"/>
          <w:b/>
          <w:i/>
          <w:sz w:val="22"/>
          <w:szCs w:val="22"/>
        </w:rPr>
      </w:pPr>
      <w:proofErr w:type="spellStart"/>
      <w:r w:rsidRPr="00847A6C">
        <w:rPr>
          <w:rFonts w:ascii="Arial" w:hAnsi="Arial" w:cs="Arial"/>
          <w:b/>
          <w:i/>
          <w:sz w:val="22"/>
          <w:szCs w:val="22"/>
        </w:rPr>
        <w:t>Eduqas</w:t>
      </w:r>
      <w:proofErr w:type="spellEnd"/>
      <w:r w:rsidRPr="00847A6C">
        <w:rPr>
          <w:rFonts w:ascii="Arial" w:hAnsi="Arial" w:cs="Arial"/>
          <w:b/>
          <w:i/>
          <w:sz w:val="22"/>
          <w:szCs w:val="22"/>
        </w:rPr>
        <w:t xml:space="preserve"> Component 2 Drama Resources</w:t>
      </w:r>
    </w:p>
    <w:p w14:paraId="24DFC62E" w14:textId="77777777" w:rsidR="00537BDE" w:rsidRPr="00847A6C" w:rsidRDefault="00537BDE">
      <w:pPr>
        <w:rPr>
          <w:rFonts w:ascii="Arial" w:hAnsi="Arial" w:cs="Arial"/>
          <w:b/>
          <w:sz w:val="22"/>
          <w:szCs w:val="22"/>
        </w:rPr>
      </w:pPr>
    </w:p>
    <w:p w14:paraId="37C29D91" w14:textId="77777777" w:rsidR="00BF509C" w:rsidRPr="00847A6C" w:rsidRDefault="00BF509C" w:rsidP="00537BDE">
      <w:pPr>
        <w:widowControl w:val="0"/>
        <w:autoSpaceDE w:val="0"/>
        <w:autoSpaceDN w:val="0"/>
        <w:adjustRightInd w:val="0"/>
        <w:rPr>
          <w:rFonts w:ascii="Arial" w:hAnsi="Arial" w:cs="Arial"/>
          <w:b/>
          <w:color w:val="ED7D31" w:themeColor="accent2"/>
          <w:sz w:val="22"/>
          <w:szCs w:val="22"/>
        </w:rPr>
      </w:pPr>
      <w:r w:rsidRPr="00847A6C">
        <w:rPr>
          <w:rFonts w:ascii="Arial" w:hAnsi="Arial" w:cs="Arial"/>
          <w:b/>
          <w:color w:val="ED7D31" w:themeColor="accent2"/>
          <w:sz w:val="22"/>
          <w:szCs w:val="22"/>
        </w:rPr>
        <w:t>Section A: Shakespeare</w:t>
      </w:r>
    </w:p>
    <w:p w14:paraId="402388C3" w14:textId="77777777" w:rsidR="00BF509C" w:rsidRPr="00847A6C" w:rsidRDefault="00711195" w:rsidP="00537BDE">
      <w:pPr>
        <w:widowControl w:val="0"/>
        <w:autoSpaceDE w:val="0"/>
        <w:autoSpaceDN w:val="0"/>
        <w:adjustRightInd w:val="0"/>
        <w:rPr>
          <w:rFonts w:ascii="Arial" w:hAnsi="Arial" w:cs="Arial"/>
          <w:b/>
          <w:color w:val="ED7D31" w:themeColor="accent2"/>
          <w:sz w:val="22"/>
          <w:szCs w:val="22"/>
        </w:rPr>
      </w:pPr>
      <w:r w:rsidRPr="00847A6C">
        <w:rPr>
          <w:rFonts w:ascii="Arial" w:hAnsi="Arial" w:cs="Arial"/>
          <w:b/>
          <w:color w:val="ED7D31" w:themeColor="accent2"/>
          <w:sz w:val="22"/>
          <w:szCs w:val="22"/>
        </w:rPr>
        <w:t>Part (i) Extract</w:t>
      </w:r>
    </w:p>
    <w:p w14:paraId="2E426673" w14:textId="77777777" w:rsidR="00711195" w:rsidRPr="00847A6C" w:rsidRDefault="00711195" w:rsidP="00537BDE">
      <w:pPr>
        <w:widowControl w:val="0"/>
        <w:autoSpaceDE w:val="0"/>
        <w:autoSpaceDN w:val="0"/>
        <w:adjustRightInd w:val="0"/>
        <w:rPr>
          <w:rFonts w:ascii="Arial" w:hAnsi="Arial" w:cs="Arial"/>
          <w:color w:val="000000"/>
          <w:sz w:val="22"/>
          <w:szCs w:val="22"/>
        </w:rPr>
      </w:pPr>
    </w:p>
    <w:p w14:paraId="446119CD" w14:textId="77777777" w:rsidR="00537BDE" w:rsidRPr="00847A6C" w:rsidRDefault="00537BDE" w:rsidP="00537BDE">
      <w:pPr>
        <w:widowControl w:val="0"/>
        <w:autoSpaceDE w:val="0"/>
        <w:autoSpaceDN w:val="0"/>
        <w:adjustRightInd w:val="0"/>
        <w:rPr>
          <w:rFonts w:ascii="Arial" w:hAnsi="Arial" w:cs="Arial"/>
          <w:color w:val="000000"/>
          <w:sz w:val="22"/>
          <w:szCs w:val="22"/>
        </w:rPr>
      </w:pPr>
      <w:r w:rsidRPr="00847A6C">
        <w:rPr>
          <w:rFonts w:ascii="Arial" w:hAnsi="Arial" w:cs="Arial"/>
          <w:color w:val="000000"/>
          <w:sz w:val="22"/>
          <w:szCs w:val="22"/>
        </w:rPr>
        <w:t xml:space="preserve">In the following </w:t>
      </w:r>
      <w:r w:rsidR="007D462C" w:rsidRPr="00847A6C">
        <w:rPr>
          <w:rFonts w:ascii="Arial" w:hAnsi="Arial" w:cs="Arial"/>
          <w:color w:val="000000"/>
          <w:sz w:val="22"/>
          <w:szCs w:val="22"/>
        </w:rPr>
        <w:t xml:space="preserve">two </w:t>
      </w:r>
      <w:r w:rsidRPr="00847A6C">
        <w:rPr>
          <w:rFonts w:ascii="Arial" w:hAnsi="Arial" w:cs="Arial"/>
          <w:color w:val="000000"/>
          <w:sz w:val="22"/>
          <w:szCs w:val="22"/>
        </w:rPr>
        <w:t>examples of candidate responses to their Shakespeare extract, consider the</w:t>
      </w:r>
      <w:r w:rsidR="007D462C" w:rsidRPr="00847A6C">
        <w:rPr>
          <w:rFonts w:ascii="Arial" w:hAnsi="Arial" w:cs="Arial"/>
          <w:color w:val="000000"/>
          <w:sz w:val="22"/>
          <w:szCs w:val="22"/>
        </w:rPr>
        <w:t>se points in relation to each response</w:t>
      </w:r>
      <w:r w:rsidRPr="00847A6C">
        <w:rPr>
          <w:rFonts w:ascii="Arial" w:hAnsi="Arial" w:cs="Arial"/>
          <w:color w:val="000000"/>
          <w:sz w:val="22"/>
          <w:szCs w:val="22"/>
        </w:rPr>
        <w:t>:</w:t>
      </w:r>
    </w:p>
    <w:p w14:paraId="5C27A703" w14:textId="77777777" w:rsidR="00537BDE" w:rsidRPr="00847A6C" w:rsidRDefault="00537BDE" w:rsidP="00537BDE">
      <w:pPr>
        <w:widowControl w:val="0"/>
        <w:autoSpaceDE w:val="0"/>
        <w:autoSpaceDN w:val="0"/>
        <w:adjustRightInd w:val="0"/>
        <w:rPr>
          <w:rFonts w:ascii="Arial" w:hAnsi="Arial" w:cs="Arial"/>
          <w:color w:val="000000"/>
          <w:sz w:val="22"/>
          <w:szCs w:val="22"/>
        </w:rPr>
      </w:pPr>
    </w:p>
    <w:p w14:paraId="783EFA40" w14:textId="77777777" w:rsidR="00537BDE" w:rsidRPr="00847A6C" w:rsidRDefault="00537BDE" w:rsidP="007C1B7A">
      <w:pPr>
        <w:pStyle w:val="ListParagraph"/>
        <w:widowControl w:val="0"/>
        <w:numPr>
          <w:ilvl w:val="0"/>
          <w:numId w:val="10"/>
        </w:numPr>
        <w:autoSpaceDE w:val="0"/>
        <w:autoSpaceDN w:val="0"/>
        <w:adjustRightInd w:val="0"/>
        <w:spacing w:line="480" w:lineRule="auto"/>
        <w:rPr>
          <w:rFonts w:ascii="Arial" w:hAnsi="Arial" w:cs="Arial"/>
          <w:color w:val="000000"/>
          <w:sz w:val="22"/>
          <w:szCs w:val="22"/>
        </w:rPr>
      </w:pPr>
      <w:r w:rsidRPr="00847A6C">
        <w:rPr>
          <w:rFonts w:ascii="Arial" w:hAnsi="Arial" w:cs="Arial"/>
          <w:color w:val="000000"/>
          <w:sz w:val="22"/>
          <w:szCs w:val="22"/>
        </w:rPr>
        <w:t xml:space="preserve">How does the response begin to signal </w:t>
      </w:r>
      <w:r w:rsidRPr="00847A6C">
        <w:rPr>
          <w:rFonts w:ascii="Arial" w:hAnsi="Arial" w:cs="Arial"/>
          <w:i/>
          <w:iCs/>
          <w:color w:val="DE3D0B"/>
          <w:sz w:val="22"/>
          <w:szCs w:val="22"/>
        </w:rPr>
        <w:t>engagement</w:t>
      </w:r>
      <w:r w:rsidRPr="00847A6C">
        <w:rPr>
          <w:rFonts w:ascii="Arial" w:hAnsi="Arial" w:cs="Arial"/>
          <w:color w:val="000000"/>
          <w:sz w:val="22"/>
          <w:szCs w:val="22"/>
        </w:rPr>
        <w:t xml:space="preserve"> with the </w:t>
      </w:r>
      <w:r w:rsidRPr="00847A6C">
        <w:rPr>
          <w:rFonts w:ascii="Arial" w:hAnsi="Arial" w:cs="Arial"/>
          <w:i/>
          <w:iCs/>
          <w:color w:val="DE3D0B"/>
          <w:sz w:val="22"/>
          <w:szCs w:val="22"/>
        </w:rPr>
        <w:t>task/extract</w:t>
      </w:r>
      <w:r w:rsidRPr="00847A6C">
        <w:rPr>
          <w:rFonts w:ascii="Arial" w:hAnsi="Arial" w:cs="Arial"/>
          <w:color w:val="000000"/>
          <w:sz w:val="22"/>
          <w:szCs w:val="22"/>
        </w:rPr>
        <w:t xml:space="preserve">? </w:t>
      </w:r>
      <w:r w:rsidRPr="00847A6C">
        <w:rPr>
          <w:rFonts w:ascii="Arial" w:hAnsi="Arial" w:cs="Arial"/>
          <w:color w:val="DE3D0B"/>
          <w:sz w:val="22"/>
          <w:szCs w:val="22"/>
        </w:rPr>
        <w:t>AO1</w:t>
      </w:r>
    </w:p>
    <w:p w14:paraId="23135320" w14:textId="77777777" w:rsidR="00537BDE" w:rsidRPr="00847A6C" w:rsidRDefault="00537BDE" w:rsidP="007C1B7A">
      <w:pPr>
        <w:pStyle w:val="ListParagraph"/>
        <w:widowControl w:val="0"/>
        <w:numPr>
          <w:ilvl w:val="0"/>
          <w:numId w:val="10"/>
        </w:numPr>
        <w:autoSpaceDE w:val="0"/>
        <w:autoSpaceDN w:val="0"/>
        <w:adjustRightInd w:val="0"/>
        <w:spacing w:line="480" w:lineRule="auto"/>
        <w:rPr>
          <w:rFonts w:ascii="Arial" w:hAnsi="Arial" w:cs="Arial"/>
          <w:color w:val="000000"/>
          <w:sz w:val="22"/>
          <w:szCs w:val="22"/>
        </w:rPr>
      </w:pPr>
      <w:r w:rsidRPr="00847A6C">
        <w:rPr>
          <w:rFonts w:ascii="Arial" w:hAnsi="Arial" w:cs="Arial"/>
          <w:color w:val="000000"/>
          <w:sz w:val="22"/>
          <w:szCs w:val="22"/>
        </w:rPr>
        <w:t xml:space="preserve">Is there any sense of an </w:t>
      </w:r>
      <w:r w:rsidRPr="00847A6C">
        <w:rPr>
          <w:rFonts w:ascii="Arial" w:hAnsi="Arial" w:cs="Arial"/>
          <w:i/>
          <w:iCs/>
          <w:color w:val="DE3D0B"/>
          <w:sz w:val="22"/>
          <w:szCs w:val="22"/>
        </w:rPr>
        <w:t>overview of task/extract</w:t>
      </w:r>
      <w:r w:rsidRPr="00847A6C">
        <w:rPr>
          <w:rFonts w:ascii="Arial" w:hAnsi="Arial" w:cs="Arial"/>
          <w:color w:val="000000"/>
          <w:sz w:val="22"/>
          <w:szCs w:val="22"/>
        </w:rPr>
        <w:t xml:space="preserve">? </w:t>
      </w:r>
      <w:r w:rsidRPr="00847A6C">
        <w:rPr>
          <w:rFonts w:ascii="Arial" w:hAnsi="Arial" w:cs="Arial"/>
          <w:color w:val="DE3D0B"/>
          <w:sz w:val="22"/>
          <w:szCs w:val="22"/>
        </w:rPr>
        <w:t>AO1</w:t>
      </w:r>
    </w:p>
    <w:p w14:paraId="3768BF6D" w14:textId="77777777" w:rsidR="00537BDE" w:rsidRPr="00847A6C" w:rsidRDefault="007D462C" w:rsidP="007C1B7A">
      <w:pPr>
        <w:pStyle w:val="ListParagraph"/>
        <w:widowControl w:val="0"/>
        <w:numPr>
          <w:ilvl w:val="0"/>
          <w:numId w:val="10"/>
        </w:numPr>
        <w:autoSpaceDE w:val="0"/>
        <w:autoSpaceDN w:val="0"/>
        <w:adjustRightInd w:val="0"/>
        <w:rPr>
          <w:rFonts w:ascii="Arial" w:hAnsi="Arial" w:cs="Arial"/>
          <w:color w:val="000000"/>
          <w:sz w:val="22"/>
          <w:szCs w:val="22"/>
        </w:rPr>
      </w:pPr>
      <w:r w:rsidRPr="00847A6C">
        <w:rPr>
          <w:rFonts w:ascii="Arial" w:hAnsi="Arial" w:cs="Arial"/>
          <w:color w:val="000000"/>
          <w:sz w:val="22"/>
          <w:szCs w:val="22"/>
        </w:rPr>
        <w:t>How does the candidate approach the analysis of how</w:t>
      </w:r>
      <w:r w:rsidR="00537BDE" w:rsidRPr="00847A6C">
        <w:rPr>
          <w:rFonts w:ascii="Arial" w:hAnsi="Arial" w:cs="Arial"/>
          <w:color w:val="000000"/>
          <w:sz w:val="22"/>
          <w:szCs w:val="22"/>
        </w:rPr>
        <w:t xml:space="preserve"> Shakespeare </w:t>
      </w:r>
      <w:r w:rsidR="00537BDE" w:rsidRPr="00847A6C">
        <w:rPr>
          <w:rFonts w:ascii="Arial" w:hAnsi="Arial" w:cs="Arial"/>
          <w:i/>
          <w:iCs/>
          <w:color w:val="DE3D0B"/>
          <w:sz w:val="22"/>
          <w:szCs w:val="22"/>
        </w:rPr>
        <w:t>presents</w:t>
      </w:r>
      <w:r w:rsidR="00537BDE" w:rsidRPr="00847A6C">
        <w:rPr>
          <w:rFonts w:ascii="Arial" w:hAnsi="Arial" w:cs="Arial"/>
          <w:color w:val="000000"/>
          <w:sz w:val="22"/>
          <w:szCs w:val="22"/>
        </w:rPr>
        <w:t xml:space="preserve"> his </w:t>
      </w:r>
      <w:r w:rsidR="007C1B7A" w:rsidRPr="00847A6C">
        <w:rPr>
          <w:rFonts w:ascii="Arial" w:hAnsi="Arial" w:cs="Arial"/>
          <w:color w:val="000000"/>
          <w:sz w:val="22"/>
          <w:szCs w:val="22"/>
        </w:rPr>
        <w:t xml:space="preserve">         </w:t>
      </w:r>
      <w:r w:rsidR="00537BDE" w:rsidRPr="00847A6C">
        <w:rPr>
          <w:rFonts w:ascii="Arial" w:hAnsi="Arial" w:cs="Arial"/>
          <w:color w:val="000000"/>
          <w:sz w:val="22"/>
          <w:szCs w:val="22"/>
        </w:rPr>
        <w:t>character</w:t>
      </w:r>
      <w:r w:rsidR="00A61150" w:rsidRPr="00847A6C">
        <w:rPr>
          <w:rFonts w:ascii="Arial" w:hAnsi="Arial" w:cs="Arial"/>
          <w:color w:val="000000"/>
          <w:sz w:val="22"/>
          <w:szCs w:val="22"/>
        </w:rPr>
        <w:t>/character’s thoughts and feelings</w:t>
      </w:r>
      <w:r w:rsidR="00537BDE" w:rsidRPr="00847A6C">
        <w:rPr>
          <w:rFonts w:ascii="Arial" w:hAnsi="Arial" w:cs="Arial"/>
          <w:color w:val="000000"/>
          <w:sz w:val="22"/>
          <w:szCs w:val="22"/>
        </w:rPr>
        <w:t xml:space="preserve"> and </w:t>
      </w:r>
      <w:r w:rsidRPr="00847A6C">
        <w:rPr>
          <w:rFonts w:ascii="Arial" w:hAnsi="Arial" w:cs="Arial"/>
          <w:color w:val="000000"/>
          <w:sz w:val="22"/>
          <w:szCs w:val="22"/>
        </w:rPr>
        <w:t xml:space="preserve">considers </w:t>
      </w:r>
      <w:r w:rsidR="00537BDE" w:rsidRPr="00847A6C">
        <w:rPr>
          <w:rFonts w:ascii="Arial" w:hAnsi="Arial" w:cs="Arial"/>
          <w:color w:val="000000"/>
          <w:sz w:val="22"/>
          <w:szCs w:val="22"/>
        </w:rPr>
        <w:t xml:space="preserve">how </w:t>
      </w:r>
      <w:r w:rsidR="00537BDE" w:rsidRPr="00847A6C">
        <w:rPr>
          <w:rFonts w:ascii="Arial" w:hAnsi="Arial" w:cs="Arial"/>
          <w:i/>
          <w:iCs/>
          <w:color w:val="DE3D0B"/>
          <w:sz w:val="22"/>
          <w:szCs w:val="22"/>
        </w:rPr>
        <w:t>meanings are shaped</w:t>
      </w:r>
      <w:r w:rsidR="00537BDE" w:rsidRPr="00847A6C">
        <w:rPr>
          <w:rFonts w:ascii="Arial" w:hAnsi="Arial" w:cs="Arial"/>
          <w:color w:val="000000"/>
          <w:sz w:val="22"/>
          <w:szCs w:val="22"/>
        </w:rPr>
        <w:t xml:space="preserve">? </w:t>
      </w:r>
      <w:r w:rsidR="00537BDE" w:rsidRPr="00847A6C">
        <w:rPr>
          <w:rFonts w:ascii="Arial" w:hAnsi="Arial" w:cs="Arial"/>
          <w:color w:val="DE3D0B"/>
          <w:sz w:val="22"/>
          <w:szCs w:val="22"/>
        </w:rPr>
        <w:t>AO2</w:t>
      </w:r>
    </w:p>
    <w:p w14:paraId="48849968" w14:textId="77777777" w:rsidR="006B2E65" w:rsidRPr="00847A6C" w:rsidRDefault="006B2E65" w:rsidP="007C1B7A">
      <w:pPr>
        <w:widowControl w:val="0"/>
        <w:autoSpaceDE w:val="0"/>
        <w:autoSpaceDN w:val="0"/>
        <w:adjustRightInd w:val="0"/>
        <w:ind w:left="360"/>
        <w:rPr>
          <w:rFonts w:ascii="Arial" w:hAnsi="Arial" w:cs="Arial"/>
          <w:color w:val="000000"/>
          <w:sz w:val="22"/>
          <w:szCs w:val="22"/>
        </w:rPr>
      </w:pPr>
    </w:p>
    <w:p w14:paraId="21FDF856" w14:textId="77777777" w:rsidR="00537BDE" w:rsidRPr="00847A6C" w:rsidRDefault="00537BDE">
      <w:pPr>
        <w:rPr>
          <w:rFonts w:ascii="Arial" w:hAnsi="Arial" w:cs="Arial"/>
          <w:sz w:val="22"/>
          <w:szCs w:val="22"/>
        </w:rPr>
      </w:pPr>
    </w:p>
    <w:p w14:paraId="272CAEA5" w14:textId="77777777" w:rsidR="009B2DE3" w:rsidRPr="00847A6C" w:rsidRDefault="009B2DE3" w:rsidP="00945298">
      <w:pPr>
        <w:pStyle w:val="ListParagraph"/>
        <w:numPr>
          <w:ilvl w:val="0"/>
          <w:numId w:val="2"/>
        </w:numPr>
        <w:rPr>
          <w:rFonts w:ascii="Arial" w:hAnsi="Arial" w:cs="Arial"/>
          <w:b/>
          <w:sz w:val="22"/>
          <w:szCs w:val="22"/>
        </w:rPr>
      </w:pPr>
      <w:r w:rsidRPr="00847A6C">
        <w:rPr>
          <w:rFonts w:ascii="Arial" w:hAnsi="Arial" w:cs="Arial"/>
          <w:b/>
          <w:i/>
          <w:sz w:val="22"/>
          <w:szCs w:val="22"/>
        </w:rPr>
        <w:t>King Lear</w:t>
      </w:r>
      <w:r w:rsidRPr="00847A6C">
        <w:rPr>
          <w:rFonts w:ascii="Arial" w:hAnsi="Arial" w:cs="Arial"/>
          <w:b/>
          <w:sz w:val="22"/>
          <w:szCs w:val="22"/>
        </w:rPr>
        <w:t xml:space="preserve"> extract response</w:t>
      </w:r>
    </w:p>
    <w:p w14:paraId="7834BAA4" w14:textId="77777777" w:rsidR="00945298" w:rsidRPr="00847A6C" w:rsidRDefault="00945298" w:rsidP="009B2DE3">
      <w:pPr>
        <w:widowControl w:val="0"/>
        <w:autoSpaceDE w:val="0"/>
        <w:autoSpaceDN w:val="0"/>
        <w:adjustRightInd w:val="0"/>
        <w:rPr>
          <w:rFonts w:ascii="Arial" w:hAnsi="Arial" w:cs="Arial"/>
          <w:color w:val="000000"/>
          <w:sz w:val="22"/>
          <w:szCs w:val="22"/>
        </w:rPr>
      </w:pPr>
    </w:p>
    <w:tbl>
      <w:tblPr>
        <w:tblStyle w:val="TableGrid"/>
        <w:tblW w:w="0" w:type="auto"/>
        <w:tblLook w:val="04A0" w:firstRow="1" w:lastRow="0" w:firstColumn="1" w:lastColumn="0" w:noHBand="0" w:noVBand="1"/>
      </w:tblPr>
      <w:tblGrid>
        <w:gridCol w:w="9010"/>
      </w:tblGrid>
      <w:tr w:rsidR="00945298" w:rsidRPr="00847A6C" w14:paraId="752A147A" w14:textId="77777777" w:rsidTr="00945298">
        <w:tc>
          <w:tcPr>
            <w:tcW w:w="9010" w:type="dxa"/>
          </w:tcPr>
          <w:p w14:paraId="19E92974" w14:textId="77777777" w:rsidR="00945298" w:rsidRPr="00847A6C" w:rsidRDefault="00945298" w:rsidP="00945298">
            <w:pPr>
              <w:widowControl w:val="0"/>
              <w:autoSpaceDE w:val="0"/>
              <w:autoSpaceDN w:val="0"/>
              <w:adjustRightInd w:val="0"/>
              <w:rPr>
                <w:rFonts w:ascii="Arial" w:hAnsi="Arial" w:cs="Arial"/>
                <w:color w:val="000000"/>
                <w:sz w:val="22"/>
                <w:szCs w:val="22"/>
              </w:rPr>
            </w:pPr>
            <w:r w:rsidRPr="00847A6C">
              <w:rPr>
                <w:rFonts w:ascii="Arial" w:hAnsi="Arial" w:cs="Arial"/>
                <w:color w:val="000000"/>
                <w:sz w:val="22"/>
                <w:szCs w:val="22"/>
              </w:rPr>
              <w:t>This extract shows Cordelia at a point of honourable integrity, sacrificing her paternal relationship to stay true to her morals which whilst controversial displays great humility.</w:t>
            </w:r>
          </w:p>
          <w:p w14:paraId="20E814FE" w14:textId="77777777" w:rsidR="00945298" w:rsidRPr="00847A6C" w:rsidRDefault="00945298" w:rsidP="00945298">
            <w:pPr>
              <w:widowControl w:val="0"/>
              <w:autoSpaceDE w:val="0"/>
              <w:autoSpaceDN w:val="0"/>
              <w:adjustRightInd w:val="0"/>
              <w:rPr>
                <w:rFonts w:ascii="Arial" w:hAnsi="Arial" w:cs="Arial"/>
                <w:color w:val="000000"/>
                <w:sz w:val="22"/>
                <w:szCs w:val="22"/>
              </w:rPr>
            </w:pPr>
            <w:r w:rsidRPr="00847A6C">
              <w:rPr>
                <w:rFonts w:ascii="Arial" w:hAnsi="Arial" w:cs="Arial"/>
                <w:color w:val="000000"/>
                <w:sz w:val="22"/>
                <w:szCs w:val="22"/>
              </w:rPr>
              <w:t>Shakespeare creates a patriarchal perspective of how Cordelia is seen by her male counterparts as France refers to her as Lear’s “best object”, dehumanising her in an attempt to sway Lear’s scornful wrath. France continues this objectification, by claiming that she wa</w:t>
            </w:r>
            <w:r w:rsidR="007D462C" w:rsidRPr="00847A6C">
              <w:rPr>
                <w:rFonts w:ascii="Arial" w:hAnsi="Arial" w:cs="Arial"/>
                <w:color w:val="000000"/>
                <w:sz w:val="22"/>
                <w:szCs w:val="22"/>
              </w:rPr>
              <w:t>s `’the balm of [Lear’s] age, “</w:t>
            </w:r>
            <w:r w:rsidRPr="00847A6C">
              <w:rPr>
                <w:rFonts w:ascii="Arial" w:hAnsi="Arial" w:cs="Arial"/>
                <w:color w:val="000000"/>
                <w:sz w:val="22"/>
                <w:szCs w:val="22"/>
              </w:rPr>
              <w:t xml:space="preserve">suggesting that she soothes Lear and his fury. This presentation of Cordelia as “the best, the dearest” creates a sense of her </w:t>
            </w:r>
            <w:proofErr w:type="gramStart"/>
            <w:r w:rsidRPr="00847A6C">
              <w:rPr>
                <w:rFonts w:ascii="Arial" w:hAnsi="Arial" w:cs="Arial"/>
                <w:color w:val="000000"/>
                <w:sz w:val="22"/>
                <w:szCs w:val="22"/>
              </w:rPr>
              <w:t>kindness,</w:t>
            </w:r>
            <w:proofErr w:type="gramEnd"/>
            <w:r w:rsidRPr="00847A6C">
              <w:rPr>
                <w:rFonts w:ascii="Arial" w:hAnsi="Arial" w:cs="Arial"/>
                <w:color w:val="000000"/>
                <w:sz w:val="22"/>
                <w:szCs w:val="22"/>
              </w:rPr>
              <w:t xml:space="preserve"> however it also reveals that Cordelia is like a possession, held in high regard for her soft, </w:t>
            </w:r>
            <w:proofErr w:type="spellStart"/>
            <w:r w:rsidRPr="00847A6C">
              <w:rPr>
                <w:rFonts w:ascii="Arial" w:hAnsi="Arial" w:cs="Arial"/>
                <w:color w:val="000000"/>
                <w:sz w:val="22"/>
                <w:szCs w:val="22"/>
              </w:rPr>
              <w:t>unformidable</w:t>
            </w:r>
            <w:proofErr w:type="spellEnd"/>
            <w:r w:rsidRPr="00847A6C">
              <w:rPr>
                <w:rFonts w:ascii="Arial" w:hAnsi="Arial" w:cs="Arial"/>
                <w:color w:val="000000"/>
                <w:sz w:val="22"/>
                <w:szCs w:val="22"/>
              </w:rPr>
              <w:t xml:space="preserve"> nature.</w:t>
            </w:r>
          </w:p>
          <w:p w14:paraId="027A238D" w14:textId="77777777" w:rsidR="00945298" w:rsidRPr="00847A6C" w:rsidRDefault="00945298" w:rsidP="00945298">
            <w:pPr>
              <w:widowControl w:val="0"/>
              <w:autoSpaceDE w:val="0"/>
              <w:autoSpaceDN w:val="0"/>
              <w:adjustRightInd w:val="0"/>
              <w:rPr>
                <w:rFonts w:ascii="Arial" w:hAnsi="Arial" w:cs="Arial"/>
                <w:color w:val="000000"/>
                <w:sz w:val="22"/>
                <w:szCs w:val="22"/>
              </w:rPr>
            </w:pPr>
            <w:r w:rsidRPr="00847A6C">
              <w:rPr>
                <w:rFonts w:ascii="Arial" w:hAnsi="Arial" w:cs="Arial"/>
                <w:color w:val="000000"/>
                <w:sz w:val="22"/>
                <w:szCs w:val="22"/>
              </w:rPr>
              <w:t>However, Shakespeare goes on to create a sense of rebellious ferocity in Cordelia’s refusal to pander to her father’s hubris as France refers to her</w:t>
            </w:r>
            <w:r w:rsidR="007D462C" w:rsidRPr="00847A6C">
              <w:rPr>
                <w:rFonts w:ascii="Arial" w:hAnsi="Arial" w:cs="Arial"/>
                <w:color w:val="000000"/>
                <w:sz w:val="22"/>
                <w:szCs w:val="22"/>
              </w:rPr>
              <w:t xml:space="preserve"> actions as </w:t>
            </w:r>
            <w:r w:rsidRPr="00847A6C">
              <w:rPr>
                <w:rFonts w:ascii="Arial" w:hAnsi="Arial" w:cs="Arial"/>
                <w:color w:val="000000"/>
                <w:sz w:val="22"/>
                <w:szCs w:val="22"/>
              </w:rPr>
              <w:t>“monstrous to dismantle” the allegedly harmonious family. This feeling of distaste for Cordelia’s disobedience is intensified by the adjective “unnatural” used in describing her aversion to Lear’s egotistical love game.</w:t>
            </w:r>
          </w:p>
          <w:p w14:paraId="22B29272" w14:textId="77777777" w:rsidR="00945298" w:rsidRPr="00847A6C" w:rsidRDefault="00945298" w:rsidP="00945298">
            <w:pPr>
              <w:widowControl w:val="0"/>
              <w:autoSpaceDE w:val="0"/>
              <w:autoSpaceDN w:val="0"/>
              <w:adjustRightInd w:val="0"/>
              <w:rPr>
                <w:rFonts w:ascii="Arial" w:hAnsi="Arial" w:cs="Arial"/>
                <w:color w:val="000000"/>
                <w:sz w:val="22"/>
                <w:szCs w:val="22"/>
              </w:rPr>
            </w:pPr>
            <w:r w:rsidRPr="00847A6C">
              <w:rPr>
                <w:rFonts w:ascii="Arial" w:hAnsi="Arial" w:cs="Arial"/>
                <w:color w:val="000000"/>
                <w:sz w:val="22"/>
                <w:szCs w:val="22"/>
              </w:rPr>
              <w:t>This depiction of Corde</w:t>
            </w:r>
            <w:r w:rsidR="007D462C" w:rsidRPr="00847A6C">
              <w:rPr>
                <w:rFonts w:ascii="Arial" w:hAnsi="Arial" w:cs="Arial"/>
                <w:color w:val="000000"/>
                <w:sz w:val="22"/>
                <w:szCs w:val="22"/>
              </w:rPr>
              <w:t>lia as a “</w:t>
            </w:r>
            <w:r w:rsidRPr="00847A6C">
              <w:rPr>
                <w:rFonts w:ascii="Arial" w:hAnsi="Arial" w:cs="Arial"/>
                <w:color w:val="000000"/>
                <w:sz w:val="22"/>
                <w:szCs w:val="22"/>
              </w:rPr>
              <w:t>monstrous” rebel does not continue throughout as we are reminded that it is Lear’s “taint[</w:t>
            </w:r>
            <w:proofErr w:type="spellStart"/>
            <w:r w:rsidRPr="00847A6C">
              <w:rPr>
                <w:rFonts w:ascii="Arial" w:hAnsi="Arial" w:cs="Arial"/>
                <w:color w:val="000000"/>
                <w:sz w:val="22"/>
                <w:szCs w:val="22"/>
              </w:rPr>
              <w:t>ed</w:t>
            </w:r>
            <w:proofErr w:type="spellEnd"/>
            <w:r w:rsidRPr="00847A6C">
              <w:rPr>
                <w:rFonts w:ascii="Arial" w:hAnsi="Arial" w:cs="Arial"/>
                <w:color w:val="000000"/>
                <w:sz w:val="22"/>
                <w:szCs w:val="22"/>
              </w:rPr>
              <w:t>]” perspective that casts this light on her.  Once Cordelia speaks we become aware of the evil forces she is rejecting in the “glib and oily art” of her sisters’ greed. Cordelia contests Lear’s view of her betrayal, “beseech[</w:t>
            </w:r>
            <w:proofErr w:type="spellStart"/>
            <w:r w:rsidRPr="00847A6C">
              <w:rPr>
                <w:rFonts w:ascii="Arial" w:hAnsi="Arial" w:cs="Arial"/>
                <w:color w:val="000000"/>
                <w:sz w:val="22"/>
                <w:szCs w:val="22"/>
              </w:rPr>
              <w:t>ing</w:t>
            </w:r>
            <w:proofErr w:type="spellEnd"/>
            <w:r w:rsidRPr="00847A6C">
              <w:rPr>
                <w:rFonts w:ascii="Arial" w:hAnsi="Arial" w:cs="Arial"/>
                <w:color w:val="000000"/>
                <w:sz w:val="22"/>
                <w:szCs w:val="22"/>
              </w:rPr>
              <w:t xml:space="preserve">]”his </w:t>
            </w:r>
            <w:r w:rsidR="007D462C" w:rsidRPr="00847A6C">
              <w:rPr>
                <w:rFonts w:ascii="Arial" w:hAnsi="Arial" w:cs="Arial"/>
                <w:color w:val="000000"/>
                <w:sz w:val="22"/>
                <w:szCs w:val="22"/>
              </w:rPr>
              <w:t>*</w:t>
            </w:r>
            <w:proofErr w:type="spellStart"/>
            <w:r w:rsidRPr="00847A6C">
              <w:rPr>
                <w:rFonts w:ascii="Arial" w:hAnsi="Arial" w:cs="Arial"/>
                <w:color w:val="000000"/>
                <w:sz w:val="22"/>
                <w:szCs w:val="22"/>
              </w:rPr>
              <w:t>willfull</w:t>
            </w:r>
            <w:proofErr w:type="spellEnd"/>
            <w:r w:rsidRPr="00847A6C">
              <w:rPr>
                <w:rFonts w:ascii="Arial" w:hAnsi="Arial" w:cs="Arial"/>
                <w:color w:val="000000"/>
                <w:sz w:val="22"/>
                <w:szCs w:val="22"/>
              </w:rPr>
              <w:t xml:space="preserve"> folly and denying that it is a “vicious blot, murder or foulness”. Shakespeare presents</w:t>
            </w:r>
            <w:r w:rsidR="007D462C" w:rsidRPr="00847A6C">
              <w:rPr>
                <w:rFonts w:ascii="Arial" w:hAnsi="Arial" w:cs="Arial"/>
                <w:color w:val="000000"/>
                <w:sz w:val="22"/>
                <w:szCs w:val="22"/>
              </w:rPr>
              <w:t xml:space="preserve"> her purity as she rejects the “</w:t>
            </w:r>
            <w:r w:rsidRPr="00847A6C">
              <w:rPr>
                <w:rFonts w:ascii="Arial" w:hAnsi="Arial" w:cs="Arial"/>
                <w:color w:val="000000"/>
                <w:sz w:val="22"/>
                <w:szCs w:val="22"/>
              </w:rPr>
              <w:t>unchaste action [and] dishonoured step” that has been forced upon her by her male counterparts with her morality and integrity being reinforced by her being “glad that [she] has not […] a still soliciting eye and such a tongue” to commit such manipulation.</w:t>
            </w:r>
          </w:p>
          <w:p w14:paraId="37A8D810" w14:textId="77777777" w:rsidR="00945298" w:rsidRPr="00847A6C" w:rsidRDefault="00945298" w:rsidP="00945298">
            <w:pPr>
              <w:widowControl w:val="0"/>
              <w:autoSpaceDE w:val="0"/>
              <w:autoSpaceDN w:val="0"/>
              <w:adjustRightInd w:val="0"/>
              <w:rPr>
                <w:rFonts w:ascii="Arial" w:hAnsi="Arial" w:cs="Arial"/>
                <w:color w:val="000000"/>
                <w:sz w:val="22"/>
                <w:szCs w:val="22"/>
              </w:rPr>
            </w:pPr>
            <w:r w:rsidRPr="00847A6C">
              <w:rPr>
                <w:rFonts w:ascii="Arial" w:hAnsi="Arial" w:cs="Arial"/>
                <w:color w:val="000000"/>
                <w:sz w:val="22"/>
                <w:szCs w:val="22"/>
              </w:rPr>
              <w:t xml:space="preserve">In conclusion, Shakespeare presents Cordelia in this extract as resisting the oppressive scorn of her brutish father, displaying honesty and moral strength in her </w:t>
            </w:r>
            <w:r w:rsidR="007D462C" w:rsidRPr="00847A6C">
              <w:rPr>
                <w:rFonts w:ascii="Arial" w:hAnsi="Arial" w:cs="Arial"/>
                <w:color w:val="000000"/>
                <w:sz w:val="22"/>
                <w:szCs w:val="22"/>
              </w:rPr>
              <w:t>*</w:t>
            </w:r>
            <w:proofErr w:type="spellStart"/>
            <w:r w:rsidRPr="00847A6C">
              <w:rPr>
                <w:rFonts w:ascii="Arial" w:hAnsi="Arial" w:cs="Arial"/>
                <w:color w:val="000000"/>
                <w:sz w:val="22"/>
                <w:szCs w:val="22"/>
              </w:rPr>
              <w:t>resilliance</w:t>
            </w:r>
            <w:proofErr w:type="spellEnd"/>
            <w:r w:rsidRPr="00847A6C">
              <w:rPr>
                <w:rFonts w:ascii="Arial" w:hAnsi="Arial" w:cs="Arial"/>
                <w:color w:val="000000"/>
                <w:sz w:val="22"/>
                <w:szCs w:val="22"/>
              </w:rPr>
              <w:t>.</w:t>
            </w:r>
          </w:p>
          <w:p w14:paraId="6375B494" w14:textId="77777777" w:rsidR="00945298" w:rsidRPr="00847A6C" w:rsidRDefault="00945298" w:rsidP="00945298">
            <w:pPr>
              <w:rPr>
                <w:rFonts w:ascii="Arial" w:hAnsi="Arial" w:cs="Arial"/>
                <w:sz w:val="22"/>
                <w:szCs w:val="22"/>
              </w:rPr>
            </w:pPr>
          </w:p>
          <w:p w14:paraId="359D78A5" w14:textId="77777777" w:rsidR="00945298" w:rsidRPr="00847A6C" w:rsidRDefault="007D462C" w:rsidP="007D462C">
            <w:pPr>
              <w:pStyle w:val="ListParagraph"/>
              <w:widowControl w:val="0"/>
              <w:numPr>
                <w:ilvl w:val="0"/>
                <w:numId w:val="1"/>
              </w:numPr>
              <w:autoSpaceDE w:val="0"/>
              <w:autoSpaceDN w:val="0"/>
              <w:adjustRightInd w:val="0"/>
              <w:rPr>
                <w:rFonts w:ascii="Arial" w:hAnsi="Arial" w:cs="Arial"/>
                <w:i/>
                <w:color w:val="000000"/>
                <w:sz w:val="22"/>
                <w:szCs w:val="22"/>
              </w:rPr>
            </w:pPr>
            <w:r w:rsidRPr="00847A6C">
              <w:rPr>
                <w:rFonts w:ascii="Arial" w:hAnsi="Arial" w:cs="Arial"/>
                <w:i/>
                <w:color w:val="000000"/>
                <w:sz w:val="22"/>
                <w:szCs w:val="22"/>
              </w:rPr>
              <w:t>Spelling errors are candidate’s own</w:t>
            </w:r>
          </w:p>
        </w:tc>
      </w:tr>
    </w:tbl>
    <w:p w14:paraId="6A60718C" w14:textId="77777777" w:rsidR="00A61150" w:rsidRDefault="00A61150" w:rsidP="00945298">
      <w:pPr>
        <w:rPr>
          <w:rFonts w:ascii="Arial" w:hAnsi="Arial" w:cs="Arial"/>
          <w:sz w:val="22"/>
          <w:szCs w:val="22"/>
        </w:rPr>
      </w:pPr>
    </w:p>
    <w:p w14:paraId="10F0F0FD" w14:textId="77777777" w:rsidR="00847A6C" w:rsidRDefault="00847A6C" w:rsidP="00945298">
      <w:pPr>
        <w:rPr>
          <w:rFonts w:ascii="Arial" w:hAnsi="Arial" w:cs="Arial"/>
          <w:sz w:val="22"/>
          <w:szCs w:val="22"/>
        </w:rPr>
      </w:pPr>
    </w:p>
    <w:p w14:paraId="0659C752" w14:textId="77777777" w:rsidR="00847A6C" w:rsidRDefault="00847A6C" w:rsidP="00945298">
      <w:pPr>
        <w:rPr>
          <w:rFonts w:ascii="Arial" w:hAnsi="Arial" w:cs="Arial"/>
          <w:sz w:val="22"/>
          <w:szCs w:val="22"/>
        </w:rPr>
      </w:pPr>
    </w:p>
    <w:p w14:paraId="3D404B1D" w14:textId="77777777" w:rsidR="00847A6C" w:rsidRDefault="00847A6C" w:rsidP="00945298">
      <w:pPr>
        <w:rPr>
          <w:rFonts w:ascii="Arial" w:hAnsi="Arial" w:cs="Arial"/>
          <w:sz w:val="22"/>
          <w:szCs w:val="22"/>
        </w:rPr>
      </w:pPr>
    </w:p>
    <w:p w14:paraId="668E6575" w14:textId="77777777" w:rsidR="00847A6C" w:rsidRDefault="00847A6C" w:rsidP="00945298">
      <w:pPr>
        <w:rPr>
          <w:rFonts w:ascii="Arial" w:hAnsi="Arial" w:cs="Arial"/>
          <w:sz w:val="22"/>
          <w:szCs w:val="22"/>
        </w:rPr>
      </w:pPr>
    </w:p>
    <w:p w14:paraId="7FD7361B" w14:textId="77777777" w:rsidR="00847A6C" w:rsidRDefault="00847A6C" w:rsidP="00945298">
      <w:pPr>
        <w:rPr>
          <w:rFonts w:ascii="Arial" w:hAnsi="Arial" w:cs="Arial"/>
          <w:sz w:val="22"/>
          <w:szCs w:val="22"/>
        </w:rPr>
      </w:pPr>
    </w:p>
    <w:p w14:paraId="7E43ACA1" w14:textId="77777777" w:rsidR="00847A6C" w:rsidRDefault="00847A6C" w:rsidP="00945298">
      <w:pPr>
        <w:rPr>
          <w:rFonts w:ascii="Arial" w:hAnsi="Arial" w:cs="Arial"/>
          <w:sz w:val="22"/>
          <w:szCs w:val="22"/>
        </w:rPr>
      </w:pPr>
    </w:p>
    <w:p w14:paraId="0542A264" w14:textId="77777777" w:rsidR="00847A6C" w:rsidRPr="00847A6C" w:rsidRDefault="00847A6C" w:rsidP="00945298">
      <w:pPr>
        <w:rPr>
          <w:rFonts w:ascii="Arial" w:hAnsi="Arial" w:cs="Arial"/>
          <w:sz w:val="22"/>
          <w:szCs w:val="22"/>
        </w:rPr>
      </w:pPr>
    </w:p>
    <w:p w14:paraId="685C7A37" w14:textId="77777777" w:rsidR="00945298" w:rsidRPr="00847A6C" w:rsidRDefault="00160844" w:rsidP="00FA3CD8">
      <w:pPr>
        <w:pStyle w:val="ListParagraph"/>
        <w:numPr>
          <w:ilvl w:val="0"/>
          <w:numId w:val="2"/>
        </w:numPr>
        <w:rPr>
          <w:rFonts w:ascii="Arial" w:hAnsi="Arial" w:cs="Arial"/>
          <w:b/>
          <w:sz w:val="22"/>
          <w:szCs w:val="22"/>
        </w:rPr>
      </w:pPr>
      <w:r w:rsidRPr="00847A6C">
        <w:rPr>
          <w:rFonts w:ascii="Arial" w:hAnsi="Arial" w:cs="Arial"/>
          <w:b/>
          <w:i/>
          <w:sz w:val="22"/>
          <w:szCs w:val="22"/>
        </w:rPr>
        <w:t>Hamlet</w:t>
      </w:r>
      <w:r w:rsidRPr="00847A6C">
        <w:rPr>
          <w:rFonts w:ascii="Arial" w:hAnsi="Arial" w:cs="Arial"/>
          <w:b/>
          <w:sz w:val="22"/>
          <w:szCs w:val="22"/>
        </w:rPr>
        <w:t xml:space="preserve"> extract response</w:t>
      </w:r>
    </w:p>
    <w:p w14:paraId="3EC99068" w14:textId="77777777" w:rsidR="00160844" w:rsidRPr="00847A6C" w:rsidRDefault="00160844" w:rsidP="00160844">
      <w:pPr>
        <w:ind w:left="360"/>
        <w:rPr>
          <w:rFonts w:ascii="Arial" w:hAnsi="Arial" w:cs="Arial"/>
          <w:sz w:val="22"/>
          <w:szCs w:val="22"/>
        </w:rPr>
      </w:pPr>
    </w:p>
    <w:tbl>
      <w:tblPr>
        <w:tblStyle w:val="TableGrid"/>
        <w:tblW w:w="0" w:type="auto"/>
        <w:tblInd w:w="-34" w:type="dxa"/>
        <w:tblLook w:val="04A0" w:firstRow="1" w:lastRow="0" w:firstColumn="1" w:lastColumn="0" w:noHBand="0" w:noVBand="1"/>
      </w:tblPr>
      <w:tblGrid>
        <w:gridCol w:w="9270"/>
      </w:tblGrid>
      <w:tr w:rsidR="00160844" w:rsidRPr="00847A6C" w14:paraId="60518D4C" w14:textId="77777777" w:rsidTr="00847A6C">
        <w:tc>
          <w:tcPr>
            <w:tcW w:w="9270" w:type="dxa"/>
          </w:tcPr>
          <w:p w14:paraId="55B5CC5B" w14:textId="77777777" w:rsidR="00160844" w:rsidRPr="00847A6C" w:rsidRDefault="00160844" w:rsidP="00160844">
            <w:pPr>
              <w:widowControl w:val="0"/>
              <w:autoSpaceDE w:val="0"/>
              <w:autoSpaceDN w:val="0"/>
              <w:adjustRightInd w:val="0"/>
              <w:rPr>
                <w:rFonts w:ascii="Arial" w:hAnsi="Arial" w:cs="Arial"/>
                <w:color w:val="000000"/>
                <w:sz w:val="22"/>
                <w:szCs w:val="22"/>
              </w:rPr>
            </w:pPr>
            <w:r w:rsidRPr="00847A6C">
              <w:rPr>
                <w:rFonts w:ascii="Arial" w:hAnsi="Arial" w:cs="Arial"/>
                <w:bCs/>
                <w:color w:val="000000"/>
                <w:sz w:val="22"/>
                <w:szCs w:val="22"/>
              </w:rPr>
              <w:t xml:space="preserve">Hamlet is portrayed by Shakespeare to look upon Horatio favourably. He is shown to deny that he “flatters” Horatio when suggesting that Horatio is “as just a man” as he has ever </w:t>
            </w:r>
            <w:proofErr w:type="gramStart"/>
            <w:r w:rsidRPr="00847A6C">
              <w:rPr>
                <w:rFonts w:ascii="Arial" w:hAnsi="Arial" w:cs="Arial"/>
                <w:bCs/>
                <w:color w:val="000000"/>
                <w:sz w:val="22"/>
                <w:szCs w:val="22"/>
              </w:rPr>
              <w:t>spoke</w:t>
            </w:r>
            <w:proofErr w:type="gramEnd"/>
            <w:r w:rsidRPr="00847A6C">
              <w:rPr>
                <w:rFonts w:ascii="Arial" w:hAnsi="Arial" w:cs="Arial"/>
                <w:bCs/>
                <w:color w:val="000000"/>
                <w:sz w:val="22"/>
                <w:szCs w:val="22"/>
              </w:rPr>
              <w:t xml:space="preserve"> </w:t>
            </w:r>
            <w:r w:rsidRPr="00847A6C">
              <w:rPr>
                <w:rFonts w:ascii="Arial" w:hAnsi="Arial" w:cs="Arial"/>
                <w:bCs/>
                <w:color w:val="000000"/>
                <w:sz w:val="22"/>
                <w:szCs w:val="22"/>
              </w:rPr>
              <w:lastRenderedPageBreak/>
              <w:t xml:space="preserve">to. The verb “flatters” implies falseness or sycophancy and moreover, Hamlet’s rejection of the suggestion that he is flattering implies that his admiration for Horatio is genuine. This, when compounded with the adjective “just” </w:t>
            </w:r>
            <w:r w:rsidR="00A61150" w:rsidRPr="00847A6C">
              <w:rPr>
                <w:rFonts w:ascii="Arial" w:hAnsi="Arial" w:cs="Arial"/>
                <w:bCs/>
                <w:color w:val="000000"/>
                <w:sz w:val="22"/>
                <w:szCs w:val="22"/>
              </w:rPr>
              <w:t>which connotes honesty or loyalty, implies that the friendship between Hamlet and Horatio is genuine.</w:t>
            </w:r>
          </w:p>
          <w:p w14:paraId="3A6DB273" w14:textId="77777777" w:rsidR="00A61150" w:rsidRPr="00847A6C" w:rsidRDefault="00A61150" w:rsidP="00160844">
            <w:pPr>
              <w:widowControl w:val="0"/>
              <w:autoSpaceDE w:val="0"/>
              <w:autoSpaceDN w:val="0"/>
              <w:adjustRightInd w:val="0"/>
              <w:rPr>
                <w:rFonts w:ascii="Arial" w:hAnsi="Arial" w:cs="Arial"/>
                <w:bCs/>
                <w:color w:val="000000"/>
                <w:sz w:val="22"/>
                <w:szCs w:val="22"/>
              </w:rPr>
            </w:pPr>
          </w:p>
          <w:p w14:paraId="1D63B521" w14:textId="77777777" w:rsidR="00160844" w:rsidRPr="00847A6C" w:rsidRDefault="00160844" w:rsidP="00160844">
            <w:pPr>
              <w:widowControl w:val="0"/>
              <w:autoSpaceDE w:val="0"/>
              <w:autoSpaceDN w:val="0"/>
              <w:adjustRightInd w:val="0"/>
              <w:rPr>
                <w:rFonts w:ascii="Arial" w:hAnsi="Arial" w:cs="Arial"/>
                <w:bCs/>
                <w:color w:val="000000"/>
                <w:sz w:val="22"/>
                <w:szCs w:val="22"/>
              </w:rPr>
            </w:pPr>
            <w:r w:rsidRPr="00847A6C">
              <w:rPr>
                <w:rFonts w:ascii="Arial" w:hAnsi="Arial" w:cs="Arial"/>
                <w:bCs/>
                <w:color w:val="000000"/>
                <w:sz w:val="22"/>
                <w:szCs w:val="22"/>
              </w:rPr>
              <w:t>Additionally, Hamlet is described to feel as if all men are driven solely by desire. “Give me that man that is not passion’s slave” shows this as the personification of passion depicts it as a more tangible or imposing concept. The preposition “that”</w:t>
            </w:r>
            <w:proofErr w:type="gramStart"/>
            <w:r w:rsidRPr="00847A6C">
              <w:rPr>
                <w:rFonts w:ascii="Arial" w:hAnsi="Arial" w:cs="Arial"/>
                <w:bCs/>
                <w:color w:val="000000"/>
                <w:sz w:val="22"/>
                <w:szCs w:val="22"/>
              </w:rPr>
              <w:t>  before</w:t>
            </w:r>
            <w:proofErr w:type="gramEnd"/>
            <w:r w:rsidRPr="00847A6C">
              <w:rPr>
                <w:rFonts w:ascii="Arial" w:hAnsi="Arial" w:cs="Arial"/>
                <w:bCs/>
                <w:color w:val="000000"/>
                <w:sz w:val="22"/>
                <w:szCs w:val="22"/>
              </w:rPr>
              <w:t xml:space="preserve"> “man” suggests a particular focus or rarity of the only man who is not driven  by passion.  Hamlet is also presented to oppose this idea of being governed by passion through the oxymoron </w:t>
            </w:r>
            <w:proofErr w:type="gramStart"/>
            <w:r w:rsidRPr="00847A6C">
              <w:rPr>
                <w:rFonts w:ascii="Arial" w:hAnsi="Arial" w:cs="Arial"/>
                <w:bCs/>
                <w:color w:val="000000"/>
                <w:sz w:val="22"/>
                <w:szCs w:val="22"/>
              </w:rPr>
              <w:t>“ passion’s</w:t>
            </w:r>
            <w:proofErr w:type="gramEnd"/>
            <w:r w:rsidRPr="00847A6C">
              <w:rPr>
                <w:rFonts w:ascii="Arial" w:hAnsi="Arial" w:cs="Arial"/>
                <w:bCs/>
                <w:color w:val="000000"/>
                <w:sz w:val="22"/>
                <w:szCs w:val="22"/>
              </w:rPr>
              <w:t xml:space="preserve"> slave”. The noun “passion” connotes zeal or enthusiasm whereas the “slave” implies a lack of autonomy or freedom. Hamlet opposes the idea that we forfeit our own sovereignty in pursuit of our own desires.</w:t>
            </w:r>
          </w:p>
          <w:p w14:paraId="1528742E" w14:textId="77777777" w:rsidR="00160844" w:rsidRPr="00847A6C" w:rsidRDefault="00160844" w:rsidP="00160844">
            <w:pPr>
              <w:widowControl w:val="0"/>
              <w:autoSpaceDE w:val="0"/>
              <w:autoSpaceDN w:val="0"/>
              <w:adjustRightInd w:val="0"/>
              <w:rPr>
                <w:rFonts w:ascii="Arial" w:hAnsi="Arial" w:cs="Arial"/>
                <w:color w:val="000000"/>
                <w:sz w:val="22"/>
                <w:szCs w:val="22"/>
              </w:rPr>
            </w:pPr>
            <w:r w:rsidRPr="00847A6C">
              <w:rPr>
                <w:rFonts w:ascii="Arial" w:hAnsi="Arial" w:cs="Arial"/>
                <w:bCs/>
                <w:color w:val="000000"/>
                <w:sz w:val="22"/>
                <w:szCs w:val="22"/>
              </w:rPr>
              <w:t xml:space="preserve">Shakespeare also creates the feeling of Hamlet’s acceptance that both good and bad things happen in life. Hamlet, through monologue, talks of “A man that Fortune’s buffets and rewards hast </w:t>
            </w:r>
            <w:proofErr w:type="spellStart"/>
            <w:r w:rsidRPr="00847A6C">
              <w:rPr>
                <w:rFonts w:ascii="Arial" w:hAnsi="Arial" w:cs="Arial"/>
                <w:bCs/>
                <w:color w:val="000000"/>
                <w:sz w:val="22"/>
                <w:szCs w:val="22"/>
              </w:rPr>
              <w:t>ta’en</w:t>
            </w:r>
            <w:proofErr w:type="spellEnd"/>
            <w:r w:rsidRPr="00847A6C">
              <w:rPr>
                <w:rFonts w:ascii="Arial" w:hAnsi="Arial" w:cs="Arial"/>
                <w:bCs/>
                <w:color w:val="000000"/>
                <w:sz w:val="22"/>
                <w:szCs w:val="22"/>
              </w:rPr>
              <w:t xml:space="preserve"> with equal thanks” to show this. The plural of both “buffets and rewards” implies that Hamlet accepts that throughout life a series of both positive and negative events happen. Equally, the verb “buffets” suggests </w:t>
            </w:r>
            <w:proofErr w:type="gramStart"/>
            <w:r w:rsidRPr="00847A6C">
              <w:rPr>
                <w:rFonts w:ascii="Arial" w:hAnsi="Arial" w:cs="Arial"/>
                <w:bCs/>
                <w:color w:val="000000"/>
                <w:sz w:val="22"/>
                <w:szCs w:val="22"/>
              </w:rPr>
              <w:t>a gradual</w:t>
            </w:r>
            <w:proofErr w:type="gramEnd"/>
            <w:r w:rsidRPr="00847A6C">
              <w:rPr>
                <w:rFonts w:ascii="Arial" w:hAnsi="Arial" w:cs="Arial"/>
                <w:bCs/>
                <w:color w:val="000000"/>
                <w:sz w:val="22"/>
                <w:szCs w:val="22"/>
              </w:rPr>
              <w:t xml:space="preserve"> erosion as with a sandstorm. This implies that Hamlet feels that over time, the multitude of negative events in one’s life will wear them down. Yet the notion that both the positive and negative were taken with “equal thanks” conveys Hamlet’s recognition of the inevitability of negative events.</w:t>
            </w:r>
          </w:p>
          <w:p w14:paraId="4BFDBD3C" w14:textId="77777777" w:rsidR="00160844" w:rsidRPr="00847A6C" w:rsidRDefault="00160844" w:rsidP="00160844">
            <w:pPr>
              <w:rPr>
                <w:rFonts w:ascii="Arial" w:hAnsi="Arial" w:cs="Arial"/>
                <w:sz w:val="22"/>
                <w:szCs w:val="22"/>
              </w:rPr>
            </w:pPr>
          </w:p>
        </w:tc>
      </w:tr>
    </w:tbl>
    <w:p w14:paraId="33A68908" w14:textId="77777777" w:rsidR="00847A6C" w:rsidRDefault="00847A6C" w:rsidP="00160844">
      <w:pPr>
        <w:ind w:left="360"/>
        <w:rPr>
          <w:rFonts w:ascii="Arial" w:hAnsi="Arial" w:cs="Arial"/>
          <w:sz w:val="22"/>
          <w:szCs w:val="22"/>
        </w:rPr>
      </w:pPr>
    </w:p>
    <w:p w14:paraId="16E3CB61" w14:textId="77777777" w:rsidR="00847A6C" w:rsidRDefault="00847A6C" w:rsidP="00160844">
      <w:pPr>
        <w:ind w:left="360"/>
        <w:rPr>
          <w:rFonts w:ascii="Arial" w:hAnsi="Arial" w:cs="Arial"/>
          <w:sz w:val="22"/>
          <w:szCs w:val="22"/>
        </w:rPr>
      </w:pPr>
    </w:p>
    <w:p w14:paraId="3BFE090D" w14:textId="77777777" w:rsidR="00847A6C" w:rsidRDefault="00847A6C" w:rsidP="00160844">
      <w:pPr>
        <w:ind w:left="360"/>
        <w:rPr>
          <w:rFonts w:ascii="Arial" w:hAnsi="Arial" w:cs="Arial"/>
          <w:sz w:val="22"/>
          <w:szCs w:val="22"/>
        </w:rPr>
      </w:pPr>
    </w:p>
    <w:p w14:paraId="1BAE1623" w14:textId="77777777" w:rsidR="00847A6C" w:rsidRDefault="00847A6C" w:rsidP="00160844">
      <w:pPr>
        <w:ind w:left="360"/>
        <w:rPr>
          <w:rFonts w:ascii="Arial" w:hAnsi="Arial" w:cs="Arial"/>
          <w:sz w:val="22"/>
          <w:szCs w:val="22"/>
        </w:rPr>
      </w:pPr>
    </w:p>
    <w:p w14:paraId="0093EB1A" w14:textId="77777777" w:rsidR="00847A6C" w:rsidRDefault="00847A6C" w:rsidP="00160844">
      <w:pPr>
        <w:ind w:left="360"/>
        <w:rPr>
          <w:rFonts w:ascii="Arial" w:hAnsi="Arial" w:cs="Arial"/>
          <w:sz w:val="22"/>
          <w:szCs w:val="22"/>
        </w:rPr>
      </w:pPr>
    </w:p>
    <w:p w14:paraId="45AEE244" w14:textId="77777777" w:rsidR="00847A6C" w:rsidRDefault="00847A6C" w:rsidP="00160844">
      <w:pPr>
        <w:ind w:left="360"/>
        <w:rPr>
          <w:rFonts w:ascii="Arial" w:hAnsi="Arial" w:cs="Arial"/>
          <w:sz w:val="22"/>
          <w:szCs w:val="22"/>
        </w:rPr>
      </w:pPr>
    </w:p>
    <w:p w14:paraId="612B2FC8" w14:textId="77777777" w:rsidR="00847A6C" w:rsidRDefault="00847A6C" w:rsidP="00160844">
      <w:pPr>
        <w:ind w:left="360"/>
        <w:rPr>
          <w:rFonts w:ascii="Arial" w:hAnsi="Arial" w:cs="Arial"/>
          <w:sz w:val="22"/>
          <w:szCs w:val="22"/>
        </w:rPr>
      </w:pPr>
    </w:p>
    <w:p w14:paraId="50D4F23B" w14:textId="77777777" w:rsidR="00847A6C" w:rsidRDefault="00847A6C" w:rsidP="00160844">
      <w:pPr>
        <w:ind w:left="360"/>
        <w:rPr>
          <w:rFonts w:ascii="Arial" w:hAnsi="Arial" w:cs="Arial"/>
          <w:sz w:val="22"/>
          <w:szCs w:val="22"/>
        </w:rPr>
      </w:pPr>
    </w:p>
    <w:p w14:paraId="145DB4D3" w14:textId="77777777" w:rsidR="00847A6C" w:rsidRDefault="00847A6C" w:rsidP="00160844">
      <w:pPr>
        <w:ind w:left="360"/>
        <w:rPr>
          <w:rFonts w:ascii="Arial" w:hAnsi="Arial" w:cs="Arial"/>
          <w:sz w:val="22"/>
          <w:szCs w:val="22"/>
        </w:rPr>
      </w:pPr>
    </w:p>
    <w:p w14:paraId="69EED200" w14:textId="77777777" w:rsidR="00847A6C" w:rsidRDefault="00847A6C" w:rsidP="00160844">
      <w:pPr>
        <w:ind w:left="360"/>
        <w:rPr>
          <w:rFonts w:ascii="Arial" w:hAnsi="Arial" w:cs="Arial"/>
          <w:sz w:val="22"/>
          <w:szCs w:val="22"/>
        </w:rPr>
      </w:pPr>
    </w:p>
    <w:p w14:paraId="09FB318E" w14:textId="77777777" w:rsidR="00847A6C" w:rsidRDefault="00847A6C" w:rsidP="00160844">
      <w:pPr>
        <w:ind w:left="360"/>
        <w:rPr>
          <w:rFonts w:ascii="Arial" w:hAnsi="Arial" w:cs="Arial"/>
          <w:sz w:val="22"/>
          <w:szCs w:val="22"/>
        </w:rPr>
      </w:pPr>
    </w:p>
    <w:p w14:paraId="04A8C91D" w14:textId="77777777" w:rsidR="00847A6C" w:rsidRDefault="00847A6C" w:rsidP="00160844">
      <w:pPr>
        <w:ind w:left="360"/>
        <w:rPr>
          <w:rFonts w:ascii="Arial" w:hAnsi="Arial" w:cs="Arial"/>
          <w:sz w:val="22"/>
          <w:szCs w:val="22"/>
        </w:rPr>
      </w:pPr>
    </w:p>
    <w:p w14:paraId="5A381DAC" w14:textId="77777777" w:rsidR="00847A6C" w:rsidRDefault="00847A6C" w:rsidP="00160844">
      <w:pPr>
        <w:ind w:left="360"/>
        <w:rPr>
          <w:rFonts w:ascii="Arial" w:hAnsi="Arial" w:cs="Arial"/>
          <w:sz w:val="22"/>
          <w:szCs w:val="22"/>
        </w:rPr>
      </w:pPr>
    </w:p>
    <w:p w14:paraId="35D73BE8" w14:textId="77777777" w:rsidR="00847A6C" w:rsidRDefault="00847A6C" w:rsidP="00160844">
      <w:pPr>
        <w:ind w:left="360"/>
        <w:rPr>
          <w:rFonts w:ascii="Arial" w:hAnsi="Arial" w:cs="Arial"/>
          <w:sz w:val="22"/>
          <w:szCs w:val="22"/>
        </w:rPr>
      </w:pPr>
    </w:p>
    <w:p w14:paraId="1D2206C1" w14:textId="77777777" w:rsidR="00847A6C" w:rsidRDefault="00847A6C" w:rsidP="00160844">
      <w:pPr>
        <w:ind w:left="360"/>
        <w:rPr>
          <w:rFonts w:ascii="Arial" w:hAnsi="Arial" w:cs="Arial"/>
          <w:sz w:val="22"/>
          <w:szCs w:val="22"/>
        </w:rPr>
      </w:pPr>
    </w:p>
    <w:p w14:paraId="3D69DAED" w14:textId="77777777" w:rsidR="00847A6C" w:rsidRDefault="00847A6C" w:rsidP="00160844">
      <w:pPr>
        <w:ind w:left="360"/>
        <w:rPr>
          <w:rFonts w:ascii="Arial" w:hAnsi="Arial" w:cs="Arial"/>
          <w:sz w:val="22"/>
          <w:szCs w:val="22"/>
        </w:rPr>
      </w:pPr>
    </w:p>
    <w:p w14:paraId="21009482" w14:textId="77777777" w:rsidR="00847A6C" w:rsidRDefault="00847A6C" w:rsidP="00160844">
      <w:pPr>
        <w:ind w:left="360"/>
        <w:rPr>
          <w:rFonts w:ascii="Arial" w:hAnsi="Arial" w:cs="Arial"/>
          <w:sz w:val="22"/>
          <w:szCs w:val="22"/>
        </w:rPr>
      </w:pPr>
    </w:p>
    <w:p w14:paraId="2E4E13F9" w14:textId="77777777" w:rsidR="00847A6C" w:rsidRDefault="00847A6C" w:rsidP="00160844">
      <w:pPr>
        <w:ind w:left="360"/>
        <w:rPr>
          <w:rFonts w:ascii="Arial" w:hAnsi="Arial" w:cs="Arial"/>
          <w:sz w:val="22"/>
          <w:szCs w:val="22"/>
        </w:rPr>
      </w:pPr>
    </w:p>
    <w:p w14:paraId="0460FBA5" w14:textId="77777777" w:rsidR="00847A6C" w:rsidRDefault="00847A6C" w:rsidP="00160844">
      <w:pPr>
        <w:ind w:left="360"/>
        <w:rPr>
          <w:rFonts w:ascii="Arial" w:hAnsi="Arial" w:cs="Arial"/>
          <w:sz w:val="22"/>
          <w:szCs w:val="22"/>
        </w:rPr>
      </w:pPr>
    </w:p>
    <w:p w14:paraId="17A2A7A9" w14:textId="77777777" w:rsidR="00847A6C" w:rsidRDefault="00847A6C" w:rsidP="00160844">
      <w:pPr>
        <w:ind w:left="360"/>
        <w:rPr>
          <w:rFonts w:ascii="Arial" w:hAnsi="Arial" w:cs="Arial"/>
          <w:sz w:val="22"/>
          <w:szCs w:val="22"/>
        </w:rPr>
      </w:pPr>
    </w:p>
    <w:p w14:paraId="5606B325" w14:textId="77777777" w:rsidR="00847A6C" w:rsidRDefault="00847A6C" w:rsidP="00160844">
      <w:pPr>
        <w:ind w:left="360"/>
        <w:rPr>
          <w:rFonts w:ascii="Arial" w:hAnsi="Arial" w:cs="Arial"/>
          <w:sz w:val="22"/>
          <w:szCs w:val="22"/>
        </w:rPr>
      </w:pPr>
    </w:p>
    <w:p w14:paraId="5A13677C" w14:textId="77777777" w:rsidR="00847A6C" w:rsidRDefault="00847A6C" w:rsidP="00160844">
      <w:pPr>
        <w:ind w:left="360"/>
        <w:rPr>
          <w:rFonts w:ascii="Arial" w:hAnsi="Arial" w:cs="Arial"/>
          <w:sz w:val="22"/>
          <w:szCs w:val="22"/>
        </w:rPr>
      </w:pPr>
    </w:p>
    <w:p w14:paraId="3575E01B" w14:textId="77777777" w:rsidR="00847A6C" w:rsidRDefault="00847A6C" w:rsidP="00160844">
      <w:pPr>
        <w:ind w:left="360"/>
        <w:rPr>
          <w:rFonts w:ascii="Arial" w:hAnsi="Arial" w:cs="Arial"/>
          <w:sz w:val="22"/>
          <w:szCs w:val="22"/>
        </w:rPr>
      </w:pPr>
    </w:p>
    <w:p w14:paraId="06234068" w14:textId="77777777" w:rsidR="00847A6C" w:rsidRDefault="00847A6C" w:rsidP="00160844">
      <w:pPr>
        <w:ind w:left="360"/>
        <w:rPr>
          <w:rFonts w:ascii="Arial" w:hAnsi="Arial" w:cs="Arial"/>
          <w:sz w:val="22"/>
          <w:szCs w:val="22"/>
        </w:rPr>
      </w:pPr>
    </w:p>
    <w:p w14:paraId="116A8C08" w14:textId="77777777" w:rsidR="00847A6C" w:rsidRDefault="00847A6C" w:rsidP="00160844">
      <w:pPr>
        <w:ind w:left="360"/>
        <w:rPr>
          <w:rFonts w:ascii="Arial" w:hAnsi="Arial" w:cs="Arial"/>
          <w:sz w:val="22"/>
          <w:szCs w:val="22"/>
        </w:rPr>
      </w:pPr>
    </w:p>
    <w:p w14:paraId="3F8AD5DD" w14:textId="77777777" w:rsidR="00847A6C" w:rsidRDefault="00847A6C" w:rsidP="00160844">
      <w:pPr>
        <w:ind w:left="360"/>
        <w:rPr>
          <w:rFonts w:ascii="Arial" w:hAnsi="Arial" w:cs="Arial"/>
          <w:sz w:val="22"/>
          <w:szCs w:val="22"/>
        </w:rPr>
      </w:pPr>
    </w:p>
    <w:p w14:paraId="4C3B59A6" w14:textId="77777777" w:rsidR="00847A6C" w:rsidRDefault="00847A6C" w:rsidP="00160844">
      <w:pPr>
        <w:ind w:left="360"/>
        <w:rPr>
          <w:rFonts w:ascii="Arial" w:hAnsi="Arial" w:cs="Arial"/>
          <w:sz w:val="22"/>
          <w:szCs w:val="22"/>
        </w:rPr>
      </w:pPr>
    </w:p>
    <w:p w14:paraId="1BEB1165" w14:textId="77777777" w:rsidR="00D366D6" w:rsidRPr="00847A6C" w:rsidRDefault="00C51F04" w:rsidP="00160844">
      <w:pPr>
        <w:ind w:left="360"/>
        <w:rPr>
          <w:rFonts w:ascii="Arial" w:hAnsi="Arial" w:cs="Arial"/>
          <w:sz w:val="22"/>
          <w:szCs w:val="22"/>
        </w:rPr>
      </w:pPr>
      <w:r w:rsidRPr="00847A6C">
        <w:rPr>
          <w:rFonts w:ascii="Arial" w:hAnsi="Arial" w:cs="Arial"/>
          <w:noProof/>
          <w:sz w:val="22"/>
          <w:szCs w:val="22"/>
          <w:lang w:eastAsia="en-GB"/>
        </w:rPr>
        <mc:AlternateContent>
          <mc:Choice Requires="wps">
            <w:drawing>
              <wp:anchor distT="0" distB="0" distL="114300" distR="114300" simplePos="0" relativeHeight="251662336" behindDoc="0" locked="0" layoutInCell="1" allowOverlap="1" wp14:anchorId="38DF649E" wp14:editId="6D23CAAD">
                <wp:simplePos x="0" y="0"/>
                <wp:positionH relativeFrom="column">
                  <wp:posOffset>-48260</wp:posOffset>
                </wp:positionH>
                <wp:positionV relativeFrom="paragraph">
                  <wp:posOffset>-28575</wp:posOffset>
                </wp:positionV>
                <wp:extent cx="5819775" cy="1717040"/>
                <wp:effectExtent l="0" t="0" r="0" b="0"/>
                <wp:wrapSquare wrapText="bothSides"/>
                <wp:docPr id="3" name="TextBox 1"/>
                <wp:cNvGraphicFramePr/>
                <a:graphic xmlns:a="http://schemas.openxmlformats.org/drawingml/2006/main">
                  <a:graphicData uri="http://schemas.microsoft.com/office/word/2010/wordprocessingShape">
                    <wps:wsp>
                      <wps:cNvSpPr txBox="1"/>
                      <wps:spPr>
                        <a:xfrm>
                          <a:off x="0" y="0"/>
                          <a:ext cx="5819775" cy="1717040"/>
                        </a:xfrm>
                        <a:prstGeom prst="rect">
                          <a:avLst/>
                        </a:prstGeom>
                        <a:noFill/>
                      </wps:spPr>
                      <wps:txbx>
                        <w:txbxContent>
                          <w:p w14:paraId="0904CBF1" w14:textId="77777777" w:rsidR="00C51F04" w:rsidRPr="00C51F04" w:rsidRDefault="007C1B7A" w:rsidP="00C51F04">
                            <w:pPr>
                              <w:pStyle w:val="NormalWeb"/>
                              <w:spacing w:before="0" w:beforeAutospacing="0" w:after="0" w:afterAutospacing="0"/>
                              <w:rPr>
                                <w:sz w:val="22"/>
                                <w:szCs w:val="22"/>
                              </w:rPr>
                            </w:pPr>
                            <w:r w:rsidRPr="007C1B7A">
                              <w:rPr>
                                <w:rFonts w:ascii="Arial" w:eastAsia="Arial" w:hAnsi="Arial" w:cs="Arial"/>
                                <w:b/>
                                <w:color w:val="ED7D31" w:themeColor="accent2"/>
                                <w:kern w:val="24"/>
                                <w:sz w:val="22"/>
                                <w:szCs w:val="22"/>
                                <w:lang w:val="en-US"/>
                              </w:rPr>
                              <w:t>Activity</w:t>
                            </w:r>
                            <w:r>
                              <w:rPr>
                                <w:rFonts w:ascii="Arial" w:eastAsia="Arial" w:hAnsi="Arial" w:cs="Arial"/>
                                <w:color w:val="000000" w:themeColor="text1"/>
                                <w:kern w:val="24"/>
                                <w:sz w:val="22"/>
                                <w:szCs w:val="22"/>
                                <w:lang w:val="en-US"/>
                              </w:rPr>
                              <w:t xml:space="preserve">: </w:t>
                            </w:r>
                            <w:r w:rsidR="00C51F04" w:rsidRPr="00C51F04">
                              <w:rPr>
                                <w:rFonts w:ascii="Arial" w:eastAsia="Arial" w:hAnsi="Arial" w:cs="Arial"/>
                                <w:color w:val="000000" w:themeColor="text1"/>
                                <w:kern w:val="24"/>
                                <w:sz w:val="22"/>
                                <w:szCs w:val="22"/>
                                <w:lang w:val="en-US"/>
                              </w:rPr>
                              <w:t xml:space="preserve">Read the extract from </w:t>
                            </w:r>
                            <w:r w:rsidR="00C51F04" w:rsidRPr="00C51F04">
                              <w:rPr>
                                <w:rFonts w:ascii="Arial" w:eastAsia="Arial" w:hAnsi="Arial" w:cs="Arial"/>
                                <w:i/>
                                <w:iCs/>
                                <w:color w:val="000000" w:themeColor="text1"/>
                                <w:kern w:val="24"/>
                                <w:sz w:val="22"/>
                                <w:szCs w:val="22"/>
                                <w:lang w:val="en-US"/>
                              </w:rPr>
                              <w:t>King Lear</w:t>
                            </w:r>
                            <w:r w:rsidR="00C51F04" w:rsidRPr="00C51F04">
                              <w:rPr>
                                <w:rFonts w:ascii="Arial" w:eastAsia="Arial" w:hAnsi="Arial" w:cs="Arial"/>
                                <w:color w:val="000000" w:themeColor="text1"/>
                                <w:kern w:val="24"/>
                                <w:sz w:val="22"/>
                                <w:szCs w:val="22"/>
                                <w:lang w:val="en-US"/>
                              </w:rPr>
                              <w:t xml:space="preserve">, taken from the </w:t>
                            </w:r>
                            <w:r w:rsidR="00C51F04" w:rsidRPr="00C51F04">
                              <w:rPr>
                                <w:rFonts w:ascii="Arial" w:eastAsia="Arial" w:hAnsi="Arial" w:cs="Arial"/>
                                <w:b/>
                                <w:bCs/>
                                <w:color w:val="5B9BD5" w:themeColor="accent1"/>
                                <w:kern w:val="24"/>
                                <w:sz w:val="22"/>
                                <w:szCs w:val="22"/>
                                <w:lang w:val="en-US"/>
                              </w:rPr>
                              <w:t>WJEC</w:t>
                            </w:r>
                            <w:r w:rsidR="00C51F04" w:rsidRPr="00C51F04">
                              <w:rPr>
                                <w:rFonts w:ascii="Arial" w:eastAsia="Arial" w:hAnsi="Arial" w:cs="Arial"/>
                                <w:color w:val="000000" w:themeColor="text1"/>
                                <w:kern w:val="24"/>
                                <w:sz w:val="22"/>
                                <w:szCs w:val="22"/>
                                <w:lang w:val="en-US"/>
                              </w:rPr>
                              <w:t xml:space="preserve"> </w:t>
                            </w:r>
                            <w:r w:rsidR="00C51F04" w:rsidRPr="00C51F04">
                              <w:rPr>
                                <w:rFonts w:ascii="Arial" w:eastAsia="Arial" w:hAnsi="Arial" w:cs="Arial"/>
                                <w:b/>
                                <w:bCs/>
                                <w:color w:val="5B9BD5" w:themeColor="accent1"/>
                                <w:kern w:val="24"/>
                                <w:sz w:val="22"/>
                                <w:szCs w:val="22"/>
                                <w:lang w:val="en-US"/>
                              </w:rPr>
                              <w:t>Shakespeare</w:t>
                            </w:r>
                            <w:r w:rsidR="00C51F04">
                              <w:rPr>
                                <w:rFonts w:ascii="Arial" w:eastAsia="Arial" w:hAnsi="Arial" w:cs="Arial"/>
                                <w:color w:val="000000" w:themeColor="text1"/>
                                <w:kern w:val="24"/>
                                <w:sz w:val="22"/>
                                <w:szCs w:val="22"/>
                                <w:lang w:val="en-US"/>
                              </w:rPr>
                              <w:t xml:space="preserve"> </w:t>
                            </w:r>
                            <w:r>
                              <w:rPr>
                                <w:rFonts w:ascii="Arial" w:eastAsia="Arial" w:hAnsi="Arial" w:cs="Arial"/>
                                <w:color w:val="000000" w:themeColor="text1"/>
                                <w:kern w:val="24"/>
                                <w:sz w:val="22"/>
                                <w:szCs w:val="22"/>
                                <w:lang w:val="en-US"/>
                              </w:rPr>
                              <w:t xml:space="preserve">2017 </w:t>
                            </w:r>
                            <w:r w:rsidR="00C51F04">
                              <w:rPr>
                                <w:rFonts w:ascii="Arial" w:eastAsia="Arial" w:hAnsi="Arial" w:cs="Arial"/>
                                <w:color w:val="000000" w:themeColor="text1"/>
                                <w:kern w:val="24"/>
                                <w:sz w:val="22"/>
                                <w:szCs w:val="22"/>
                                <w:lang w:val="en-US"/>
                              </w:rPr>
                              <w:t xml:space="preserve">paper </w:t>
                            </w:r>
                          </w:p>
                          <w:p w14:paraId="18109832" w14:textId="77777777" w:rsidR="00847A6C" w:rsidRDefault="00847A6C" w:rsidP="00C51F04">
                            <w:pPr>
                              <w:pStyle w:val="NormalWeb"/>
                              <w:spacing w:before="0" w:beforeAutospacing="0" w:after="0" w:afterAutospacing="0"/>
                              <w:rPr>
                                <w:rFonts w:ascii="Arial" w:eastAsia="Arial" w:hAnsi="Arial" w:cs="Arial"/>
                                <w:b/>
                                <w:bCs/>
                                <w:i/>
                                <w:iCs/>
                                <w:color w:val="5B9BD5" w:themeColor="accent1"/>
                                <w:kern w:val="24"/>
                                <w:sz w:val="22"/>
                                <w:szCs w:val="22"/>
                                <w:lang w:val="en-US"/>
                              </w:rPr>
                            </w:pPr>
                          </w:p>
                          <w:p w14:paraId="4FAB801E" w14:textId="77777777" w:rsidR="00C51F04" w:rsidRDefault="00C51F04" w:rsidP="00C51F04">
                            <w:pPr>
                              <w:pStyle w:val="NormalWeb"/>
                              <w:spacing w:before="0" w:beforeAutospacing="0" w:after="0" w:afterAutospacing="0"/>
                              <w:rPr>
                                <w:rFonts w:ascii="Arial" w:eastAsia="Arial" w:hAnsi="Arial" w:cs="Arial"/>
                                <w:b/>
                                <w:bCs/>
                                <w:i/>
                                <w:iCs/>
                                <w:color w:val="5B9BD5" w:themeColor="accent1"/>
                                <w:kern w:val="24"/>
                                <w:sz w:val="22"/>
                                <w:szCs w:val="22"/>
                                <w:lang w:val="en-US"/>
                              </w:rPr>
                            </w:pPr>
                            <w:r w:rsidRPr="00C51F04">
                              <w:rPr>
                                <w:rFonts w:ascii="Arial" w:eastAsia="Arial" w:hAnsi="Arial" w:cs="Arial"/>
                                <w:b/>
                                <w:bCs/>
                                <w:i/>
                                <w:iCs/>
                                <w:color w:val="5B9BD5" w:themeColor="accent1"/>
                                <w:kern w:val="24"/>
                                <w:sz w:val="22"/>
                                <w:szCs w:val="22"/>
                                <w:lang w:val="en-US"/>
                              </w:rPr>
                              <w:t>Question</w:t>
                            </w:r>
                          </w:p>
                          <w:p w14:paraId="015EE375" w14:textId="77777777" w:rsidR="00C51F04" w:rsidRDefault="00C51F04" w:rsidP="00C51F04">
                            <w:pPr>
                              <w:pStyle w:val="NormalWeb"/>
                              <w:spacing w:before="0" w:beforeAutospacing="0" w:after="0" w:afterAutospacing="0"/>
                              <w:rPr>
                                <w:rFonts w:ascii="Arial" w:eastAsia="Arial" w:hAnsi="Arial" w:cs="Arial"/>
                                <w:b/>
                                <w:bCs/>
                                <w:i/>
                                <w:iCs/>
                                <w:color w:val="5B9BD5" w:themeColor="accent1"/>
                                <w:kern w:val="24"/>
                                <w:sz w:val="22"/>
                                <w:szCs w:val="22"/>
                                <w:lang w:val="en-US"/>
                              </w:rPr>
                            </w:pPr>
                            <w:r w:rsidRPr="00C51F04">
                              <w:rPr>
                                <w:rFonts w:ascii="Arial" w:eastAsia="Arial" w:hAnsi="Arial" w:cs="Arial"/>
                                <w:b/>
                                <w:bCs/>
                                <w:i/>
                                <w:iCs/>
                                <w:color w:val="5B9BD5" w:themeColor="accent1"/>
                                <w:kern w:val="24"/>
                                <w:sz w:val="22"/>
                                <w:szCs w:val="22"/>
                                <w:lang w:val="en-US"/>
                              </w:rPr>
                              <w:t>With close reference to the language and imagery in this extract, examine Shakespeare’s presentation of Lear’s thoughts and feelings at this point in the play.</w:t>
                            </w:r>
                          </w:p>
                          <w:p w14:paraId="3048A9D7" w14:textId="77777777" w:rsidR="00847A6C" w:rsidRPr="00C51F04" w:rsidRDefault="00847A6C" w:rsidP="00C51F04">
                            <w:pPr>
                              <w:pStyle w:val="NormalWeb"/>
                              <w:spacing w:before="0" w:beforeAutospacing="0" w:after="0" w:afterAutospacing="0"/>
                              <w:rPr>
                                <w:sz w:val="22"/>
                                <w:szCs w:val="22"/>
                              </w:rPr>
                            </w:pPr>
                          </w:p>
                          <w:p w14:paraId="6EA868A2" w14:textId="77777777" w:rsidR="00C51F04" w:rsidRPr="00C51F04" w:rsidRDefault="00C51F04" w:rsidP="00C51F04">
                            <w:pPr>
                              <w:pStyle w:val="NormalWeb"/>
                              <w:spacing w:before="0" w:beforeAutospacing="0" w:after="0" w:afterAutospacing="0"/>
                              <w:rPr>
                                <w:sz w:val="22"/>
                                <w:szCs w:val="22"/>
                              </w:rPr>
                            </w:pPr>
                            <w:r w:rsidRPr="00C51F04">
                              <w:rPr>
                                <w:rFonts w:ascii="Arial" w:eastAsia="Arial" w:hAnsi="Arial" w:cs="Arial"/>
                                <w:color w:val="000000" w:themeColor="text1"/>
                                <w:kern w:val="24"/>
                                <w:sz w:val="22"/>
                                <w:szCs w:val="22"/>
                                <w:lang w:val="en-US"/>
                              </w:rPr>
                              <w:t xml:space="preserve">What essential aspects do we learn about </w:t>
                            </w:r>
                            <w:r w:rsidRPr="00C51F04">
                              <w:rPr>
                                <w:rFonts w:ascii="Arial" w:eastAsia="Arial" w:hAnsi="Arial" w:cs="Arial"/>
                                <w:b/>
                                <w:bCs/>
                                <w:i/>
                                <w:iCs/>
                                <w:color w:val="000000" w:themeColor="text1"/>
                                <w:kern w:val="24"/>
                                <w:sz w:val="22"/>
                                <w:szCs w:val="22"/>
                                <w:lang w:val="en-US"/>
                              </w:rPr>
                              <w:t xml:space="preserve">Lear’s presentation </w:t>
                            </w:r>
                            <w:r w:rsidRPr="00C51F04">
                              <w:rPr>
                                <w:rFonts w:ascii="Arial" w:eastAsia="Arial" w:hAnsi="Arial" w:cs="Arial"/>
                                <w:color w:val="000000" w:themeColor="text1"/>
                                <w:kern w:val="24"/>
                                <w:sz w:val="22"/>
                                <w:szCs w:val="22"/>
                                <w:lang w:val="en-US"/>
                              </w:rPr>
                              <w:t>here?</w:t>
                            </w:r>
                          </w:p>
                          <w:p w14:paraId="4DC2F7CA" w14:textId="77777777" w:rsidR="00C51F04" w:rsidRPr="00C51F04" w:rsidRDefault="00C51F04" w:rsidP="00C51F04">
                            <w:pPr>
                              <w:pStyle w:val="NormalWeb"/>
                              <w:spacing w:before="0" w:beforeAutospacing="0" w:after="0" w:afterAutospacing="0"/>
                              <w:rPr>
                                <w:sz w:val="22"/>
                                <w:szCs w:val="22"/>
                              </w:rPr>
                            </w:pPr>
                            <w:r w:rsidRPr="00C51F04">
                              <w:rPr>
                                <w:rFonts w:ascii="Arial" w:eastAsia="Arial" w:hAnsi="Arial" w:cs="Arial"/>
                                <w:color w:val="000000" w:themeColor="text1"/>
                                <w:kern w:val="24"/>
                                <w:sz w:val="22"/>
                                <w:szCs w:val="22"/>
                                <w:lang w:val="en-US"/>
                              </w:rPr>
                              <w:t xml:space="preserve">What do we understand about the </w:t>
                            </w:r>
                            <w:r w:rsidRPr="00C51F04">
                              <w:rPr>
                                <w:rFonts w:ascii="Arial" w:eastAsia="Arial" w:hAnsi="Arial" w:cs="Arial"/>
                                <w:b/>
                                <w:bCs/>
                                <w:i/>
                                <w:iCs/>
                                <w:color w:val="000000" w:themeColor="text1"/>
                                <w:kern w:val="24"/>
                                <w:sz w:val="22"/>
                                <w:szCs w:val="22"/>
                                <w:lang w:val="en-US"/>
                              </w:rPr>
                              <w:t>situation</w:t>
                            </w:r>
                            <w:r w:rsidRPr="00C51F04">
                              <w:rPr>
                                <w:rFonts w:ascii="Arial" w:eastAsia="Arial" w:hAnsi="Arial" w:cs="Arial"/>
                                <w:color w:val="000000" w:themeColor="text1"/>
                                <w:kern w:val="24"/>
                                <w:sz w:val="22"/>
                                <w:szCs w:val="22"/>
                                <w:lang w:val="en-US"/>
                              </w:rPr>
                              <w:t xml:space="preserve"> in this extract?</w:t>
                            </w:r>
                          </w:p>
                          <w:p w14:paraId="4BA8D607" w14:textId="77777777" w:rsidR="00C51F04" w:rsidRPr="00C51F04" w:rsidRDefault="00C51F04" w:rsidP="00C51F04">
                            <w:pPr>
                              <w:pStyle w:val="NormalWeb"/>
                              <w:spacing w:before="0" w:beforeAutospacing="0" w:after="0" w:afterAutospacing="0"/>
                              <w:rPr>
                                <w:sz w:val="22"/>
                                <w:szCs w:val="22"/>
                              </w:rPr>
                            </w:pPr>
                            <w:r w:rsidRPr="00C51F04">
                              <w:rPr>
                                <w:rFonts w:ascii="Arial" w:eastAsia="Arial" w:hAnsi="Arial" w:cs="Arial"/>
                                <w:color w:val="000000" w:themeColor="text1"/>
                                <w:kern w:val="24"/>
                                <w:sz w:val="22"/>
                                <w:szCs w:val="22"/>
                                <w:lang w:val="en-US"/>
                              </w:rPr>
                              <w:t xml:space="preserve">What are the </w:t>
                            </w:r>
                            <w:r w:rsidRPr="00C51F04">
                              <w:rPr>
                                <w:rFonts w:ascii="Arial" w:eastAsia="Arial" w:hAnsi="Arial" w:cs="Arial"/>
                                <w:b/>
                                <w:bCs/>
                                <w:i/>
                                <w:iCs/>
                                <w:color w:val="000000" w:themeColor="text1"/>
                                <w:kern w:val="24"/>
                                <w:sz w:val="22"/>
                                <w:szCs w:val="22"/>
                                <w:lang w:val="en-US"/>
                              </w:rPr>
                              <w:t xml:space="preserve">key words and phrases </w:t>
                            </w:r>
                            <w:r w:rsidRPr="00C51F04">
                              <w:rPr>
                                <w:rFonts w:ascii="Arial" w:eastAsia="Arial" w:hAnsi="Arial" w:cs="Arial"/>
                                <w:color w:val="000000" w:themeColor="text1"/>
                                <w:kern w:val="24"/>
                                <w:sz w:val="22"/>
                                <w:szCs w:val="22"/>
                                <w:lang w:val="en-US"/>
                              </w:rPr>
                              <w:t>from the extract to help the candidate develop a relevant response to the question?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3.8pt;margin-top:-2.25pt;width:458.25pt;height:1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" filled="f" stroked="f">
                <v:textbox>
                  <w:txbxContent>
                    <w:p w14:paraId="0904CBF1" w14:textId="77777777" w:rsidR="00C51F04" w:rsidRPr="00C51F04" w:rsidRDefault="007C1B7A" w:rsidP="00C51F04">
                      <w:pPr>
                        <w:pStyle w:val="NormalWeb"/>
                        <w:spacing w:before="0" w:beforeAutospacing="0" w:after="0" w:afterAutospacing="0"/>
                        <w:rPr>
                          <w:sz w:val="22"/>
                          <w:szCs w:val="22"/>
                        </w:rPr>
                      </w:pPr>
                      <w:r w:rsidRPr="007C1B7A">
                        <w:rPr>
                          <w:rFonts w:ascii="Arial" w:eastAsia="Arial" w:hAnsi="Arial" w:cs="Arial"/>
                          <w:b/>
                          <w:color w:val="ED7D31" w:themeColor="accent2"/>
                          <w:kern w:val="24"/>
                          <w:sz w:val="22"/>
                          <w:szCs w:val="22"/>
                          <w:lang w:val="en-US"/>
                        </w:rPr>
                        <w:t>Activity</w:t>
                      </w:r>
                      <w:r>
                        <w:rPr>
                          <w:rFonts w:ascii="Arial" w:eastAsia="Arial" w:hAnsi="Arial" w:cs="Arial"/>
                          <w:color w:val="000000" w:themeColor="text1"/>
                          <w:kern w:val="24"/>
                          <w:sz w:val="22"/>
                          <w:szCs w:val="22"/>
                          <w:lang w:val="en-US"/>
                        </w:rPr>
                        <w:t xml:space="preserve">: </w:t>
                      </w:r>
                      <w:r w:rsidR="00C51F04" w:rsidRPr="00C51F04">
                        <w:rPr>
                          <w:rFonts w:ascii="Arial" w:eastAsia="Arial" w:hAnsi="Arial" w:cs="Arial"/>
                          <w:color w:val="000000" w:themeColor="text1"/>
                          <w:kern w:val="24"/>
                          <w:sz w:val="22"/>
                          <w:szCs w:val="22"/>
                          <w:lang w:val="en-US"/>
                        </w:rPr>
                        <w:t xml:space="preserve">Read the extract from </w:t>
                      </w:r>
                      <w:r w:rsidR="00C51F04" w:rsidRPr="00C51F04">
                        <w:rPr>
                          <w:rFonts w:ascii="Arial" w:eastAsia="Arial" w:hAnsi="Arial" w:cs="Arial"/>
                          <w:i/>
                          <w:iCs/>
                          <w:color w:val="000000" w:themeColor="text1"/>
                          <w:kern w:val="24"/>
                          <w:sz w:val="22"/>
                          <w:szCs w:val="22"/>
                          <w:lang w:val="en-US"/>
                        </w:rPr>
                        <w:t>King Lear</w:t>
                      </w:r>
                      <w:r w:rsidR="00C51F04" w:rsidRPr="00C51F04">
                        <w:rPr>
                          <w:rFonts w:ascii="Arial" w:eastAsia="Arial" w:hAnsi="Arial" w:cs="Arial"/>
                          <w:color w:val="000000" w:themeColor="text1"/>
                          <w:kern w:val="24"/>
                          <w:sz w:val="22"/>
                          <w:szCs w:val="22"/>
                          <w:lang w:val="en-US"/>
                        </w:rPr>
                        <w:t xml:space="preserve">, taken from the </w:t>
                      </w:r>
                      <w:r w:rsidR="00C51F04" w:rsidRPr="00C51F04">
                        <w:rPr>
                          <w:rFonts w:ascii="Arial" w:eastAsia="Arial" w:hAnsi="Arial" w:cs="Arial"/>
                          <w:b/>
                          <w:bCs/>
                          <w:color w:val="5B9BD5" w:themeColor="accent1"/>
                          <w:kern w:val="24"/>
                          <w:sz w:val="22"/>
                          <w:szCs w:val="22"/>
                          <w:lang w:val="en-US"/>
                        </w:rPr>
                        <w:t>WJEC</w:t>
                      </w:r>
                      <w:r w:rsidR="00C51F04" w:rsidRPr="00C51F04">
                        <w:rPr>
                          <w:rFonts w:ascii="Arial" w:eastAsia="Arial" w:hAnsi="Arial" w:cs="Arial"/>
                          <w:color w:val="000000" w:themeColor="text1"/>
                          <w:kern w:val="24"/>
                          <w:sz w:val="22"/>
                          <w:szCs w:val="22"/>
                          <w:lang w:val="en-US"/>
                        </w:rPr>
                        <w:t xml:space="preserve"> </w:t>
                      </w:r>
                      <w:r w:rsidR="00C51F04" w:rsidRPr="00C51F04">
                        <w:rPr>
                          <w:rFonts w:ascii="Arial" w:eastAsia="Arial" w:hAnsi="Arial" w:cs="Arial"/>
                          <w:b/>
                          <w:bCs/>
                          <w:color w:val="5B9BD5" w:themeColor="accent1"/>
                          <w:kern w:val="24"/>
                          <w:sz w:val="22"/>
                          <w:szCs w:val="22"/>
                          <w:lang w:val="en-US"/>
                        </w:rPr>
                        <w:t>Shakespeare</w:t>
                      </w:r>
                      <w:r w:rsidR="00C51F04">
                        <w:rPr>
                          <w:rFonts w:ascii="Arial" w:eastAsia="Arial" w:hAnsi="Arial" w:cs="Arial"/>
                          <w:color w:val="000000" w:themeColor="text1"/>
                          <w:kern w:val="24"/>
                          <w:sz w:val="22"/>
                          <w:szCs w:val="22"/>
                          <w:lang w:val="en-US"/>
                        </w:rPr>
                        <w:t xml:space="preserve"> </w:t>
                      </w:r>
                      <w:r>
                        <w:rPr>
                          <w:rFonts w:ascii="Arial" w:eastAsia="Arial" w:hAnsi="Arial" w:cs="Arial"/>
                          <w:color w:val="000000" w:themeColor="text1"/>
                          <w:kern w:val="24"/>
                          <w:sz w:val="22"/>
                          <w:szCs w:val="22"/>
                          <w:lang w:val="en-US"/>
                        </w:rPr>
                        <w:t xml:space="preserve">2017 </w:t>
                      </w:r>
                      <w:r w:rsidR="00C51F04">
                        <w:rPr>
                          <w:rFonts w:ascii="Arial" w:eastAsia="Arial" w:hAnsi="Arial" w:cs="Arial"/>
                          <w:color w:val="000000" w:themeColor="text1"/>
                          <w:kern w:val="24"/>
                          <w:sz w:val="22"/>
                          <w:szCs w:val="22"/>
                          <w:lang w:val="en-US"/>
                        </w:rPr>
                        <w:t xml:space="preserve">paper </w:t>
                      </w:r>
                    </w:p>
                    <w:p w14:paraId="18109832" w14:textId="77777777" w:rsidR="00847A6C" w:rsidRDefault="00847A6C" w:rsidP="00C51F04">
                      <w:pPr>
                        <w:pStyle w:val="NormalWeb"/>
                        <w:spacing w:before="0" w:beforeAutospacing="0" w:after="0" w:afterAutospacing="0"/>
                        <w:rPr>
                          <w:rFonts w:ascii="Arial" w:eastAsia="Arial" w:hAnsi="Arial" w:cs="Arial"/>
                          <w:b/>
                          <w:bCs/>
                          <w:i/>
                          <w:iCs/>
                          <w:color w:val="5B9BD5" w:themeColor="accent1"/>
                          <w:kern w:val="24"/>
                          <w:sz w:val="22"/>
                          <w:szCs w:val="22"/>
                          <w:lang w:val="en-US"/>
                        </w:rPr>
                      </w:pPr>
                    </w:p>
                    <w:p w14:paraId="4FAB801E" w14:textId="77777777" w:rsidR="00C51F04" w:rsidRDefault="00C51F04" w:rsidP="00C51F04">
                      <w:pPr>
                        <w:pStyle w:val="NormalWeb"/>
                        <w:spacing w:before="0" w:beforeAutospacing="0" w:after="0" w:afterAutospacing="0"/>
                        <w:rPr>
                          <w:rFonts w:ascii="Arial" w:eastAsia="Arial" w:hAnsi="Arial" w:cs="Arial"/>
                          <w:b/>
                          <w:bCs/>
                          <w:i/>
                          <w:iCs/>
                          <w:color w:val="5B9BD5" w:themeColor="accent1"/>
                          <w:kern w:val="24"/>
                          <w:sz w:val="22"/>
                          <w:szCs w:val="22"/>
                          <w:lang w:val="en-US"/>
                        </w:rPr>
                      </w:pPr>
                      <w:r w:rsidRPr="00C51F04">
                        <w:rPr>
                          <w:rFonts w:ascii="Arial" w:eastAsia="Arial" w:hAnsi="Arial" w:cs="Arial"/>
                          <w:b/>
                          <w:bCs/>
                          <w:i/>
                          <w:iCs/>
                          <w:color w:val="5B9BD5" w:themeColor="accent1"/>
                          <w:kern w:val="24"/>
                          <w:sz w:val="22"/>
                          <w:szCs w:val="22"/>
                          <w:lang w:val="en-US"/>
                        </w:rPr>
                        <w:t>Question</w:t>
                      </w:r>
                    </w:p>
                    <w:p w14:paraId="015EE375" w14:textId="77777777" w:rsidR="00C51F04" w:rsidRDefault="00C51F04" w:rsidP="00C51F04">
                      <w:pPr>
                        <w:pStyle w:val="NormalWeb"/>
                        <w:spacing w:before="0" w:beforeAutospacing="0" w:after="0" w:afterAutospacing="0"/>
                        <w:rPr>
                          <w:rFonts w:ascii="Arial" w:eastAsia="Arial" w:hAnsi="Arial" w:cs="Arial"/>
                          <w:b/>
                          <w:bCs/>
                          <w:i/>
                          <w:iCs/>
                          <w:color w:val="5B9BD5" w:themeColor="accent1"/>
                          <w:kern w:val="24"/>
                          <w:sz w:val="22"/>
                          <w:szCs w:val="22"/>
                          <w:lang w:val="en-US"/>
                        </w:rPr>
                      </w:pPr>
                      <w:r w:rsidRPr="00C51F04">
                        <w:rPr>
                          <w:rFonts w:ascii="Arial" w:eastAsia="Arial" w:hAnsi="Arial" w:cs="Arial"/>
                          <w:b/>
                          <w:bCs/>
                          <w:i/>
                          <w:iCs/>
                          <w:color w:val="5B9BD5" w:themeColor="accent1"/>
                          <w:kern w:val="24"/>
                          <w:sz w:val="22"/>
                          <w:szCs w:val="22"/>
                          <w:lang w:val="en-US"/>
                        </w:rPr>
                        <w:t>With close reference to the language and imagery in this extract, examine Shakespeare’s presentation of Lear’s thoughts and feelings at this point in the play.</w:t>
                      </w:r>
                    </w:p>
                    <w:p w14:paraId="3048A9D7" w14:textId="77777777" w:rsidR="00847A6C" w:rsidRPr="00C51F04" w:rsidRDefault="00847A6C" w:rsidP="00C51F04">
                      <w:pPr>
                        <w:pStyle w:val="NormalWeb"/>
                        <w:spacing w:before="0" w:beforeAutospacing="0" w:after="0" w:afterAutospacing="0"/>
                        <w:rPr>
                          <w:sz w:val="22"/>
                          <w:szCs w:val="22"/>
                        </w:rPr>
                      </w:pPr>
                    </w:p>
                    <w:p w14:paraId="6EA868A2" w14:textId="77777777" w:rsidR="00C51F04" w:rsidRPr="00C51F04" w:rsidRDefault="00C51F04" w:rsidP="00C51F04">
                      <w:pPr>
                        <w:pStyle w:val="NormalWeb"/>
                        <w:spacing w:before="0" w:beforeAutospacing="0" w:after="0" w:afterAutospacing="0"/>
                        <w:rPr>
                          <w:sz w:val="22"/>
                          <w:szCs w:val="22"/>
                        </w:rPr>
                      </w:pPr>
                      <w:r w:rsidRPr="00C51F04">
                        <w:rPr>
                          <w:rFonts w:ascii="Arial" w:eastAsia="Arial" w:hAnsi="Arial" w:cs="Arial"/>
                          <w:color w:val="000000" w:themeColor="text1"/>
                          <w:kern w:val="24"/>
                          <w:sz w:val="22"/>
                          <w:szCs w:val="22"/>
                          <w:lang w:val="en-US"/>
                        </w:rPr>
                        <w:t xml:space="preserve">What essential aspects do we learn about </w:t>
                      </w:r>
                      <w:r w:rsidRPr="00C51F04">
                        <w:rPr>
                          <w:rFonts w:ascii="Arial" w:eastAsia="Arial" w:hAnsi="Arial" w:cs="Arial"/>
                          <w:b/>
                          <w:bCs/>
                          <w:i/>
                          <w:iCs/>
                          <w:color w:val="000000" w:themeColor="text1"/>
                          <w:kern w:val="24"/>
                          <w:sz w:val="22"/>
                          <w:szCs w:val="22"/>
                          <w:lang w:val="en-US"/>
                        </w:rPr>
                        <w:t xml:space="preserve">Lear’s presentation </w:t>
                      </w:r>
                      <w:r w:rsidRPr="00C51F04">
                        <w:rPr>
                          <w:rFonts w:ascii="Arial" w:eastAsia="Arial" w:hAnsi="Arial" w:cs="Arial"/>
                          <w:color w:val="000000" w:themeColor="text1"/>
                          <w:kern w:val="24"/>
                          <w:sz w:val="22"/>
                          <w:szCs w:val="22"/>
                          <w:lang w:val="en-US"/>
                        </w:rPr>
                        <w:t>here?</w:t>
                      </w:r>
                    </w:p>
                    <w:p w14:paraId="4DC2F7CA" w14:textId="77777777" w:rsidR="00C51F04" w:rsidRPr="00C51F04" w:rsidRDefault="00C51F04" w:rsidP="00C51F04">
                      <w:pPr>
                        <w:pStyle w:val="NormalWeb"/>
                        <w:spacing w:before="0" w:beforeAutospacing="0" w:after="0" w:afterAutospacing="0"/>
                        <w:rPr>
                          <w:sz w:val="22"/>
                          <w:szCs w:val="22"/>
                        </w:rPr>
                      </w:pPr>
                      <w:r w:rsidRPr="00C51F04">
                        <w:rPr>
                          <w:rFonts w:ascii="Arial" w:eastAsia="Arial" w:hAnsi="Arial" w:cs="Arial"/>
                          <w:color w:val="000000" w:themeColor="text1"/>
                          <w:kern w:val="24"/>
                          <w:sz w:val="22"/>
                          <w:szCs w:val="22"/>
                          <w:lang w:val="en-US"/>
                        </w:rPr>
                        <w:t xml:space="preserve">What do we understand about the </w:t>
                      </w:r>
                      <w:r w:rsidRPr="00C51F04">
                        <w:rPr>
                          <w:rFonts w:ascii="Arial" w:eastAsia="Arial" w:hAnsi="Arial" w:cs="Arial"/>
                          <w:b/>
                          <w:bCs/>
                          <w:i/>
                          <w:iCs/>
                          <w:color w:val="000000" w:themeColor="text1"/>
                          <w:kern w:val="24"/>
                          <w:sz w:val="22"/>
                          <w:szCs w:val="22"/>
                          <w:lang w:val="en-US"/>
                        </w:rPr>
                        <w:t>situation</w:t>
                      </w:r>
                      <w:r w:rsidRPr="00C51F04">
                        <w:rPr>
                          <w:rFonts w:ascii="Arial" w:eastAsia="Arial" w:hAnsi="Arial" w:cs="Arial"/>
                          <w:color w:val="000000" w:themeColor="text1"/>
                          <w:kern w:val="24"/>
                          <w:sz w:val="22"/>
                          <w:szCs w:val="22"/>
                          <w:lang w:val="en-US"/>
                        </w:rPr>
                        <w:t xml:space="preserve"> in this extract?</w:t>
                      </w:r>
                    </w:p>
                    <w:p w14:paraId="4BA8D607" w14:textId="77777777" w:rsidR="00C51F04" w:rsidRPr="00C51F04" w:rsidRDefault="00C51F04" w:rsidP="00C51F04">
                      <w:pPr>
                        <w:pStyle w:val="NormalWeb"/>
                        <w:spacing w:before="0" w:beforeAutospacing="0" w:after="0" w:afterAutospacing="0"/>
                        <w:rPr>
                          <w:sz w:val="22"/>
                          <w:szCs w:val="22"/>
                        </w:rPr>
                      </w:pPr>
                      <w:r w:rsidRPr="00C51F04">
                        <w:rPr>
                          <w:rFonts w:ascii="Arial" w:eastAsia="Arial" w:hAnsi="Arial" w:cs="Arial"/>
                          <w:color w:val="000000" w:themeColor="text1"/>
                          <w:kern w:val="24"/>
                          <w:sz w:val="22"/>
                          <w:szCs w:val="22"/>
                          <w:lang w:val="en-US"/>
                        </w:rPr>
                        <w:t xml:space="preserve">What are the </w:t>
                      </w:r>
                      <w:r w:rsidRPr="00C51F04">
                        <w:rPr>
                          <w:rFonts w:ascii="Arial" w:eastAsia="Arial" w:hAnsi="Arial" w:cs="Arial"/>
                          <w:b/>
                          <w:bCs/>
                          <w:i/>
                          <w:iCs/>
                          <w:color w:val="000000" w:themeColor="text1"/>
                          <w:kern w:val="24"/>
                          <w:sz w:val="22"/>
                          <w:szCs w:val="22"/>
                          <w:lang w:val="en-US"/>
                        </w:rPr>
                        <w:t xml:space="preserve">key words and phrases </w:t>
                      </w:r>
                      <w:r w:rsidRPr="00C51F04">
                        <w:rPr>
                          <w:rFonts w:ascii="Arial" w:eastAsia="Arial" w:hAnsi="Arial" w:cs="Arial"/>
                          <w:color w:val="000000" w:themeColor="text1"/>
                          <w:kern w:val="24"/>
                          <w:sz w:val="22"/>
                          <w:szCs w:val="22"/>
                          <w:lang w:val="en-US"/>
                        </w:rPr>
                        <w:t>from the extract to help the candidate develop a relevant response to the question?</w:t>
                      </w:r>
                    </w:p>
                  </w:txbxContent>
                </v:textbox>
                <w10:wrap type="square"/>
              </v:shape>
            </w:pict>
          </mc:Fallback>
        </mc:AlternateContent>
      </w:r>
    </w:p>
    <w:p w14:paraId="24070C3C" w14:textId="77777777" w:rsidR="00D366D6" w:rsidRPr="00847A6C" w:rsidRDefault="00D366D6" w:rsidP="00160844">
      <w:pPr>
        <w:ind w:left="360"/>
        <w:rPr>
          <w:rFonts w:ascii="Arial" w:hAnsi="Arial" w:cs="Arial"/>
          <w:sz w:val="22"/>
          <w:szCs w:val="22"/>
        </w:rPr>
      </w:pPr>
    </w:p>
    <w:p w14:paraId="3D6D2AA5" w14:textId="77777777" w:rsidR="00D366D6" w:rsidRPr="00847A6C" w:rsidRDefault="00D366D6" w:rsidP="00160844">
      <w:pPr>
        <w:ind w:left="360"/>
        <w:rPr>
          <w:rFonts w:ascii="Arial" w:hAnsi="Arial" w:cs="Arial"/>
          <w:sz w:val="22"/>
          <w:szCs w:val="22"/>
        </w:rPr>
      </w:pPr>
    </w:p>
    <w:tbl>
      <w:tblPr>
        <w:tblStyle w:val="TableGrid"/>
        <w:tblW w:w="0" w:type="auto"/>
        <w:tblLook w:val="04A0" w:firstRow="1" w:lastRow="0" w:firstColumn="1" w:lastColumn="0" w:noHBand="0" w:noVBand="1"/>
      </w:tblPr>
      <w:tblGrid>
        <w:gridCol w:w="9010"/>
      </w:tblGrid>
      <w:tr w:rsidR="00C51F04" w:rsidRPr="00847A6C" w14:paraId="7EB1DE8D" w14:textId="77777777" w:rsidTr="00C51F04">
        <w:tc>
          <w:tcPr>
            <w:tcW w:w="9010" w:type="dxa"/>
          </w:tcPr>
          <w:p w14:paraId="2009D568" w14:textId="77777777" w:rsidR="00C51F04" w:rsidRPr="00847A6C" w:rsidRDefault="007C1B7A" w:rsidP="00847A6C">
            <w:pPr>
              <w:widowControl w:val="0"/>
              <w:autoSpaceDE w:val="0"/>
              <w:autoSpaceDN w:val="0"/>
              <w:adjustRightInd w:val="0"/>
              <w:spacing w:after="120"/>
              <w:rPr>
                <w:rFonts w:ascii="Arial" w:hAnsi="Arial" w:cs="Arial"/>
                <w:sz w:val="22"/>
                <w:szCs w:val="22"/>
              </w:rPr>
            </w:pPr>
            <w:r w:rsidRPr="00847A6C">
              <w:rPr>
                <w:rFonts w:ascii="Arial" w:hAnsi="Arial" w:cs="Arial"/>
                <w:sz w:val="22"/>
                <w:szCs w:val="22"/>
              </w:rPr>
              <w:t xml:space="preserve">         </w:t>
            </w:r>
            <w:r w:rsidR="00C51F04" w:rsidRPr="00847A6C">
              <w:rPr>
                <w:rFonts w:ascii="Arial" w:hAnsi="Arial" w:cs="Arial"/>
                <w:sz w:val="22"/>
                <w:szCs w:val="22"/>
              </w:rPr>
              <w:t>REGAN                                              What need one?</w:t>
            </w:r>
          </w:p>
          <w:p w14:paraId="344CCBFA" w14:textId="77777777" w:rsidR="00C51F04"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LEAR       O, reason not the need! Our basest beggars</w:t>
            </w:r>
          </w:p>
          <w:p w14:paraId="0139FD75" w14:textId="77777777" w:rsidR="00C51F04"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 xml:space="preserve">                 Are in the poorest thing superfluous.</w:t>
            </w:r>
          </w:p>
          <w:p w14:paraId="28BD177F" w14:textId="77777777" w:rsidR="00C51F04"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 xml:space="preserve">                 Allow not nature more than nature needs,</w:t>
            </w:r>
          </w:p>
          <w:p w14:paraId="793B1A22" w14:textId="77777777" w:rsidR="00C51F04"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 xml:space="preserve">                 Man’s life is cheap as </w:t>
            </w:r>
            <w:proofErr w:type="gramStart"/>
            <w:r w:rsidRPr="00847A6C">
              <w:rPr>
                <w:rFonts w:ascii="Arial" w:hAnsi="Arial" w:cs="Arial"/>
                <w:sz w:val="22"/>
                <w:szCs w:val="22"/>
              </w:rPr>
              <w:t>beast’s</w:t>
            </w:r>
            <w:proofErr w:type="gramEnd"/>
            <w:r w:rsidRPr="00847A6C">
              <w:rPr>
                <w:rFonts w:ascii="Arial" w:hAnsi="Arial" w:cs="Arial"/>
                <w:sz w:val="22"/>
                <w:szCs w:val="22"/>
              </w:rPr>
              <w:t>. Thou art a lady;</w:t>
            </w:r>
          </w:p>
          <w:p w14:paraId="6B667C21" w14:textId="77777777" w:rsidR="00C51F04"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 xml:space="preserve">                 If only to go warm were gorgeous,</w:t>
            </w:r>
          </w:p>
          <w:p w14:paraId="55B4E444" w14:textId="77777777" w:rsidR="00C51F04"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 xml:space="preserve">                Why, nature needs not what thou gorgeous </w:t>
            </w:r>
            <w:proofErr w:type="spellStart"/>
            <w:r w:rsidRPr="00847A6C">
              <w:rPr>
                <w:rFonts w:ascii="Arial" w:hAnsi="Arial" w:cs="Arial"/>
                <w:sz w:val="22"/>
                <w:szCs w:val="22"/>
              </w:rPr>
              <w:t>wear’st</w:t>
            </w:r>
            <w:proofErr w:type="spellEnd"/>
            <w:r w:rsidRPr="00847A6C">
              <w:rPr>
                <w:rFonts w:ascii="Arial" w:hAnsi="Arial" w:cs="Arial"/>
                <w:sz w:val="22"/>
                <w:szCs w:val="22"/>
              </w:rPr>
              <w:t>,</w:t>
            </w:r>
          </w:p>
          <w:p w14:paraId="17A5DC4C" w14:textId="77777777" w:rsidR="00C51F04"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 xml:space="preserve">                </w:t>
            </w:r>
            <w:proofErr w:type="gramStart"/>
            <w:r w:rsidRPr="00847A6C">
              <w:rPr>
                <w:rFonts w:ascii="Arial" w:hAnsi="Arial" w:cs="Arial"/>
                <w:sz w:val="22"/>
                <w:szCs w:val="22"/>
              </w:rPr>
              <w:t>Which scarcely keeps thee warm.</w:t>
            </w:r>
            <w:proofErr w:type="gramEnd"/>
            <w:r w:rsidRPr="00847A6C">
              <w:rPr>
                <w:rFonts w:ascii="Arial" w:hAnsi="Arial" w:cs="Arial"/>
                <w:sz w:val="22"/>
                <w:szCs w:val="22"/>
              </w:rPr>
              <w:t xml:space="preserve"> But, for true need –</w:t>
            </w:r>
          </w:p>
          <w:p w14:paraId="5101100C" w14:textId="77777777" w:rsidR="00C51F04"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 xml:space="preserve">                You heavens, give me that patience, patience I need.</w:t>
            </w:r>
          </w:p>
          <w:p w14:paraId="30D17E4B" w14:textId="77777777" w:rsidR="00C51F04"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 xml:space="preserve">                You see me here, you gods, a poor old man,</w:t>
            </w:r>
          </w:p>
          <w:p w14:paraId="6FE6C63B" w14:textId="77777777" w:rsidR="00C51F04"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 xml:space="preserve">                As full of grief as age; wretched in both.</w:t>
            </w:r>
          </w:p>
          <w:p w14:paraId="034FAE1D" w14:textId="77777777" w:rsidR="00C51F04"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 xml:space="preserve">                If it be you that stirs these daughters’ hearts</w:t>
            </w:r>
          </w:p>
          <w:p w14:paraId="22D73892" w14:textId="77777777" w:rsidR="00C51F04"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 xml:space="preserve">           </w:t>
            </w:r>
            <w:r w:rsidR="007C1B7A" w:rsidRPr="00847A6C">
              <w:rPr>
                <w:rFonts w:ascii="Arial" w:hAnsi="Arial" w:cs="Arial"/>
                <w:sz w:val="22"/>
                <w:szCs w:val="22"/>
              </w:rPr>
              <w:t xml:space="preserve">    </w:t>
            </w:r>
            <w:r w:rsidRPr="00847A6C">
              <w:rPr>
                <w:rFonts w:ascii="Arial" w:hAnsi="Arial" w:cs="Arial"/>
                <w:sz w:val="22"/>
                <w:szCs w:val="22"/>
              </w:rPr>
              <w:t>Against their father, fool me not so much</w:t>
            </w:r>
          </w:p>
          <w:p w14:paraId="35A20F0F" w14:textId="77777777" w:rsidR="00C51F04"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 xml:space="preserve">           </w:t>
            </w:r>
            <w:r w:rsidR="007C1B7A" w:rsidRPr="00847A6C">
              <w:rPr>
                <w:rFonts w:ascii="Arial" w:hAnsi="Arial" w:cs="Arial"/>
                <w:sz w:val="22"/>
                <w:szCs w:val="22"/>
              </w:rPr>
              <w:t xml:space="preserve">    </w:t>
            </w:r>
            <w:r w:rsidRPr="00847A6C">
              <w:rPr>
                <w:rFonts w:ascii="Arial" w:hAnsi="Arial" w:cs="Arial"/>
                <w:sz w:val="22"/>
                <w:szCs w:val="22"/>
              </w:rPr>
              <w:t>To bear it tamely; touch me with noble anger,</w:t>
            </w:r>
          </w:p>
          <w:p w14:paraId="25289103" w14:textId="77777777" w:rsidR="00C51F04"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 xml:space="preserve">          </w:t>
            </w:r>
            <w:r w:rsidR="007C1B7A" w:rsidRPr="00847A6C">
              <w:rPr>
                <w:rFonts w:ascii="Arial" w:hAnsi="Arial" w:cs="Arial"/>
                <w:sz w:val="22"/>
                <w:szCs w:val="22"/>
              </w:rPr>
              <w:t xml:space="preserve">     </w:t>
            </w:r>
            <w:r w:rsidRPr="00847A6C">
              <w:rPr>
                <w:rFonts w:ascii="Arial" w:hAnsi="Arial" w:cs="Arial"/>
                <w:sz w:val="22"/>
                <w:szCs w:val="22"/>
              </w:rPr>
              <w:t>And let not women’s weapons, water-drops,</w:t>
            </w:r>
          </w:p>
          <w:p w14:paraId="204FDC69" w14:textId="77777777" w:rsidR="00C51F04"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 xml:space="preserve">          </w:t>
            </w:r>
            <w:r w:rsidR="007C1B7A" w:rsidRPr="00847A6C">
              <w:rPr>
                <w:rFonts w:ascii="Arial" w:hAnsi="Arial" w:cs="Arial"/>
                <w:sz w:val="22"/>
                <w:szCs w:val="22"/>
              </w:rPr>
              <w:t xml:space="preserve">     </w:t>
            </w:r>
            <w:r w:rsidRPr="00847A6C">
              <w:rPr>
                <w:rFonts w:ascii="Arial" w:hAnsi="Arial" w:cs="Arial"/>
                <w:sz w:val="22"/>
                <w:szCs w:val="22"/>
              </w:rPr>
              <w:t>Stain my man’s cheeks! No, you unnatural hags,</w:t>
            </w:r>
          </w:p>
          <w:p w14:paraId="32C76417" w14:textId="77777777" w:rsidR="00C51F04"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 xml:space="preserve">          </w:t>
            </w:r>
            <w:r w:rsidR="007C1B7A" w:rsidRPr="00847A6C">
              <w:rPr>
                <w:rFonts w:ascii="Arial" w:hAnsi="Arial" w:cs="Arial"/>
                <w:sz w:val="22"/>
                <w:szCs w:val="22"/>
              </w:rPr>
              <w:t xml:space="preserve">     </w:t>
            </w:r>
            <w:r w:rsidRPr="00847A6C">
              <w:rPr>
                <w:rFonts w:ascii="Arial" w:hAnsi="Arial" w:cs="Arial"/>
                <w:sz w:val="22"/>
                <w:szCs w:val="22"/>
              </w:rPr>
              <w:t>I will have such revenges on you both</w:t>
            </w:r>
          </w:p>
          <w:p w14:paraId="265785D2" w14:textId="77777777" w:rsidR="00C51F04"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 xml:space="preserve">         </w:t>
            </w:r>
            <w:r w:rsidR="007C1B7A" w:rsidRPr="00847A6C">
              <w:rPr>
                <w:rFonts w:ascii="Arial" w:hAnsi="Arial" w:cs="Arial"/>
                <w:sz w:val="22"/>
                <w:szCs w:val="22"/>
              </w:rPr>
              <w:t xml:space="preserve">     </w:t>
            </w:r>
            <w:r w:rsidRPr="00847A6C">
              <w:rPr>
                <w:rFonts w:ascii="Arial" w:hAnsi="Arial" w:cs="Arial"/>
                <w:sz w:val="22"/>
                <w:szCs w:val="22"/>
              </w:rPr>
              <w:t>That all the world shall – I will do such things –</w:t>
            </w:r>
          </w:p>
          <w:p w14:paraId="06B59D5D" w14:textId="77777777" w:rsidR="00C51F04"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 xml:space="preserve">         </w:t>
            </w:r>
            <w:r w:rsidR="007C1B7A" w:rsidRPr="00847A6C">
              <w:rPr>
                <w:rFonts w:ascii="Arial" w:hAnsi="Arial" w:cs="Arial"/>
                <w:sz w:val="22"/>
                <w:szCs w:val="22"/>
              </w:rPr>
              <w:t xml:space="preserve">     </w:t>
            </w:r>
            <w:r w:rsidRPr="00847A6C">
              <w:rPr>
                <w:rFonts w:ascii="Arial" w:hAnsi="Arial" w:cs="Arial"/>
                <w:sz w:val="22"/>
                <w:szCs w:val="22"/>
              </w:rPr>
              <w:t>What they are yet I know not; but they shall be</w:t>
            </w:r>
          </w:p>
          <w:p w14:paraId="0062A49F" w14:textId="77777777" w:rsidR="00C51F04"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 xml:space="preserve">         </w:t>
            </w:r>
            <w:r w:rsidR="007C1B7A" w:rsidRPr="00847A6C">
              <w:rPr>
                <w:rFonts w:ascii="Arial" w:hAnsi="Arial" w:cs="Arial"/>
                <w:sz w:val="22"/>
                <w:szCs w:val="22"/>
              </w:rPr>
              <w:t xml:space="preserve">     </w:t>
            </w:r>
            <w:r w:rsidRPr="00847A6C">
              <w:rPr>
                <w:rFonts w:ascii="Arial" w:hAnsi="Arial" w:cs="Arial"/>
                <w:sz w:val="22"/>
                <w:szCs w:val="22"/>
              </w:rPr>
              <w:t>The terrors of the earth. You think I’ll weep.</w:t>
            </w:r>
          </w:p>
          <w:p w14:paraId="63522533" w14:textId="77777777" w:rsidR="00C51F04"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 xml:space="preserve">         </w:t>
            </w:r>
            <w:r w:rsidR="007C1B7A" w:rsidRPr="00847A6C">
              <w:rPr>
                <w:rFonts w:ascii="Arial" w:hAnsi="Arial" w:cs="Arial"/>
                <w:sz w:val="22"/>
                <w:szCs w:val="22"/>
              </w:rPr>
              <w:t xml:space="preserve">     </w:t>
            </w:r>
            <w:r w:rsidRPr="00847A6C">
              <w:rPr>
                <w:rFonts w:ascii="Arial" w:hAnsi="Arial" w:cs="Arial"/>
                <w:sz w:val="22"/>
                <w:szCs w:val="22"/>
              </w:rPr>
              <w:t>No, I’ll not weep. [Storm and tempest.</w:t>
            </w:r>
          </w:p>
          <w:p w14:paraId="616A13A2" w14:textId="77777777" w:rsidR="00C51F04"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 xml:space="preserve">         </w:t>
            </w:r>
            <w:r w:rsidR="007C1B7A" w:rsidRPr="00847A6C">
              <w:rPr>
                <w:rFonts w:ascii="Arial" w:hAnsi="Arial" w:cs="Arial"/>
                <w:sz w:val="22"/>
                <w:szCs w:val="22"/>
              </w:rPr>
              <w:t xml:space="preserve">     </w:t>
            </w:r>
            <w:r w:rsidRPr="00847A6C">
              <w:rPr>
                <w:rFonts w:ascii="Arial" w:hAnsi="Arial" w:cs="Arial"/>
                <w:sz w:val="22"/>
                <w:szCs w:val="22"/>
              </w:rPr>
              <w:t>I have full cause of weeping; but this heart</w:t>
            </w:r>
          </w:p>
          <w:p w14:paraId="3D800A9D" w14:textId="77777777" w:rsidR="00C51F04"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 xml:space="preserve">        </w:t>
            </w:r>
            <w:r w:rsidR="007C1B7A" w:rsidRPr="00847A6C">
              <w:rPr>
                <w:rFonts w:ascii="Arial" w:hAnsi="Arial" w:cs="Arial"/>
                <w:sz w:val="22"/>
                <w:szCs w:val="22"/>
              </w:rPr>
              <w:t xml:space="preserve">      </w:t>
            </w:r>
            <w:r w:rsidRPr="00847A6C">
              <w:rPr>
                <w:rFonts w:ascii="Arial" w:hAnsi="Arial" w:cs="Arial"/>
                <w:sz w:val="22"/>
                <w:szCs w:val="22"/>
              </w:rPr>
              <w:t>Shall break into a hundred thousand flaws</w:t>
            </w:r>
          </w:p>
          <w:p w14:paraId="7423FDED" w14:textId="77777777" w:rsidR="007C1B7A" w:rsidRPr="00847A6C" w:rsidRDefault="00C51F04" w:rsidP="00847A6C">
            <w:pPr>
              <w:widowControl w:val="0"/>
              <w:autoSpaceDE w:val="0"/>
              <w:autoSpaceDN w:val="0"/>
              <w:adjustRightInd w:val="0"/>
              <w:spacing w:after="120"/>
              <w:ind w:left="576"/>
              <w:rPr>
                <w:rFonts w:ascii="Arial" w:hAnsi="Arial" w:cs="Arial"/>
                <w:sz w:val="22"/>
                <w:szCs w:val="22"/>
              </w:rPr>
            </w:pPr>
            <w:r w:rsidRPr="00847A6C">
              <w:rPr>
                <w:rFonts w:ascii="Arial" w:hAnsi="Arial" w:cs="Arial"/>
                <w:sz w:val="22"/>
                <w:szCs w:val="22"/>
              </w:rPr>
              <w:t xml:space="preserve">        </w:t>
            </w:r>
            <w:r w:rsidR="007C1B7A" w:rsidRPr="00847A6C">
              <w:rPr>
                <w:rFonts w:ascii="Arial" w:hAnsi="Arial" w:cs="Arial"/>
                <w:sz w:val="22"/>
                <w:szCs w:val="22"/>
              </w:rPr>
              <w:t xml:space="preserve">      </w:t>
            </w:r>
            <w:r w:rsidRPr="00847A6C">
              <w:rPr>
                <w:rFonts w:ascii="Arial" w:hAnsi="Arial" w:cs="Arial"/>
                <w:sz w:val="22"/>
                <w:szCs w:val="22"/>
              </w:rPr>
              <w:t xml:space="preserve">Or ere I’ll weep. O fool, I shall go mad! </w:t>
            </w:r>
          </w:p>
          <w:p w14:paraId="23D16596" w14:textId="77777777" w:rsidR="00C51F04" w:rsidRPr="00847A6C" w:rsidRDefault="007C1B7A" w:rsidP="00847A6C">
            <w:pPr>
              <w:widowControl w:val="0"/>
              <w:autoSpaceDE w:val="0"/>
              <w:autoSpaceDN w:val="0"/>
              <w:adjustRightInd w:val="0"/>
              <w:spacing w:after="120"/>
              <w:ind w:left="576"/>
              <w:rPr>
                <w:rFonts w:ascii="Arial" w:hAnsi="Arial" w:cs="Arial"/>
                <w:i/>
                <w:sz w:val="22"/>
                <w:szCs w:val="22"/>
              </w:rPr>
            </w:pPr>
            <w:r w:rsidRPr="00847A6C">
              <w:rPr>
                <w:rFonts w:ascii="Arial" w:hAnsi="Arial" w:cs="Arial"/>
                <w:sz w:val="22"/>
                <w:szCs w:val="22"/>
              </w:rPr>
              <w:t xml:space="preserve">                                                    </w:t>
            </w:r>
            <w:r w:rsidR="00C51F04" w:rsidRPr="00847A6C">
              <w:rPr>
                <w:rFonts w:ascii="Arial" w:hAnsi="Arial" w:cs="Arial"/>
                <w:sz w:val="22"/>
                <w:szCs w:val="22"/>
              </w:rPr>
              <w:t>[</w:t>
            </w:r>
            <w:r w:rsidR="00C51F04" w:rsidRPr="00847A6C">
              <w:rPr>
                <w:rFonts w:ascii="Arial" w:hAnsi="Arial" w:cs="Arial"/>
                <w:i/>
                <w:sz w:val="22"/>
                <w:szCs w:val="22"/>
              </w:rPr>
              <w:t>Ex</w:t>
            </w:r>
            <w:r w:rsidRPr="00847A6C">
              <w:rPr>
                <w:rFonts w:ascii="Arial" w:hAnsi="Arial" w:cs="Arial"/>
                <w:i/>
                <w:sz w:val="22"/>
                <w:szCs w:val="22"/>
              </w:rPr>
              <w:t xml:space="preserve">eunt Lear, Gloucester, Kent and </w:t>
            </w:r>
            <w:r w:rsidR="00C51F04" w:rsidRPr="00847A6C">
              <w:rPr>
                <w:rFonts w:ascii="Arial" w:hAnsi="Arial" w:cs="Arial"/>
                <w:i/>
                <w:sz w:val="22"/>
                <w:szCs w:val="22"/>
              </w:rPr>
              <w:t>Fool.</w:t>
            </w:r>
          </w:p>
          <w:p w14:paraId="3332E1F7" w14:textId="77777777" w:rsidR="00847A6C" w:rsidRDefault="00C51F04" w:rsidP="00D366D6">
            <w:pPr>
              <w:widowControl w:val="0"/>
              <w:autoSpaceDE w:val="0"/>
              <w:autoSpaceDN w:val="0"/>
              <w:adjustRightInd w:val="0"/>
              <w:rPr>
                <w:rFonts w:ascii="Arial" w:hAnsi="Arial" w:cs="Arial"/>
                <w:sz w:val="22"/>
                <w:szCs w:val="22"/>
              </w:rPr>
            </w:pPr>
            <w:r w:rsidRPr="00847A6C">
              <w:rPr>
                <w:rFonts w:ascii="Arial" w:hAnsi="Arial" w:cs="Arial"/>
                <w:sz w:val="22"/>
                <w:szCs w:val="22"/>
              </w:rPr>
              <w:t xml:space="preserve">                                                          </w:t>
            </w:r>
            <w:r w:rsidR="007C1B7A" w:rsidRPr="00847A6C">
              <w:rPr>
                <w:rFonts w:ascii="Arial" w:hAnsi="Arial" w:cs="Arial"/>
                <w:sz w:val="22"/>
                <w:szCs w:val="22"/>
              </w:rPr>
              <w:t xml:space="preserve">             </w:t>
            </w:r>
          </w:p>
          <w:p w14:paraId="42139C98" w14:textId="77777777" w:rsidR="00847A6C" w:rsidRDefault="00847A6C" w:rsidP="00D366D6">
            <w:pPr>
              <w:widowControl w:val="0"/>
              <w:autoSpaceDE w:val="0"/>
              <w:autoSpaceDN w:val="0"/>
              <w:adjustRightInd w:val="0"/>
              <w:rPr>
                <w:rFonts w:ascii="Arial" w:hAnsi="Arial" w:cs="Arial"/>
                <w:sz w:val="22"/>
                <w:szCs w:val="22"/>
              </w:rPr>
            </w:pPr>
          </w:p>
          <w:p w14:paraId="056B4139" w14:textId="77777777" w:rsidR="00C51F04" w:rsidRPr="00847A6C" w:rsidRDefault="00C51F04" w:rsidP="00847A6C">
            <w:pPr>
              <w:widowControl w:val="0"/>
              <w:autoSpaceDE w:val="0"/>
              <w:autoSpaceDN w:val="0"/>
              <w:adjustRightInd w:val="0"/>
              <w:ind w:left="5760"/>
              <w:rPr>
                <w:rFonts w:ascii="Arial" w:hAnsi="Arial" w:cs="Arial"/>
                <w:sz w:val="22"/>
                <w:szCs w:val="22"/>
              </w:rPr>
            </w:pPr>
            <w:r w:rsidRPr="00847A6C">
              <w:rPr>
                <w:rFonts w:ascii="Arial" w:hAnsi="Arial" w:cs="Arial"/>
                <w:sz w:val="22"/>
                <w:szCs w:val="22"/>
              </w:rPr>
              <w:t>(Act 2, Scene iv)</w:t>
            </w:r>
          </w:p>
        </w:tc>
      </w:tr>
    </w:tbl>
    <w:p w14:paraId="08B3C5EE" w14:textId="77777777" w:rsidR="00D366D6" w:rsidRPr="00847A6C" w:rsidRDefault="00D366D6" w:rsidP="00160844">
      <w:pPr>
        <w:ind w:left="360"/>
        <w:rPr>
          <w:rFonts w:ascii="Arial" w:hAnsi="Arial" w:cs="Arial"/>
          <w:sz w:val="22"/>
          <w:szCs w:val="22"/>
        </w:rPr>
      </w:pPr>
    </w:p>
    <w:p w14:paraId="73BCF4EE" w14:textId="77777777" w:rsidR="00711195" w:rsidRPr="00847A6C" w:rsidRDefault="007C1B7A" w:rsidP="00160844">
      <w:pPr>
        <w:ind w:left="360"/>
        <w:rPr>
          <w:rFonts w:ascii="Arial" w:hAnsi="Arial" w:cs="Arial"/>
          <w:color w:val="ED7D31" w:themeColor="accent2"/>
          <w:sz w:val="22"/>
          <w:szCs w:val="22"/>
        </w:rPr>
      </w:pPr>
      <w:r w:rsidRPr="00847A6C">
        <w:rPr>
          <w:rFonts w:ascii="Arial" w:hAnsi="Arial" w:cs="Arial"/>
          <w:color w:val="ED7D31" w:themeColor="accent2"/>
          <w:sz w:val="22"/>
          <w:szCs w:val="22"/>
        </w:rPr>
        <w:t xml:space="preserve">Section </w:t>
      </w:r>
      <w:proofErr w:type="gramStart"/>
      <w:r w:rsidRPr="00847A6C">
        <w:rPr>
          <w:rFonts w:ascii="Arial" w:hAnsi="Arial" w:cs="Arial"/>
          <w:color w:val="ED7D31" w:themeColor="accent2"/>
          <w:sz w:val="22"/>
          <w:szCs w:val="22"/>
        </w:rPr>
        <w:t>A</w:t>
      </w:r>
      <w:proofErr w:type="gramEnd"/>
      <w:r w:rsidRPr="00847A6C">
        <w:rPr>
          <w:rFonts w:ascii="Arial" w:hAnsi="Arial" w:cs="Arial"/>
          <w:color w:val="ED7D31" w:themeColor="accent2"/>
          <w:sz w:val="22"/>
          <w:szCs w:val="22"/>
        </w:rPr>
        <w:t xml:space="preserve"> </w:t>
      </w:r>
      <w:r w:rsidR="00711195" w:rsidRPr="00847A6C">
        <w:rPr>
          <w:rFonts w:ascii="Arial" w:hAnsi="Arial" w:cs="Arial"/>
          <w:color w:val="ED7D31" w:themeColor="accent2"/>
          <w:sz w:val="22"/>
          <w:szCs w:val="22"/>
        </w:rPr>
        <w:t>Part (ii) Essay</w:t>
      </w:r>
    </w:p>
    <w:p w14:paraId="330D3484" w14:textId="77777777" w:rsidR="00711195" w:rsidRPr="00847A6C" w:rsidRDefault="00711195" w:rsidP="00160844">
      <w:pPr>
        <w:ind w:left="360"/>
        <w:rPr>
          <w:rFonts w:ascii="Arial" w:hAnsi="Arial" w:cs="Arial"/>
          <w:sz w:val="22"/>
          <w:szCs w:val="22"/>
        </w:rPr>
      </w:pPr>
    </w:p>
    <w:p w14:paraId="1CA46EB7" w14:textId="77777777" w:rsidR="00711195" w:rsidRPr="00847A6C" w:rsidRDefault="00711195" w:rsidP="00160844">
      <w:pPr>
        <w:ind w:left="360"/>
        <w:rPr>
          <w:rFonts w:ascii="Arial" w:hAnsi="Arial" w:cs="Arial"/>
          <w:sz w:val="22"/>
          <w:szCs w:val="22"/>
        </w:rPr>
      </w:pPr>
      <w:r w:rsidRPr="00847A6C">
        <w:rPr>
          <w:rFonts w:ascii="Arial" w:hAnsi="Arial" w:cs="Arial"/>
          <w:sz w:val="22"/>
          <w:szCs w:val="22"/>
        </w:rPr>
        <w:t xml:space="preserve">Unpacking the Shakespeare essay question </w:t>
      </w:r>
    </w:p>
    <w:p w14:paraId="6B38363F" w14:textId="77777777" w:rsidR="00BF509C" w:rsidRPr="00847A6C" w:rsidRDefault="00BF509C" w:rsidP="00BF509C">
      <w:pPr>
        <w:pStyle w:val="ListParagraph"/>
        <w:rPr>
          <w:rFonts w:ascii="Arial" w:hAnsi="Arial" w:cs="Arial"/>
          <w:sz w:val="22"/>
          <w:szCs w:val="22"/>
        </w:rPr>
      </w:pPr>
    </w:p>
    <w:tbl>
      <w:tblPr>
        <w:tblStyle w:val="TableGrid"/>
        <w:tblW w:w="0" w:type="auto"/>
        <w:tblInd w:w="355" w:type="dxa"/>
        <w:tblLook w:val="04A0" w:firstRow="1" w:lastRow="0" w:firstColumn="1" w:lastColumn="0" w:noHBand="0" w:noVBand="1"/>
      </w:tblPr>
      <w:tblGrid>
        <w:gridCol w:w="8655"/>
      </w:tblGrid>
      <w:tr w:rsidR="00BF509C" w:rsidRPr="00847A6C" w14:paraId="0224D0A6" w14:textId="77777777" w:rsidTr="00711195">
        <w:tc>
          <w:tcPr>
            <w:tcW w:w="8655" w:type="dxa"/>
          </w:tcPr>
          <w:p w14:paraId="668611EF" w14:textId="77777777" w:rsidR="00354C8E" w:rsidRPr="00847A6C" w:rsidRDefault="00354C8E" w:rsidP="00847A6C">
            <w:pPr>
              <w:pStyle w:val="ListParagraph"/>
              <w:widowControl w:val="0"/>
              <w:numPr>
                <w:ilvl w:val="0"/>
                <w:numId w:val="6"/>
              </w:numPr>
              <w:autoSpaceDE w:val="0"/>
              <w:autoSpaceDN w:val="0"/>
              <w:adjustRightInd w:val="0"/>
              <w:spacing w:after="120"/>
              <w:ind w:left="714" w:hanging="357"/>
              <w:rPr>
                <w:rFonts w:ascii="Arial" w:hAnsi="Arial" w:cs="Arial"/>
                <w:color w:val="000000" w:themeColor="text1"/>
                <w:sz w:val="22"/>
                <w:szCs w:val="22"/>
              </w:rPr>
            </w:pPr>
            <w:r w:rsidRPr="00847A6C">
              <w:rPr>
                <w:rFonts w:ascii="Arial" w:hAnsi="Arial" w:cs="Arial"/>
                <w:color w:val="000000"/>
                <w:sz w:val="22"/>
                <w:szCs w:val="22"/>
              </w:rPr>
              <w:t xml:space="preserve">Each essay question is designed to enable access to </w:t>
            </w:r>
            <w:r w:rsidRPr="00847A6C">
              <w:rPr>
                <w:rFonts w:ascii="Arial" w:hAnsi="Arial" w:cs="Arial"/>
                <w:bCs/>
                <w:i/>
                <w:iCs/>
                <w:color w:val="DE3D0B"/>
                <w:sz w:val="22"/>
                <w:szCs w:val="22"/>
              </w:rPr>
              <w:t>AO3</w:t>
            </w:r>
            <w:r w:rsidRPr="00847A6C">
              <w:rPr>
                <w:rFonts w:ascii="Arial" w:hAnsi="Arial" w:cs="Arial"/>
                <w:color w:val="000000"/>
                <w:sz w:val="22"/>
                <w:szCs w:val="22"/>
              </w:rPr>
              <w:t xml:space="preserve"> and </w:t>
            </w:r>
            <w:r w:rsidRPr="00847A6C">
              <w:rPr>
                <w:rFonts w:ascii="Arial" w:hAnsi="Arial" w:cs="Arial"/>
                <w:bCs/>
                <w:i/>
                <w:iCs/>
                <w:color w:val="DE3D0B"/>
                <w:sz w:val="22"/>
                <w:szCs w:val="22"/>
              </w:rPr>
              <w:t>AO5</w:t>
            </w:r>
            <w:r w:rsidR="00D11789" w:rsidRPr="00847A6C">
              <w:rPr>
                <w:rFonts w:ascii="Arial" w:hAnsi="Arial" w:cs="Arial"/>
                <w:bCs/>
                <w:i/>
                <w:iCs/>
                <w:color w:val="DE3D0B"/>
                <w:sz w:val="22"/>
                <w:szCs w:val="22"/>
              </w:rPr>
              <w:t xml:space="preserve"> </w:t>
            </w:r>
            <w:r w:rsidR="00D11789" w:rsidRPr="00847A6C">
              <w:rPr>
                <w:rFonts w:ascii="Arial" w:hAnsi="Arial" w:cs="Arial"/>
                <w:bCs/>
                <w:iCs/>
                <w:color w:val="000000" w:themeColor="text1"/>
                <w:sz w:val="22"/>
                <w:szCs w:val="22"/>
              </w:rPr>
              <w:t>in addition to AO2 and AO1</w:t>
            </w:r>
            <w:r w:rsidRPr="00847A6C">
              <w:rPr>
                <w:rFonts w:ascii="Arial" w:hAnsi="Arial" w:cs="Arial"/>
                <w:color w:val="000000" w:themeColor="text1"/>
                <w:sz w:val="22"/>
                <w:szCs w:val="22"/>
              </w:rPr>
              <w:t>.</w:t>
            </w:r>
          </w:p>
          <w:p w14:paraId="406AF230" w14:textId="77777777" w:rsidR="00354C8E" w:rsidRPr="00847A6C" w:rsidRDefault="00354C8E" w:rsidP="00847A6C">
            <w:pPr>
              <w:pStyle w:val="ListParagraph"/>
              <w:widowControl w:val="0"/>
              <w:numPr>
                <w:ilvl w:val="0"/>
                <w:numId w:val="6"/>
              </w:numPr>
              <w:autoSpaceDE w:val="0"/>
              <w:autoSpaceDN w:val="0"/>
              <w:adjustRightInd w:val="0"/>
              <w:spacing w:after="120"/>
              <w:ind w:left="714" w:hanging="357"/>
              <w:rPr>
                <w:rFonts w:ascii="Arial" w:hAnsi="Arial" w:cs="Arial"/>
                <w:color w:val="000000"/>
                <w:sz w:val="22"/>
                <w:szCs w:val="22"/>
              </w:rPr>
            </w:pPr>
            <w:r w:rsidRPr="00847A6C">
              <w:rPr>
                <w:rFonts w:ascii="Arial" w:hAnsi="Arial" w:cs="Arial"/>
                <w:color w:val="000000"/>
                <w:sz w:val="22"/>
                <w:szCs w:val="22"/>
              </w:rPr>
              <w:t xml:space="preserve">Read the question carefully and note the key words/phrases which are intended to encourage </w:t>
            </w:r>
            <w:r w:rsidRPr="00847A6C">
              <w:rPr>
                <w:rFonts w:ascii="Arial" w:hAnsi="Arial" w:cs="Arial"/>
                <w:bCs/>
                <w:color w:val="DE3D0B"/>
                <w:sz w:val="22"/>
                <w:szCs w:val="22"/>
              </w:rPr>
              <w:t>discussion of contexts and different interpretations</w:t>
            </w:r>
            <w:r w:rsidRPr="00847A6C">
              <w:rPr>
                <w:rFonts w:ascii="Arial" w:hAnsi="Arial" w:cs="Arial"/>
                <w:color w:val="000000"/>
                <w:sz w:val="22"/>
                <w:szCs w:val="22"/>
              </w:rPr>
              <w:t xml:space="preserve">. </w:t>
            </w:r>
          </w:p>
          <w:p w14:paraId="61D9F8A6" w14:textId="77777777" w:rsidR="00BF509C" w:rsidRPr="00847A6C" w:rsidRDefault="00354C8E" w:rsidP="00847A6C">
            <w:pPr>
              <w:pStyle w:val="ListParagraph"/>
              <w:numPr>
                <w:ilvl w:val="0"/>
                <w:numId w:val="6"/>
              </w:numPr>
              <w:spacing w:after="120"/>
              <w:ind w:left="714" w:hanging="357"/>
              <w:rPr>
                <w:rFonts w:ascii="Arial" w:hAnsi="Arial" w:cs="Arial"/>
                <w:sz w:val="22"/>
                <w:szCs w:val="22"/>
              </w:rPr>
            </w:pPr>
            <w:r w:rsidRPr="00847A6C">
              <w:rPr>
                <w:rFonts w:ascii="Arial" w:hAnsi="Arial" w:cs="Arial"/>
                <w:bCs/>
                <w:color w:val="000000"/>
                <w:sz w:val="22"/>
                <w:szCs w:val="22"/>
              </w:rPr>
              <w:t>Plan</w:t>
            </w:r>
            <w:r w:rsidRPr="00847A6C">
              <w:rPr>
                <w:rFonts w:ascii="Arial" w:hAnsi="Arial" w:cs="Arial"/>
                <w:color w:val="000000"/>
                <w:sz w:val="22"/>
                <w:szCs w:val="22"/>
              </w:rPr>
              <w:t xml:space="preserve"> your approach to the response first, deciding on which areas of the text you will explore in relation to the question.</w:t>
            </w:r>
          </w:p>
        </w:tc>
      </w:tr>
    </w:tbl>
    <w:p w14:paraId="596529B3" w14:textId="77777777" w:rsidR="00216A02" w:rsidRPr="00847A6C" w:rsidRDefault="00216A02">
      <w:pPr>
        <w:rPr>
          <w:rFonts w:ascii="Arial" w:hAnsi="Arial" w:cs="Arial"/>
          <w:sz w:val="22"/>
          <w:szCs w:val="22"/>
        </w:rPr>
      </w:pPr>
      <w:r w:rsidRPr="00847A6C">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1123416B" wp14:editId="10914F03">
                <wp:simplePos x="0" y="0"/>
                <wp:positionH relativeFrom="column">
                  <wp:posOffset>165735</wp:posOffset>
                </wp:positionH>
                <wp:positionV relativeFrom="paragraph">
                  <wp:posOffset>294640</wp:posOffset>
                </wp:positionV>
                <wp:extent cx="5600065" cy="1598930"/>
                <wp:effectExtent l="0" t="0" r="0" b="0"/>
                <wp:wrapSquare wrapText="bothSides"/>
                <wp:docPr id="2" name="TextBox 1"/>
                <wp:cNvGraphicFramePr/>
                <a:graphic xmlns:a="http://schemas.openxmlformats.org/drawingml/2006/main">
                  <a:graphicData uri="http://schemas.microsoft.com/office/word/2010/wordprocessingShape">
                    <wps:wsp>
                      <wps:cNvSpPr txBox="1"/>
                      <wps:spPr>
                        <a:xfrm>
                          <a:off x="0" y="0"/>
                          <a:ext cx="5600065" cy="1598930"/>
                        </a:xfrm>
                        <a:prstGeom prst="rect">
                          <a:avLst/>
                        </a:prstGeom>
                        <a:noFill/>
                      </wps:spPr>
                      <wps:txbx>
                        <w:txbxContent>
                          <w:p w14:paraId="34A3CEC0" w14:textId="77777777" w:rsidR="00E2173A" w:rsidRDefault="00E2173A" w:rsidP="00E2173A">
                            <w:pPr>
                              <w:pStyle w:val="NormalWeb"/>
                              <w:spacing w:before="0" w:beforeAutospacing="0" w:after="0" w:afterAutospacing="0"/>
                              <w:rPr>
                                <w:rFonts w:ascii="Arial" w:eastAsia="Arial" w:hAnsi="Arial" w:cs="Arial"/>
                                <w:color w:val="000000" w:themeColor="text1"/>
                                <w:kern w:val="24"/>
                                <w:sz w:val="22"/>
                                <w:szCs w:val="22"/>
                                <w:lang w:val="en-US"/>
                              </w:rPr>
                            </w:pPr>
                            <w:r w:rsidRPr="00D11789">
                              <w:rPr>
                                <w:rFonts w:ascii="Arial" w:eastAsia="Arial" w:hAnsi="Arial" w:cs="Arial"/>
                                <w:color w:val="0070C0"/>
                                <w:kern w:val="24"/>
                                <w:sz w:val="22"/>
                                <w:szCs w:val="22"/>
                                <w:lang w:val="en-US"/>
                              </w:rPr>
                              <w:t xml:space="preserve">Consider the view </w:t>
                            </w:r>
                            <w:r w:rsidRPr="00E2173A">
                              <w:rPr>
                                <w:rFonts w:ascii="Arial" w:eastAsia="Arial" w:hAnsi="Arial" w:cs="Arial"/>
                                <w:color w:val="000000" w:themeColor="text1"/>
                                <w:kern w:val="24"/>
                                <w:sz w:val="22"/>
                                <w:szCs w:val="22"/>
                                <w:lang w:val="en-US"/>
                              </w:rPr>
                              <w:t xml:space="preserve">that “the </w:t>
                            </w:r>
                            <w:r w:rsidRPr="00D11789">
                              <w:rPr>
                                <w:rFonts w:ascii="Arial" w:eastAsia="Arial" w:hAnsi="Arial" w:cs="Arial"/>
                                <w:color w:val="70AD47" w:themeColor="accent6"/>
                                <w:kern w:val="24"/>
                                <w:sz w:val="22"/>
                                <w:szCs w:val="22"/>
                                <w:lang w:val="en-US"/>
                              </w:rPr>
                              <w:t>conflict between good and evil forces</w:t>
                            </w:r>
                            <w:r w:rsidRPr="00E2173A">
                              <w:rPr>
                                <w:rFonts w:ascii="Arial" w:eastAsia="Arial" w:hAnsi="Arial" w:cs="Arial"/>
                                <w:color w:val="000000" w:themeColor="text1"/>
                                <w:kern w:val="24"/>
                                <w:sz w:val="22"/>
                                <w:szCs w:val="22"/>
                                <w:lang w:val="en-US"/>
                              </w:rPr>
                              <w:t xml:space="preserve"> in </w:t>
                            </w:r>
                            <w:r w:rsidRPr="00E2173A">
                              <w:rPr>
                                <w:rFonts w:ascii="Arial" w:eastAsia="Arial" w:hAnsi="Arial" w:cs="Arial"/>
                                <w:i/>
                                <w:iCs/>
                                <w:color w:val="000000" w:themeColor="text1"/>
                                <w:kern w:val="24"/>
                                <w:sz w:val="22"/>
                                <w:szCs w:val="22"/>
                                <w:lang w:val="en-US"/>
                              </w:rPr>
                              <w:t xml:space="preserve">King Lear </w:t>
                            </w:r>
                            <w:r w:rsidRPr="00E2173A">
                              <w:rPr>
                                <w:rFonts w:ascii="Arial" w:eastAsia="Arial" w:hAnsi="Arial" w:cs="Arial"/>
                                <w:color w:val="000000" w:themeColor="text1"/>
                                <w:kern w:val="24"/>
                                <w:sz w:val="22"/>
                                <w:szCs w:val="22"/>
                                <w:lang w:val="en-US"/>
                              </w:rPr>
                              <w:t xml:space="preserve">is shown </w:t>
                            </w:r>
                            <w:r w:rsidRPr="00D11789">
                              <w:rPr>
                                <w:rFonts w:ascii="Arial" w:eastAsia="Arial" w:hAnsi="Arial" w:cs="Arial"/>
                                <w:color w:val="0070C0"/>
                                <w:kern w:val="24"/>
                                <w:sz w:val="22"/>
                                <w:szCs w:val="22"/>
                                <w:lang w:val="en-US"/>
                              </w:rPr>
                              <w:t>primarily</w:t>
                            </w:r>
                            <w:r w:rsidRPr="00E2173A">
                              <w:rPr>
                                <w:rFonts w:ascii="Arial" w:eastAsia="Arial" w:hAnsi="Arial" w:cs="Arial"/>
                                <w:color w:val="000000" w:themeColor="text1"/>
                                <w:kern w:val="24"/>
                                <w:sz w:val="22"/>
                                <w:szCs w:val="22"/>
                                <w:lang w:val="en-US"/>
                              </w:rPr>
                              <w:t xml:space="preserve"> through Shakespeare’s </w:t>
                            </w:r>
                            <w:r w:rsidRPr="00D11789">
                              <w:rPr>
                                <w:rFonts w:ascii="Arial" w:eastAsia="Arial" w:hAnsi="Arial" w:cs="Arial"/>
                                <w:color w:val="FF0000"/>
                                <w:kern w:val="24"/>
                                <w:sz w:val="22"/>
                                <w:szCs w:val="22"/>
                                <w:lang w:val="en-US"/>
                              </w:rPr>
                              <w:t>presentation</w:t>
                            </w:r>
                            <w:r w:rsidRPr="00E2173A">
                              <w:rPr>
                                <w:rFonts w:ascii="Arial" w:eastAsia="Arial" w:hAnsi="Arial" w:cs="Arial"/>
                                <w:color w:val="000000" w:themeColor="text1"/>
                                <w:kern w:val="24"/>
                                <w:sz w:val="22"/>
                                <w:szCs w:val="22"/>
                                <w:lang w:val="en-US"/>
                              </w:rPr>
                              <w:t xml:space="preserve"> of </w:t>
                            </w:r>
                            <w:r w:rsidRPr="00D11789">
                              <w:rPr>
                                <w:rFonts w:ascii="Arial" w:eastAsia="Arial" w:hAnsi="Arial" w:cs="Arial"/>
                                <w:color w:val="70AD47" w:themeColor="accent6"/>
                                <w:kern w:val="24"/>
                                <w:sz w:val="22"/>
                                <w:szCs w:val="22"/>
                                <w:lang w:val="en-US"/>
                              </w:rPr>
                              <w:t>the female characters</w:t>
                            </w:r>
                            <w:r w:rsidRPr="00E2173A">
                              <w:rPr>
                                <w:rFonts w:ascii="Arial" w:eastAsia="Arial" w:hAnsi="Arial" w:cs="Arial"/>
                                <w:color w:val="000000" w:themeColor="text1"/>
                                <w:kern w:val="24"/>
                                <w:sz w:val="22"/>
                                <w:szCs w:val="22"/>
                                <w:lang w:val="en-US"/>
                              </w:rPr>
                              <w:t>”.</w:t>
                            </w:r>
                          </w:p>
                          <w:p w14:paraId="0B3F7B5D" w14:textId="77777777" w:rsidR="00D11789" w:rsidRDefault="00D11789" w:rsidP="00E2173A">
                            <w:pPr>
                              <w:pStyle w:val="NormalWeb"/>
                              <w:spacing w:before="0" w:beforeAutospacing="0" w:after="0" w:afterAutospacing="0"/>
                              <w:rPr>
                                <w:rFonts w:ascii="Arial" w:eastAsia="Arial" w:hAnsi="Arial" w:cs="Arial"/>
                                <w:color w:val="000000" w:themeColor="text1"/>
                                <w:kern w:val="24"/>
                                <w:sz w:val="22"/>
                                <w:szCs w:val="22"/>
                                <w:lang w:val="en-US"/>
                              </w:rPr>
                            </w:pPr>
                          </w:p>
                          <w:p w14:paraId="1D6C4992" w14:textId="77777777" w:rsidR="00847A6C" w:rsidRDefault="00847A6C" w:rsidP="00E2173A">
                            <w:pPr>
                              <w:pStyle w:val="NormalWeb"/>
                              <w:spacing w:before="0" w:beforeAutospacing="0" w:after="0" w:afterAutospacing="0"/>
                              <w:rPr>
                                <w:rFonts w:ascii="Arial" w:eastAsia="Arial" w:hAnsi="Arial" w:cs="Arial"/>
                                <w:color w:val="000000" w:themeColor="text1"/>
                                <w:kern w:val="24"/>
                                <w:sz w:val="22"/>
                                <w:szCs w:val="22"/>
                                <w:lang w:val="en-US"/>
                              </w:rPr>
                            </w:pPr>
                          </w:p>
                          <w:p w14:paraId="5E4F3503" w14:textId="77777777" w:rsidR="00B2102D" w:rsidRDefault="00D11789" w:rsidP="00E2173A">
                            <w:pPr>
                              <w:pStyle w:val="NormalWeb"/>
                              <w:spacing w:before="0" w:beforeAutospacing="0" w:after="0" w:afterAutospacing="0"/>
                              <w:rPr>
                                <w:rFonts w:ascii="Arial" w:eastAsia="Arial" w:hAnsi="Arial" w:cs="Arial"/>
                                <w:color w:val="000000" w:themeColor="text1"/>
                                <w:kern w:val="24"/>
                                <w:sz w:val="22"/>
                                <w:szCs w:val="22"/>
                                <w:lang w:val="en-US"/>
                              </w:rPr>
                            </w:pPr>
                            <w:r>
                              <w:rPr>
                                <w:rFonts w:ascii="Arial" w:eastAsia="Arial" w:hAnsi="Arial" w:cs="Arial"/>
                                <w:color w:val="000000" w:themeColor="text1"/>
                                <w:kern w:val="24"/>
                                <w:sz w:val="22"/>
                                <w:szCs w:val="22"/>
                                <w:lang w:val="en-US"/>
                              </w:rPr>
                              <w:t>Two potential opportunities for considering the significance and influence of contexts (AO3) are highlighted in green. Red signals the focus on how meanings are shaped (AO2) while blue shows where the opportunity to deba</w:t>
                            </w:r>
                            <w:r w:rsidR="001F76DC">
                              <w:rPr>
                                <w:rFonts w:ascii="Arial" w:eastAsia="Arial" w:hAnsi="Arial" w:cs="Arial"/>
                                <w:color w:val="000000" w:themeColor="text1"/>
                                <w:kern w:val="24"/>
                                <w:sz w:val="22"/>
                                <w:szCs w:val="22"/>
                                <w:lang w:val="en-US"/>
                              </w:rPr>
                              <w:t>te is presented in the question</w:t>
                            </w:r>
                            <w:r>
                              <w:rPr>
                                <w:rFonts w:ascii="Arial" w:eastAsia="Arial" w:hAnsi="Arial" w:cs="Arial"/>
                                <w:color w:val="000000" w:themeColor="text1"/>
                                <w:kern w:val="24"/>
                                <w:sz w:val="22"/>
                                <w:szCs w:val="22"/>
                                <w:lang w:val="en-US"/>
                              </w:rPr>
                              <w:t xml:space="preserve"> (AO5).</w:t>
                            </w:r>
                          </w:p>
                          <w:p w14:paraId="1FB19F2A" w14:textId="77777777" w:rsidR="00B2102D" w:rsidRDefault="00B2102D" w:rsidP="00E2173A">
                            <w:pPr>
                              <w:pStyle w:val="NormalWeb"/>
                              <w:spacing w:before="0" w:beforeAutospacing="0" w:after="0" w:afterAutospacing="0"/>
                              <w:rPr>
                                <w:rFonts w:ascii="Arial" w:eastAsia="Arial" w:hAnsi="Arial" w:cs="Arial"/>
                                <w:color w:val="000000" w:themeColor="text1"/>
                                <w:kern w:val="24"/>
                                <w:sz w:val="22"/>
                                <w:szCs w:val="22"/>
                                <w:lang w:val="en-US"/>
                              </w:rPr>
                            </w:pPr>
                          </w:p>
                          <w:p w14:paraId="7C33D762" w14:textId="77777777" w:rsidR="00D11789" w:rsidRPr="00E2173A" w:rsidRDefault="00D11789" w:rsidP="00E2173A">
                            <w:pPr>
                              <w:pStyle w:val="NormalWeb"/>
                              <w:spacing w:before="0" w:beforeAutospacing="0" w:after="0" w:afterAutospacing="0"/>
                              <w:rPr>
                                <w:sz w:val="22"/>
                                <w:szCs w:val="22"/>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05pt;margin-top:23.2pt;width:440.95pt;height:12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" filled="f" stroked="f">
                <v:textbox>
                  <w:txbxContent>
                    <w:p w14:paraId="34A3CEC0" w14:textId="77777777" w:rsidR="00E2173A" w:rsidRDefault="00E2173A" w:rsidP="00E2173A">
                      <w:pPr>
                        <w:pStyle w:val="NormalWeb"/>
                        <w:spacing w:before="0" w:beforeAutospacing="0" w:after="0" w:afterAutospacing="0"/>
                        <w:rPr>
                          <w:rFonts w:ascii="Arial" w:eastAsia="Arial" w:hAnsi="Arial" w:cs="Arial"/>
                          <w:color w:val="000000" w:themeColor="text1"/>
                          <w:kern w:val="24"/>
                          <w:sz w:val="22"/>
                          <w:szCs w:val="22"/>
                          <w:lang w:val="en-US"/>
                        </w:rPr>
                      </w:pPr>
                      <w:r w:rsidRPr="00D11789">
                        <w:rPr>
                          <w:rFonts w:ascii="Arial" w:eastAsia="Arial" w:hAnsi="Arial" w:cs="Arial"/>
                          <w:color w:val="0070C0"/>
                          <w:kern w:val="24"/>
                          <w:sz w:val="22"/>
                          <w:szCs w:val="22"/>
                          <w:lang w:val="en-US"/>
                        </w:rPr>
                        <w:t xml:space="preserve">Consider the view </w:t>
                      </w:r>
                      <w:r w:rsidRPr="00E2173A">
                        <w:rPr>
                          <w:rFonts w:ascii="Arial" w:eastAsia="Arial" w:hAnsi="Arial" w:cs="Arial"/>
                          <w:color w:val="000000" w:themeColor="text1"/>
                          <w:kern w:val="24"/>
                          <w:sz w:val="22"/>
                          <w:szCs w:val="22"/>
                          <w:lang w:val="en-US"/>
                        </w:rPr>
                        <w:t xml:space="preserve">that “the </w:t>
                      </w:r>
                      <w:r w:rsidRPr="00D11789">
                        <w:rPr>
                          <w:rFonts w:ascii="Arial" w:eastAsia="Arial" w:hAnsi="Arial" w:cs="Arial"/>
                          <w:color w:val="70AD47" w:themeColor="accent6"/>
                          <w:kern w:val="24"/>
                          <w:sz w:val="22"/>
                          <w:szCs w:val="22"/>
                          <w:lang w:val="en-US"/>
                        </w:rPr>
                        <w:t>conflict between good and evil forces</w:t>
                      </w:r>
                      <w:r w:rsidRPr="00E2173A">
                        <w:rPr>
                          <w:rFonts w:ascii="Arial" w:eastAsia="Arial" w:hAnsi="Arial" w:cs="Arial"/>
                          <w:color w:val="000000" w:themeColor="text1"/>
                          <w:kern w:val="24"/>
                          <w:sz w:val="22"/>
                          <w:szCs w:val="22"/>
                          <w:lang w:val="en-US"/>
                        </w:rPr>
                        <w:t xml:space="preserve"> in </w:t>
                      </w:r>
                      <w:r w:rsidRPr="00E2173A">
                        <w:rPr>
                          <w:rFonts w:ascii="Arial" w:eastAsia="Arial" w:hAnsi="Arial" w:cs="Arial"/>
                          <w:i/>
                          <w:iCs/>
                          <w:color w:val="000000" w:themeColor="text1"/>
                          <w:kern w:val="24"/>
                          <w:sz w:val="22"/>
                          <w:szCs w:val="22"/>
                          <w:lang w:val="en-US"/>
                        </w:rPr>
                        <w:t xml:space="preserve">King Lear </w:t>
                      </w:r>
                      <w:r w:rsidRPr="00E2173A">
                        <w:rPr>
                          <w:rFonts w:ascii="Arial" w:eastAsia="Arial" w:hAnsi="Arial" w:cs="Arial"/>
                          <w:color w:val="000000" w:themeColor="text1"/>
                          <w:kern w:val="24"/>
                          <w:sz w:val="22"/>
                          <w:szCs w:val="22"/>
                          <w:lang w:val="en-US"/>
                        </w:rPr>
                        <w:t xml:space="preserve">is shown </w:t>
                      </w:r>
                      <w:r w:rsidRPr="00D11789">
                        <w:rPr>
                          <w:rFonts w:ascii="Arial" w:eastAsia="Arial" w:hAnsi="Arial" w:cs="Arial"/>
                          <w:color w:val="0070C0"/>
                          <w:kern w:val="24"/>
                          <w:sz w:val="22"/>
                          <w:szCs w:val="22"/>
                          <w:lang w:val="en-US"/>
                        </w:rPr>
                        <w:t>primarily</w:t>
                      </w:r>
                      <w:r w:rsidRPr="00E2173A">
                        <w:rPr>
                          <w:rFonts w:ascii="Arial" w:eastAsia="Arial" w:hAnsi="Arial" w:cs="Arial"/>
                          <w:color w:val="000000" w:themeColor="text1"/>
                          <w:kern w:val="24"/>
                          <w:sz w:val="22"/>
                          <w:szCs w:val="22"/>
                          <w:lang w:val="en-US"/>
                        </w:rPr>
                        <w:t xml:space="preserve"> through Shakespeare’s </w:t>
                      </w:r>
                      <w:r w:rsidRPr="00D11789">
                        <w:rPr>
                          <w:rFonts w:ascii="Arial" w:eastAsia="Arial" w:hAnsi="Arial" w:cs="Arial"/>
                          <w:color w:val="FF0000"/>
                          <w:kern w:val="24"/>
                          <w:sz w:val="22"/>
                          <w:szCs w:val="22"/>
                          <w:lang w:val="en-US"/>
                        </w:rPr>
                        <w:t>presentation</w:t>
                      </w:r>
                      <w:r w:rsidRPr="00E2173A">
                        <w:rPr>
                          <w:rFonts w:ascii="Arial" w:eastAsia="Arial" w:hAnsi="Arial" w:cs="Arial"/>
                          <w:color w:val="000000" w:themeColor="text1"/>
                          <w:kern w:val="24"/>
                          <w:sz w:val="22"/>
                          <w:szCs w:val="22"/>
                          <w:lang w:val="en-US"/>
                        </w:rPr>
                        <w:t xml:space="preserve"> of </w:t>
                      </w:r>
                      <w:r w:rsidRPr="00D11789">
                        <w:rPr>
                          <w:rFonts w:ascii="Arial" w:eastAsia="Arial" w:hAnsi="Arial" w:cs="Arial"/>
                          <w:color w:val="70AD47" w:themeColor="accent6"/>
                          <w:kern w:val="24"/>
                          <w:sz w:val="22"/>
                          <w:szCs w:val="22"/>
                          <w:lang w:val="en-US"/>
                        </w:rPr>
                        <w:t>the female characters</w:t>
                      </w:r>
                      <w:r w:rsidRPr="00E2173A">
                        <w:rPr>
                          <w:rFonts w:ascii="Arial" w:eastAsia="Arial" w:hAnsi="Arial" w:cs="Arial"/>
                          <w:color w:val="000000" w:themeColor="text1"/>
                          <w:kern w:val="24"/>
                          <w:sz w:val="22"/>
                          <w:szCs w:val="22"/>
                          <w:lang w:val="en-US"/>
                        </w:rPr>
                        <w:t>”.</w:t>
                      </w:r>
                    </w:p>
                    <w:p w14:paraId="0B3F7B5D" w14:textId="77777777" w:rsidR="00D11789" w:rsidRDefault="00D11789" w:rsidP="00E2173A">
                      <w:pPr>
                        <w:pStyle w:val="NormalWeb"/>
                        <w:spacing w:before="0" w:beforeAutospacing="0" w:after="0" w:afterAutospacing="0"/>
                        <w:rPr>
                          <w:rFonts w:ascii="Arial" w:eastAsia="Arial" w:hAnsi="Arial" w:cs="Arial"/>
                          <w:color w:val="000000" w:themeColor="text1"/>
                          <w:kern w:val="24"/>
                          <w:sz w:val="22"/>
                          <w:szCs w:val="22"/>
                          <w:lang w:val="en-US"/>
                        </w:rPr>
                      </w:pPr>
                    </w:p>
                    <w:p w14:paraId="1D6C4992" w14:textId="77777777" w:rsidR="00847A6C" w:rsidRDefault="00847A6C" w:rsidP="00E2173A">
                      <w:pPr>
                        <w:pStyle w:val="NormalWeb"/>
                        <w:spacing w:before="0" w:beforeAutospacing="0" w:after="0" w:afterAutospacing="0"/>
                        <w:rPr>
                          <w:rFonts w:ascii="Arial" w:eastAsia="Arial" w:hAnsi="Arial" w:cs="Arial"/>
                          <w:color w:val="000000" w:themeColor="text1"/>
                          <w:kern w:val="24"/>
                          <w:sz w:val="22"/>
                          <w:szCs w:val="22"/>
                          <w:lang w:val="en-US"/>
                        </w:rPr>
                      </w:pPr>
                    </w:p>
                    <w:p w14:paraId="5E4F3503" w14:textId="77777777" w:rsidR="00B2102D" w:rsidRDefault="00D11789" w:rsidP="00E2173A">
                      <w:pPr>
                        <w:pStyle w:val="NormalWeb"/>
                        <w:spacing w:before="0" w:beforeAutospacing="0" w:after="0" w:afterAutospacing="0"/>
                        <w:rPr>
                          <w:rFonts w:ascii="Arial" w:eastAsia="Arial" w:hAnsi="Arial" w:cs="Arial"/>
                          <w:color w:val="000000" w:themeColor="text1"/>
                          <w:kern w:val="24"/>
                          <w:sz w:val="22"/>
                          <w:szCs w:val="22"/>
                          <w:lang w:val="en-US"/>
                        </w:rPr>
                      </w:pPr>
                      <w:r>
                        <w:rPr>
                          <w:rFonts w:ascii="Arial" w:eastAsia="Arial" w:hAnsi="Arial" w:cs="Arial"/>
                          <w:color w:val="000000" w:themeColor="text1"/>
                          <w:kern w:val="24"/>
                          <w:sz w:val="22"/>
                          <w:szCs w:val="22"/>
                          <w:lang w:val="en-US"/>
                        </w:rPr>
                        <w:t>Two potential opportunities for considering the significance and influence of contexts (AO3) are highlighted in green. Red signals the focus on how meanings are shaped (AO2) while blue shows where the opportunity to deba</w:t>
                      </w:r>
                      <w:r w:rsidR="001F76DC">
                        <w:rPr>
                          <w:rFonts w:ascii="Arial" w:eastAsia="Arial" w:hAnsi="Arial" w:cs="Arial"/>
                          <w:color w:val="000000" w:themeColor="text1"/>
                          <w:kern w:val="24"/>
                          <w:sz w:val="22"/>
                          <w:szCs w:val="22"/>
                          <w:lang w:val="en-US"/>
                        </w:rPr>
                        <w:t>te is presented in the question</w:t>
                      </w:r>
                      <w:r>
                        <w:rPr>
                          <w:rFonts w:ascii="Arial" w:eastAsia="Arial" w:hAnsi="Arial" w:cs="Arial"/>
                          <w:color w:val="000000" w:themeColor="text1"/>
                          <w:kern w:val="24"/>
                          <w:sz w:val="22"/>
                          <w:szCs w:val="22"/>
                          <w:lang w:val="en-US"/>
                        </w:rPr>
                        <w:t xml:space="preserve"> (AO5).</w:t>
                      </w:r>
                    </w:p>
                    <w:p w14:paraId="1FB19F2A" w14:textId="77777777" w:rsidR="00B2102D" w:rsidRDefault="00B2102D" w:rsidP="00E2173A">
                      <w:pPr>
                        <w:pStyle w:val="NormalWeb"/>
                        <w:spacing w:before="0" w:beforeAutospacing="0" w:after="0" w:afterAutospacing="0"/>
                        <w:rPr>
                          <w:rFonts w:ascii="Arial" w:eastAsia="Arial" w:hAnsi="Arial" w:cs="Arial"/>
                          <w:color w:val="000000" w:themeColor="text1"/>
                          <w:kern w:val="24"/>
                          <w:sz w:val="22"/>
                          <w:szCs w:val="22"/>
                          <w:lang w:val="en-US"/>
                        </w:rPr>
                      </w:pPr>
                    </w:p>
                    <w:p w14:paraId="7C33D762" w14:textId="77777777" w:rsidR="00D11789" w:rsidRPr="00E2173A" w:rsidRDefault="00D11789" w:rsidP="00E2173A">
                      <w:pPr>
                        <w:pStyle w:val="NormalWeb"/>
                        <w:spacing w:before="0" w:beforeAutospacing="0" w:after="0" w:afterAutospacing="0"/>
                        <w:rPr>
                          <w:sz w:val="22"/>
                          <w:szCs w:val="22"/>
                        </w:rPr>
                      </w:pPr>
                    </w:p>
                  </w:txbxContent>
                </v:textbox>
                <w10:wrap type="square"/>
              </v:shape>
            </w:pict>
          </mc:Fallback>
        </mc:AlternateContent>
      </w:r>
      <w:r w:rsidRPr="00847A6C">
        <w:rPr>
          <w:rFonts w:ascii="Arial" w:hAnsi="Arial" w:cs="Arial"/>
          <w:sz w:val="22"/>
          <w:szCs w:val="22"/>
        </w:rPr>
        <w:br w:type="page"/>
      </w:r>
    </w:p>
    <w:p w14:paraId="18FD971E" w14:textId="77777777" w:rsidR="00FA3CD8" w:rsidRDefault="00FA3CD8" w:rsidP="00FA3CD8">
      <w:pPr>
        <w:rPr>
          <w:rFonts w:ascii="Arial" w:hAnsi="Arial" w:cs="Arial"/>
          <w:color w:val="000000"/>
          <w:sz w:val="22"/>
          <w:szCs w:val="22"/>
        </w:rPr>
      </w:pPr>
      <w:r w:rsidRPr="00847A6C">
        <w:rPr>
          <w:rFonts w:ascii="Arial" w:hAnsi="Arial" w:cs="Arial"/>
          <w:sz w:val="22"/>
          <w:szCs w:val="22"/>
        </w:rPr>
        <w:t xml:space="preserve">In the following examples of candidate responses to the Shakespeare essay question, </w:t>
      </w:r>
      <w:r w:rsidRPr="00847A6C">
        <w:rPr>
          <w:rFonts w:ascii="Arial" w:hAnsi="Arial" w:cs="Arial"/>
          <w:color w:val="000000"/>
          <w:sz w:val="22"/>
          <w:szCs w:val="22"/>
        </w:rPr>
        <w:t xml:space="preserve">identify where the candidate addresses/begins to address </w:t>
      </w:r>
      <w:r w:rsidRPr="00847A6C">
        <w:rPr>
          <w:rFonts w:ascii="Arial" w:hAnsi="Arial" w:cs="Arial"/>
          <w:color w:val="ED7D31" w:themeColor="accent2"/>
          <w:sz w:val="22"/>
          <w:szCs w:val="22"/>
        </w:rPr>
        <w:t>all the relevant AOs</w:t>
      </w:r>
      <w:r w:rsidRPr="00847A6C">
        <w:rPr>
          <w:rFonts w:ascii="Arial" w:hAnsi="Arial" w:cs="Arial"/>
          <w:color w:val="000000"/>
          <w:sz w:val="22"/>
          <w:szCs w:val="22"/>
        </w:rPr>
        <w:t>.</w:t>
      </w:r>
    </w:p>
    <w:p w14:paraId="539B1145" w14:textId="77777777" w:rsidR="00847A6C" w:rsidRPr="00847A6C" w:rsidRDefault="00847A6C" w:rsidP="00FA3CD8">
      <w:pPr>
        <w:rPr>
          <w:rFonts w:ascii="Arial" w:hAnsi="Arial" w:cs="Arial"/>
          <w:color w:val="000000"/>
          <w:sz w:val="22"/>
          <w:szCs w:val="22"/>
        </w:rPr>
      </w:pPr>
    </w:p>
    <w:p w14:paraId="7EF266D2" w14:textId="77777777" w:rsidR="00216A02" w:rsidRPr="00847A6C" w:rsidRDefault="00216A02" w:rsidP="00216A02">
      <w:pPr>
        <w:pStyle w:val="ListParagraph"/>
        <w:numPr>
          <w:ilvl w:val="0"/>
          <w:numId w:val="8"/>
        </w:numPr>
        <w:rPr>
          <w:rFonts w:ascii="Arial" w:hAnsi="Arial" w:cs="Arial"/>
          <w:color w:val="000000"/>
          <w:sz w:val="22"/>
          <w:szCs w:val="22"/>
        </w:rPr>
      </w:pPr>
      <w:r w:rsidRPr="00847A6C">
        <w:rPr>
          <w:rFonts w:ascii="Arial" w:hAnsi="Arial" w:cs="Arial"/>
          <w:color w:val="000000"/>
          <w:sz w:val="22"/>
          <w:szCs w:val="22"/>
        </w:rPr>
        <w:t>How is the focus on the question sustained?</w:t>
      </w:r>
    </w:p>
    <w:p w14:paraId="345F6F90" w14:textId="77777777" w:rsidR="00216A02" w:rsidRPr="00847A6C" w:rsidRDefault="00216A02" w:rsidP="00216A02">
      <w:pPr>
        <w:pStyle w:val="ListParagraph"/>
        <w:numPr>
          <w:ilvl w:val="0"/>
          <w:numId w:val="8"/>
        </w:numPr>
        <w:rPr>
          <w:rFonts w:ascii="Arial" w:hAnsi="Arial" w:cs="Arial"/>
          <w:sz w:val="22"/>
          <w:szCs w:val="22"/>
        </w:rPr>
      </w:pPr>
      <w:r w:rsidRPr="00847A6C">
        <w:rPr>
          <w:rFonts w:ascii="Arial" w:hAnsi="Arial" w:cs="Arial"/>
          <w:color w:val="000000"/>
          <w:sz w:val="22"/>
          <w:szCs w:val="22"/>
        </w:rPr>
        <w:t xml:space="preserve">How does the candidate </w:t>
      </w:r>
      <w:r w:rsidRPr="00847A6C">
        <w:rPr>
          <w:rFonts w:ascii="Arial" w:hAnsi="Arial" w:cs="Arial"/>
          <w:i/>
          <w:color w:val="000000"/>
          <w:sz w:val="22"/>
          <w:szCs w:val="22"/>
        </w:rPr>
        <w:t>integrate</w:t>
      </w:r>
      <w:r w:rsidRPr="00847A6C">
        <w:rPr>
          <w:rFonts w:ascii="Arial" w:hAnsi="Arial" w:cs="Arial"/>
          <w:color w:val="000000"/>
          <w:sz w:val="22"/>
          <w:szCs w:val="22"/>
        </w:rPr>
        <w:t xml:space="preserve"> AO3 and AO5 discussion?</w:t>
      </w:r>
    </w:p>
    <w:p w14:paraId="4C47C918" w14:textId="77777777" w:rsidR="00847A6C" w:rsidRPr="00847A6C" w:rsidRDefault="00847A6C" w:rsidP="00847A6C">
      <w:pPr>
        <w:pStyle w:val="ListParagraph"/>
        <w:rPr>
          <w:rFonts w:ascii="Arial" w:hAnsi="Arial" w:cs="Arial"/>
          <w:sz w:val="22"/>
          <w:szCs w:val="22"/>
        </w:rPr>
      </w:pPr>
    </w:p>
    <w:p w14:paraId="78FA7921" w14:textId="77777777" w:rsidR="00FA3CD8" w:rsidRPr="00847A6C" w:rsidRDefault="00FA3CD8" w:rsidP="00FA3CD8">
      <w:pPr>
        <w:pStyle w:val="ListParagraph"/>
        <w:numPr>
          <w:ilvl w:val="0"/>
          <w:numId w:val="7"/>
        </w:numPr>
        <w:rPr>
          <w:rFonts w:ascii="Arial" w:hAnsi="Arial" w:cs="Arial"/>
          <w:b/>
          <w:sz w:val="22"/>
          <w:szCs w:val="22"/>
        </w:rPr>
      </w:pPr>
      <w:r w:rsidRPr="00847A6C">
        <w:rPr>
          <w:rFonts w:ascii="Arial" w:hAnsi="Arial" w:cs="Arial"/>
          <w:b/>
          <w:i/>
          <w:sz w:val="22"/>
          <w:szCs w:val="22"/>
        </w:rPr>
        <w:t>King Lear</w:t>
      </w:r>
      <w:r w:rsidRPr="00847A6C">
        <w:rPr>
          <w:rFonts w:ascii="Arial" w:hAnsi="Arial" w:cs="Arial"/>
          <w:b/>
          <w:sz w:val="22"/>
          <w:szCs w:val="22"/>
        </w:rPr>
        <w:t xml:space="preserve"> essay response</w:t>
      </w:r>
    </w:p>
    <w:p w14:paraId="3C05D7E8" w14:textId="77777777" w:rsidR="00FA3CD8" w:rsidRPr="00847A6C" w:rsidRDefault="00FA3CD8" w:rsidP="00FA3CD8">
      <w:pPr>
        <w:pStyle w:val="ListParagraph"/>
        <w:rPr>
          <w:rFonts w:ascii="Arial" w:hAnsi="Arial" w:cs="Arial"/>
          <w:i/>
          <w:sz w:val="22"/>
          <w:szCs w:val="22"/>
        </w:rPr>
      </w:pPr>
    </w:p>
    <w:tbl>
      <w:tblPr>
        <w:tblStyle w:val="TableGrid"/>
        <w:tblW w:w="0" w:type="auto"/>
        <w:tblInd w:w="108" w:type="dxa"/>
        <w:tblLook w:val="04A0" w:firstRow="1" w:lastRow="0" w:firstColumn="1" w:lastColumn="0" w:noHBand="0" w:noVBand="1"/>
      </w:tblPr>
      <w:tblGrid>
        <w:gridCol w:w="9128"/>
      </w:tblGrid>
      <w:tr w:rsidR="00FA3CD8" w:rsidRPr="00847A6C" w14:paraId="2DED1020" w14:textId="77777777" w:rsidTr="00847A6C">
        <w:tc>
          <w:tcPr>
            <w:tcW w:w="9128" w:type="dxa"/>
          </w:tcPr>
          <w:p w14:paraId="4738AEEE" w14:textId="77777777" w:rsidR="00FA3CD8" w:rsidRPr="00847A6C" w:rsidRDefault="00FA3CD8" w:rsidP="00FA3CD8">
            <w:pPr>
              <w:widowControl w:val="0"/>
              <w:autoSpaceDE w:val="0"/>
              <w:autoSpaceDN w:val="0"/>
              <w:adjustRightInd w:val="0"/>
              <w:rPr>
                <w:rFonts w:ascii="Arial" w:hAnsi="Arial" w:cs="Arial"/>
                <w:color w:val="000000"/>
                <w:sz w:val="22"/>
                <w:szCs w:val="22"/>
              </w:rPr>
            </w:pPr>
            <w:r w:rsidRPr="00847A6C">
              <w:rPr>
                <w:rFonts w:ascii="Arial" w:hAnsi="Arial" w:cs="Arial"/>
                <w:color w:val="000000"/>
                <w:sz w:val="22"/>
                <w:szCs w:val="22"/>
              </w:rPr>
              <w:t xml:space="preserve">In Shakespeare’s King Lear he creates polarized depictions of women as either cruel and headstrong or weak and vulnerable to convey the corruptive impact of both good and evil forces. This stereotyped presentation of women as a narrative on good and evil is shaped and dictated by the </w:t>
            </w:r>
            <w:proofErr w:type="spellStart"/>
            <w:r w:rsidRPr="00847A6C">
              <w:rPr>
                <w:rFonts w:ascii="Arial" w:hAnsi="Arial" w:cs="Arial"/>
                <w:color w:val="000000"/>
                <w:sz w:val="22"/>
                <w:szCs w:val="22"/>
              </w:rPr>
              <w:t>mysogynistic</w:t>
            </w:r>
            <w:proofErr w:type="spellEnd"/>
            <w:r w:rsidRPr="00847A6C">
              <w:rPr>
                <w:rFonts w:ascii="Arial" w:hAnsi="Arial" w:cs="Arial"/>
                <w:color w:val="000000"/>
                <w:sz w:val="22"/>
                <w:szCs w:val="22"/>
              </w:rPr>
              <w:t xml:space="preserve"> conventions of Jacobean England that saw hierarchical patriarchy championed above all else.</w:t>
            </w:r>
          </w:p>
          <w:p w14:paraId="649BBD85" w14:textId="77777777" w:rsidR="00FA3CD8" w:rsidRPr="00847A6C" w:rsidRDefault="00FA3CD8" w:rsidP="00FA3CD8">
            <w:pPr>
              <w:widowControl w:val="0"/>
              <w:autoSpaceDE w:val="0"/>
              <w:autoSpaceDN w:val="0"/>
              <w:adjustRightInd w:val="0"/>
              <w:rPr>
                <w:rFonts w:ascii="Arial" w:hAnsi="Arial" w:cs="Arial"/>
                <w:color w:val="000000"/>
                <w:sz w:val="22"/>
                <w:szCs w:val="22"/>
              </w:rPr>
            </w:pPr>
          </w:p>
          <w:p w14:paraId="45C28815" w14:textId="77777777" w:rsidR="00FA3CD8" w:rsidRPr="00847A6C" w:rsidRDefault="00FA3CD8" w:rsidP="00FA3CD8">
            <w:pPr>
              <w:widowControl w:val="0"/>
              <w:autoSpaceDE w:val="0"/>
              <w:autoSpaceDN w:val="0"/>
              <w:adjustRightInd w:val="0"/>
              <w:rPr>
                <w:rFonts w:ascii="Arial" w:hAnsi="Arial" w:cs="Arial"/>
                <w:color w:val="000000"/>
                <w:sz w:val="22"/>
                <w:szCs w:val="22"/>
              </w:rPr>
            </w:pPr>
            <w:r w:rsidRPr="00847A6C">
              <w:rPr>
                <w:rFonts w:ascii="Arial" w:hAnsi="Arial" w:cs="Arial"/>
                <w:color w:val="000000"/>
                <w:sz w:val="22"/>
                <w:szCs w:val="22"/>
              </w:rPr>
              <w:t>A clear example of the conflict between good and evil being epitomised in female characters is in Lear’s hubristic love competition. In this scene Lear reduces his daughters to their love for him and their filial obedience, questioning “which of [them] say doth love [him] the most.</w:t>
            </w:r>
            <w:r w:rsidR="00242F43" w:rsidRPr="00847A6C">
              <w:rPr>
                <w:rFonts w:ascii="Arial" w:hAnsi="Arial" w:cs="Arial"/>
                <w:color w:val="000000"/>
                <w:sz w:val="22"/>
                <w:szCs w:val="22"/>
              </w:rPr>
              <w:t xml:space="preserve"> </w:t>
            </w:r>
            <w:r w:rsidRPr="00847A6C">
              <w:rPr>
                <w:rFonts w:ascii="Arial" w:hAnsi="Arial" w:cs="Arial"/>
                <w:color w:val="000000"/>
                <w:sz w:val="22"/>
                <w:szCs w:val="22"/>
              </w:rPr>
              <w:t xml:space="preserve">Lear bribes his daughters with his “kingdom split in three” offering the greatest dowry to whichever of the three daughters is able to feign affection for their brutish father. This test illustrates the integrity of his daughters as Cordelia confesses that she is unable to “heave her heart into her mouth” as she “loves [Lear] according to her bond, </w:t>
            </w:r>
            <w:proofErr w:type="gramStart"/>
            <w:r w:rsidRPr="00847A6C">
              <w:rPr>
                <w:rFonts w:ascii="Arial" w:hAnsi="Arial" w:cs="Arial"/>
                <w:color w:val="000000"/>
                <w:sz w:val="22"/>
                <w:szCs w:val="22"/>
              </w:rPr>
              <w:t>no more nor</w:t>
            </w:r>
            <w:proofErr w:type="gramEnd"/>
            <w:r w:rsidRPr="00847A6C">
              <w:rPr>
                <w:rFonts w:ascii="Arial" w:hAnsi="Arial" w:cs="Arial"/>
                <w:color w:val="000000"/>
                <w:sz w:val="22"/>
                <w:szCs w:val="22"/>
              </w:rPr>
              <w:t xml:space="preserve"> less”. Her inability to pander to Lear’s tragic hubris reveals her morality, resisting the Jacobean belief that “money enchants the female sex”. This dedication to her moral compass has led feminist critics to champion her as a “feminist rebel and martyr” an opinion that confirms R. Warren’s view of her as “a symbol of womanly strength”.</w:t>
            </w:r>
          </w:p>
          <w:p w14:paraId="52EB75A1" w14:textId="77777777" w:rsidR="00FE6554" w:rsidRPr="00847A6C" w:rsidRDefault="00FE6554" w:rsidP="00FA3CD8">
            <w:pPr>
              <w:widowControl w:val="0"/>
              <w:autoSpaceDE w:val="0"/>
              <w:autoSpaceDN w:val="0"/>
              <w:adjustRightInd w:val="0"/>
              <w:rPr>
                <w:rFonts w:ascii="Arial" w:hAnsi="Arial" w:cs="Arial"/>
                <w:color w:val="000000"/>
                <w:sz w:val="22"/>
                <w:szCs w:val="22"/>
              </w:rPr>
            </w:pPr>
          </w:p>
          <w:p w14:paraId="2E0C7FD3" w14:textId="77777777" w:rsidR="00FE6554" w:rsidRPr="00847A6C" w:rsidRDefault="00FE6554" w:rsidP="00FA3CD8">
            <w:pPr>
              <w:widowControl w:val="0"/>
              <w:autoSpaceDE w:val="0"/>
              <w:autoSpaceDN w:val="0"/>
              <w:adjustRightInd w:val="0"/>
              <w:rPr>
                <w:rFonts w:ascii="Arial" w:hAnsi="Arial" w:cs="Arial"/>
                <w:color w:val="000000"/>
                <w:sz w:val="22"/>
                <w:szCs w:val="22"/>
              </w:rPr>
            </w:pPr>
            <w:r w:rsidRPr="00847A6C">
              <w:rPr>
                <w:rFonts w:ascii="Arial" w:hAnsi="Arial" w:cs="Arial"/>
                <w:color w:val="000000"/>
                <w:sz w:val="22"/>
                <w:szCs w:val="22"/>
              </w:rPr>
              <w:t xml:space="preserve">Cordelia’s distaste for her father’s </w:t>
            </w:r>
            <w:proofErr w:type="spellStart"/>
            <w:r w:rsidRPr="00847A6C">
              <w:rPr>
                <w:rFonts w:ascii="Arial" w:hAnsi="Arial" w:cs="Arial"/>
                <w:color w:val="000000"/>
                <w:sz w:val="22"/>
                <w:szCs w:val="22"/>
              </w:rPr>
              <w:t>willful</w:t>
            </w:r>
            <w:proofErr w:type="spellEnd"/>
            <w:r w:rsidRPr="00847A6C">
              <w:rPr>
                <w:rFonts w:ascii="Arial" w:hAnsi="Arial" w:cs="Arial"/>
                <w:color w:val="000000"/>
                <w:sz w:val="22"/>
                <w:szCs w:val="22"/>
              </w:rPr>
              <w:t xml:space="preserve"> folly and the integrity with which she handles the situation is juxtaposed by the self indulgent greed with which </w:t>
            </w:r>
            <w:proofErr w:type="spellStart"/>
            <w:r w:rsidRPr="00847A6C">
              <w:rPr>
                <w:rFonts w:ascii="Arial" w:hAnsi="Arial" w:cs="Arial"/>
                <w:color w:val="000000"/>
                <w:sz w:val="22"/>
                <w:szCs w:val="22"/>
              </w:rPr>
              <w:t>Goneril</w:t>
            </w:r>
            <w:proofErr w:type="spellEnd"/>
            <w:r w:rsidRPr="00847A6C">
              <w:rPr>
                <w:rFonts w:ascii="Arial" w:hAnsi="Arial" w:cs="Arial"/>
                <w:color w:val="000000"/>
                <w:sz w:val="22"/>
                <w:szCs w:val="22"/>
              </w:rPr>
              <w:t xml:space="preserve"> and Regan prey on Lear’s vulnerability through pride. The two sisters prize themselves as being made of the “self metal”, claiming equality in their false undying affection for their weak father. This depiction of </w:t>
            </w:r>
            <w:proofErr w:type="spellStart"/>
            <w:r w:rsidRPr="00847A6C">
              <w:rPr>
                <w:rFonts w:ascii="Arial" w:hAnsi="Arial" w:cs="Arial"/>
                <w:color w:val="000000"/>
                <w:sz w:val="22"/>
                <w:szCs w:val="22"/>
              </w:rPr>
              <w:t>Goneril</w:t>
            </w:r>
            <w:proofErr w:type="spellEnd"/>
            <w:r w:rsidRPr="00847A6C">
              <w:rPr>
                <w:rFonts w:ascii="Arial" w:hAnsi="Arial" w:cs="Arial"/>
                <w:color w:val="000000"/>
                <w:sz w:val="22"/>
                <w:szCs w:val="22"/>
              </w:rPr>
              <w:t xml:space="preserve"> and Regan as cunning and manipulative in comparison with the “ever soft and gentle” voice of Cordelia that Lear said to be an “excellent trait in a woman” reinforces Lynda </w:t>
            </w:r>
            <w:proofErr w:type="spellStart"/>
            <w:r w:rsidRPr="00847A6C">
              <w:rPr>
                <w:rFonts w:ascii="Arial" w:hAnsi="Arial" w:cs="Arial"/>
                <w:color w:val="000000"/>
                <w:sz w:val="22"/>
                <w:szCs w:val="22"/>
              </w:rPr>
              <w:t>Boose’s</w:t>
            </w:r>
            <w:proofErr w:type="spellEnd"/>
            <w:r w:rsidRPr="00847A6C">
              <w:rPr>
                <w:rFonts w:ascii="Arial" w:hAnsi="Arial" w:cs="Arial"/>
                <w:color w:val="000000"/>
                <w:sz w:val="22"/>
                <w:szCs w:val="22"/>
              </w:rPr>
              <w:t xml:space="preserve"> statement that “overwhelmingly women in King Lear are depicted as either innocent victims or evil vixens that either need male protection for survival or the corruption of men for success.” This view compliments the narrative of integral goodness and forces of evil being summed up in women, also potentially vocalising an observation of Shakespeare that saw women in such a state of institutionalised oppression that their only route to success was being through crime and evil.</w:t>
            </w:r>
          </w:p>
          <w:p w14:paraId="30908F6E" w14:textId="77777777" w:rsidR="00FE6554" w:rsidRPr="00847A6C" w:rsidRDefault="00FE6554" w:rsidP="00FA3CD8">
            <w:pPr>
              <w:widowControl w:val="0"/>
              <w:autoSpaceDE w:val="0"/>
              <w:autoSpaceDN w:val="0"/>
              <w:adjustRightInd w:val="0"/>
              <w:rPr>
                <w:rFonts w:ascii="Arial" w:hAnsi="Arial" w:cs="Arial"/>
                <w:color w:val="000000"/>
                <w:sz w:val="22"/>
                <w:szCs w:val="22"/>
              </w:rPr>
            </w:pPr>
          </w:p>
          <w:p w14:paraId="34DB3745" w14:textId="77777777" w:rsidR="00FE6554" w:rsidRPr="00847A6C" w:rsidRDefault="00FE6554" w:rsidP="00FA3CD8">
            <w:pPr>
              <w:widowControl w:val="0"/>
              <w:autoSpaceDE w:val="0"/>
              <w:autoSpaceDN w:val="0"/>
              <w:adjustRightInd w:val="0"/>
              <w:rPr>
                <w:rFonts w:ascii="Arial" w:hAnsi="Arial" w:cs="Arial"/>
                <w:color w:val="000000"/>
                <w:sz w:val="22"/>
                <w:szCs w:val="22"/>
              </w:rPr>
            </w:pPr>
            <w:r w:rsidRPr="00847A6C">
              <w:rPr>
                <w:rFonts w:ascii="Arial" w:hAnsi="Arial" w:cs="Arial"/>
                <w:color w:val="000000"/>
                <w:sz w:val="22"/>
                <w:szCs w:val="22"/>
              </w:rPr>
              <w:t xml:space="preserve">The concept of </w:t>
            </w:r>
            <w:proofErr w:type="spellStart"/>
            <w:r w:rsidRPr="00847A6C">
              <w:rPr>
                <w:rFonts w:ascii="Arial" w:hAnsi="Arial" w:cs="Arial"/>
                <w:color w:val="000000"/>
                <w:sz w:val="22"/>
                <w:szCs w:val="22"/>
              </w:rPr>
              <w:t>Goneril</w:t>
            </w:r>
            <w:proofErr w:type="spellEnd"/>
            <w:r w:rsidRPr="00847A6C">
              <w:rPr>
                <w:rFonts w:ascii="Arial" w:hAnsi="Arial" w:cs="Arial"/>
                <w:color w:val="000000"/>
                <w:sz w:val="22"/>
                <w:szCs w:val="22"/>
              </w:rPr>
              <w:t xml:space="preserve"> and Regan as symbols of evil forces in a Jacobean world of hierarchy is reinforced by the psychological warfare they inflict upon </w:t>
            </w:r>
            <w:r w:rsidR="00242F43" w:rsidRPr="00847A6C">
              <w:rPr>
                <w:rFonts w:ascii="Arial" w:hAnsi="Arial" w:cs="Arial"/>
                <w:color w:val="000000"/>
                <w:sz w:val="22"/>
                <w:szCs w:val="22"/>
              </w:rPr>
              <w:t xml:space="preserve">Lear. Lear laments over their cruelty as he descends into lunacy “Striking his head” while grieving over his betrayal, weeping “how sharper than a serpent’s tooth it is to have ungrateful daughters”. Lear’s descent into madness is arguably at the fault of </w:t>
            </w:r>
            <w:proofErr w:type="spellStart"/>
            <w:r w:rsidR="00242F43" w:rsidRPr="00847A6C">
              <w:rPr>
                <w:rFonts w:ascii="Arial" w:hAnsi="Arial" w:cs="Arial"/>
                <w:color w:val="000000"/>
                <w:sz w:val="22"/>
                <w:szCs w:val="22"/>
              </w:rPr>
              <w:t>Goneril</w:t>
            </w:r>
            <w:proofErr w:type="spellEnd"/>
            <w:r w:rsidR="00242F43" w:rsidRPr="00847A6C">
              <w:rPr>
                <w:rFonts w:ascii="Arial" w:hAnsi="Arial" w:cs="Arial"/>
                <w:color w:val="000000"/>
                <w:sz w:val="22"/>
                <w:szCs w:val="22"/>
              </w:rPr>
              <w:t xml:space="preserve"> and Regan’s evil as they painstakingly st</w:t>
            </w:r>
            <w:r w:rsidR="001F76DC" w:rsidRPr="00847A6C">
              <w:rPr>
                <w:rFonts w:ascii="Arial" w:hAnsi="Arial" w:cs="Arial"/>
                <w:color w:val="000000"/>
                <w:sz w:val="22"/>
                <w:szCs w:val="22"/>
              </w:rPr>
              <w:t>rip him of power, questioning “</w:t>
            </w:r>
            <w:r w:rsidR="00242F43" w:rsidRPr="00847A6C">
              <w:rPr>
                <w:rFonts w:ascii="Arial" w:hAnsi="Arial" w:cs="Arial"/>
                <w:color w:val="000000"/>
                <w:sz w:val="22"/>
                <w:szCs w:val="22"/>
              </w:rPr>
              <w:t xml:space="preserve">what need you five and twenty, ten or five” as they reduce his train of men. This torturous degradation drives </w:t>
            </w:r>
            <w:proofErr w:type="spellStart"/>
            <w:r w:rsidR="00242F43" w:rsidRPr="00847A6C">
              <w:rPr>
                <w:rFonts w:ascii="Arial" w:hAnsi="Arial" w:cs="Arial"/>
                <w:color w:val="000000"/>
                <w:sz w:val="22"/>
                <w:szCs w:val="22"/>
              </w:rPr>
              <w:t>lear</w:t>
            </w:r>
            <w:proofErr w:type="spellEnd"/>
            <w:r w:rsidR="00242F43" w:rsidRPr="00847A6C">
              <w:rPr>
                <w:rFonts w:ascii="Arial" w:hAnsi="Arial" w:cs="Arial"/>
                <w:color w:val="000000"/>
                <w:sz w:val="22"/>
                <w:szCs w:val="22"/>
              </w:rPr>
              <w:t xml:space="preserve"> “onto the heath” as these “unnatural hags” remove his final sense of control after he disrupts the divine right of kings, sending the chain of being into chaos reflected in both nature and society.</w:t>
            </w:r>
          </w:p>
          <w:p w14:paraId="58E41068" w14:textId="77777777" w:rsidR="00242F43" w:rsidRPr="00847A6C" w:rsidRDefault="00242F43" w:rsidP="00FA3CD8">
            <w:pPr>
              <w:widowControl w:val="0"/>
              <w:autoSpaceDE w:val="0"/>
              <w:autoSpaceDN w:val="0"/>
              <w:adjustRightInd w:val="0"/>
              <w:rPr>
                <w:rFonts w:ascii="Arial" w:hAnsi="Arial" w:cs="Arial"/>
                <w:color w:val="000000"/>
                <w:sz w:val="22"/>
                <w:szCs w:val="22"/>
              </w:rPr>
            </w:pPr>
          </w:p>
          <w:p w14:paraId="4056446A" w14:textId="77777777" w:rsidR="00242F43" w:rsidRPr="00847A6C" w:rsidRDefault="00242F43" w:rsidP="00FA3CD8">
            <w:pPr>
              <w:widowControl w:val="0"/>
              <w:autoSpaceDE w:val="0"/>
              <w:autoSpaceDN w:val="0"/>
              <w:adjustRightInd w:val="0"/>
              <w:rPr>
                <w:rFonts w:ascii="Arial" w:hAnsi="Arial" w:cs="Arial"/>
                <w:color w:val="000000"/>
                <w:sz w:val="22"/>
                <w:szCs w:val="22"/>
              </w:rPr>
            </w:pPr>
            <w:r w:rsidRPr="00847A6C">
              <w:rPr>
                <w:rFonts w:ascii="Arial" w:hAnsi="Arial" w:cs="Arial"/>
                <w:color w:val="000000"/>
                <w:sz w:val="22"/>
                <w:szCs w:val="22"/>
              </w:rPr>
              <w:t xml:space="preserve">The evil of </w:t>
            </w:r>
            <w:proofErr w:type="spellStart"/>
            <w:r w:rsidRPr="00847A6C">
              <w:rPr>
                <w:rFonts w:ascii="Arial" w:hAnsi="Arial" w:cs="Arial"/>
                <w:color w:val="000000"/>
                <w:sz w:val="22"/>
                <w:szCs w:val="22"/>
              </w:rPr>
              <w:t>Goneril</w:t>
            </w:r>
            <w:proofErr w:type="spellEnd"/>
            <w:r w:rsidRPr="00847A6C">
              <w:rPr>
                <w:rFonts w:ascii="Arial" w:hAnsi="Arial" w:cs="Arial"/>
                <w:color w:val="000000"/>
                <w:sz w:val="22"/>
                <w:szCs w:val="22"/>
              </w:rPr>
              <w:t xml:space="preserve"> and Regan is intensified by the extent of Lear’s lunacy as he commands “fire [to be] spat and rain [to be] spouted” covered only in rags, plunged into vulnerability. However, it is this evil that allows Lear’s spiritual awakening, supporting C.</w:t>
            </w:r>
            <w:r w:rsidR="001F76DC" w:rsidRPr="00847A6C">
              <w:rPr>
                <w:rFonts w:ascii="Arial" w:hAnsi="Arial" w:cs="Arial"/>
                <w:color w:val="000000"/>
                <w:sz w:val="22"/>
                <w:szCs w:val="22"/>
              </w:rPr>
              <w:t xml:space="preserve"> </w:t>
            </w:r>
            <w:r w:rsidRPr="00847A6C">
              <w:rPr>
                <w:rFonts w:ascii="Arial" w:hAnsi="Arial" w:cs="Arial"/>
                <w:color w:val="000000"/>
                <w:sz w:val="22"/>
                <w:szCs w:val="22"/>
              </w:rPr>
              <w:t xml:space="preserve">Tracy’s view that Lear “fumbles his way through negation to </w:t>
            </w:r>
            <w:proofErr w:type="spellStart"/>
            <w:r w:rsidRPr="00847A6C">
              <w:rPr>
                <w:rFonts w:ascii="Arial" w:hAnsi="Arial" w:cs="Arial"/>
                <w:color w:val="000000"/>
                <w:sz w:val="22"/>
                <w:szCs w:val="22"/>
              </w:rPr>
              <w:t>anagnorisis</w:t>
            </w:r>
            <w:proofErr w:type="spellEnd"/>
            <w:r w:rsidRPr="00847A6C">
              <w:rPr>
                <w:rFonts w:ascii="Arial" w:hAnsi="Arial" w:cs="Arial"/>
                <w:color w:val="000000"/>
                <w:sz w:val="22"/>
                <w:szCs w:val="22"/>
              </w:rPr>
              <w:t>”. This sense of purpose in Lear’s isolation does not however go to excuse the evil of the “marble-hearted fiends” that use his tragic flaw to their advantage.</w:t>
            </w:r>
          </w:p>
          <w:p w14:paraId="488B8028" w14:textId="77777777" w:rsidR="00242F43" w:rsidRPr="00847A6C" w:rsidRDefault="00242F43" w:rsidP="00FA3CD8">
            <w:pPr>
              <w:widowControl w:val="0"/>
              <w:autoSpaceDE w:val="0"/>
              <w:autoSpaceDN w:val="0"/>
              <w:adjustRightInd w:val="0"/>
              <w:rPr>
                <w:rFonts w:ascii="Arial" w:hAnsi="Arial" w:cs="Arial"/>
                <w:color w:val="000000"/>
                <w:sz w:val="22"/>
                <w:szCs w:val="22"/>
              </w:rPr>
            </w:pPr>
          </w:p>
          <w:p w14:paraId="2AC05CB8" w14:textId="77777777" w:rsidR="00242F43" w:rsidRPr="00847A6C" w:rsidRDefault="00242F43" w:rsidP="00FA3CD8">
            <w:pPr>
              <w:widowControl w:val="0"/>
              <w:autoSpaceDE w:val="0"/>
              <w:autoSpaceDN w:val="0"/>
              <w:adjustRightInd w:val="0"/>
              <w:rPr>
                <w:rFonts w:ascii="Arial" w:hAnsi="Arial" w:cs="Arial"/>
                <w:color w:val="000000"/>
                <w:sz w:val="22"/>
                <w:szCs w:val="22"/>
              </w:rPr>
            </w:pPr>
            <w:r w:rsidRPr="00847A6C">
              <w:rPr>
                <w:rFonts w:ascii="Arial" w:hAnsi="Arial" w:cs="Arial"/>
                <w:color w:val="000000"/>
                <w:sz w:val="22"/>
                <w:szCs w:val="22"/>
              </w:rPr>
              <w:t>In conclusion, it can b</w:t>
            </w:r>
            <w:r w:rsidR="00D9524F" w:rsidRPr="00847A6C">
              <w:rPr>
                <w:rFonts w:ascii="Arial" w:hAnsi="Arial" w:cs="Arial"/>
                <w:color w:val="000000"/>
                <w:sz w:val="22"/>
                <w:szCs w:val="22"/>
              </w:rPr>
              <w:t>e said that from the drastic jux</w:t>
            </w:r>
            <w:r w:rsidRPr="00847A6C">
              <w:rPr>
                <w:rFonts w:ascii="Arial" w:hAnsi="Arial" w:cs="Arial"/>
                <w:color w:val="000000"/>
                <w:sz w:val="22"/>
                <w:szCs w:val="22"/>
              </w:rPr>
              <w:t xml:space="preserve">taposition between Lear’s daughters, </w:t>
            </w:r>
            <w:r w:rsidR="00D9524F" w:rsidRPr="00847A6C">
              <w:rPr>
                <w:rFonts w:ascii="Arial" w:hAnsi="Arial" w:cs="Arial"/>
                <w:color w:val="000000"/>
                <w:sz w:val="22"/>
                <w:szCs w:val="22"/>
              </w:rPr>
              <w:t>he creates a sound and clear presentation of the forces of good and evil in the play that reflect the issues of Jacobean society. Although</w:t>
            </w:r>
            <w:r w:rsidR="001F76DC" w:rsidRPr="00847A6C">
              <w:rPr>
                <w:rFonts w:ascii="Arial" w:hAnsi="Arial" w:cs="Arial"/>
                <w:color w:val="000000"/>
                <w:sz w:val="22"/>
                <w:szCs w:val="22"/>
              </w:rPr>
              <w:t>,</w:t>
            </w:r>
            <w:r w:rsidR="00D9524F" w:rsidRPr="00847A6C">
              <w:rPr>
                <w:rFonts w:ascii="Arial" w:hAnsi="Arial" w:cs="Arial"/>
                <w:color w:val="000000"/>
                <w:sz w:val="22"/>
                <w:szCs w:val="22"/>
              </w:rPr>
              <w:t xml:space="preserve"> it is not true to say that women are the sole root of these forces, revealed by the indulgent hubris of Lear that instigates this societal collapse and the cruelty of the male dominated subplot that shows both cruelty and integrity in male characters.</w:t>
            </w:r>
          </w:p>
          <w:p w14:paraId="30B1BEAF" w14:textId="77777777" w:rsidR="00FA3CD8" w:rsidRPr="00847A6C" w:rsidRDefault="00FA3CD8" w:rsidP="00FA3CD8">
            <w:pPr>
              <w:pStyle w:val="ListParagraph"/>
              <w:ind w:left="0"/>
              <w:rPr>
                <w:rFonts w:ascii="Arial" w:hAnsi="Arial" w:cs="Arial"/>
                <w:sz w:val="22"/>
                <w:szCs w:val="22"/>
              </w:rPr>
            </w:pPr>
          </w:p>
        </w:tc>
      </w:tr>
    </w:tbl>
    <w:p w14:paraId="7A905936" w14:textId="77777777" w:rsidR="00FA3CD8" w:rsidRPr="00847A6C" w:rsidRDefault="00FA3CD8" w:rsidP="00FA3CD8">
      <w:pPr>
        <w:pStyle w:val="ListParagraph"/>
        <w:rPr>
          <w:rFonts w:ascii="Arial" w:hAnsi="Arial" w:cs="Arial"/>
          <w:sz w:val="22"/>
          <w:szCs w:val="22"/>
        </w:rPr>
      </w:pPr>
    </w:p>
    <w:p w14:paraId="0EBB78A9" w14:textId="77777777" w:rsidR="00FA3CD8" w:rsidRPr="00847A6C" w:rsidRDefault="00FA3CD8" w:rsidP="00FA3CD8">
      <w:pPr>
        <w:rPr>
          <w:rFonts w:ascii="Arial" w:hAnsi="Arial" w:cs="Arial"/>
          <w:sz w:val="22"/>
          <w:szCs w:val="22"/>
        </w:rPr>
      </w:pPr>
    </w:p>
    <w:p w14:paraId="4910B19A" w14:textId="77777777" w:rsidR="00FA3CD8" w:rsidRPr="00847A6C" w:rsidRDefault="00741AA1" w:rsidP="00741AA1">
      <w:pPr>
        <w:pStyle w:val="ListParagraph"/>
        <w:numPr>
          <w:ilvl w:val="0"/>
          <w:numId w:val="7"/>
        </w:numPr>
        <w:rPr>
          <w:rFonts w:ascii="Arial" w:hAnsi="Arial" w:cs="Arial"/>
          <w:b/>
          <w:sz w:val="22"/>
          <w:szCs w:val="22"/>
        </w:rPr>
      </w:pPr>
      <w:r w:rsidRPr="00847A6C">
        <w:rPr>
          <w:rFonts w:ascii="Arial" w:hAnsi="Arial" w:cs="Arial"/>
          <w:b/>
          <w:i/>
          <w:sz w:val="22"/>
          <w:szCs w:val="22"/>
        </w:rPr>
        <w:t>Hamlet</w:t>
      </w:r>
      <w:r w:rsidRPr="00847A6C">
        <w:rPr>
          <w:rFonts w:ascii="Arial" w:hAnsi="Arial" w:cs="Arial"/>
          <w:b/>
          <w:sz w:val="22"/>
          <w:szCs w:val="22"/>
        </w:rPr>
        <w:t xml:space="preserve"> essay response</w:t>
      </w:r>
      <w:r w:rsidR="00216A02" w:rsidRPr="00847A6C">
        <w:rPr>
          <w:rFonts w:ascii="Arial" w:hAnsi="Arial" w:cs="Arial"/>
          <w:b/>
          <w:sz w:val="22"/>
          <w:szCs w:val="22"/>
        </w:rPr>
        <w:t xml:space="preserve"> (extracts from response)</w:t>
      </w:r>
    </w:p>
    <w:p w14:paraId="207A425B" w14:textId="77777777" w:rsidR="00741AA1" w:rsidRPr="00847A6C" w:rsidRDefault="00741AA1" w:rsidP="00741AA1">
      <w:pPr>
        <w:rPr>
          <w:rFonts w:ascii="Arial" w:hAnsi="Arial" w:cs="Arial"/>
          <w:sz w:val="22"/>
          <w:szCs w:val="22"/>
        </w:rPr>
      </w:pPr>
      <w:r w:rsidRPr="00847A6C">
        <w:rPr>
          <w:rFonts w:ascii="Arial" w:hAnsi="Arial" w:cs="Arial"/>
          <w:sz w:val="22"/>
          <w:szCs w:val="22"/>
        </w:rPr>
        <w:t xml:space="preserve"> </w:t>
      </w:r>
    </w:p>
    <w:tbl>
      <w:tblPr>
        <w:tblStyle w:val="TableGrid"/>
        <w:tblW w:w="0" w:type="auto"/>
        <w:tblInd w:w="108" w:type="dxa"/>
        <w:tblLook w:val="04A0" w:firstRow="1" w:lastRow="0" w:firstColumn="1" w:lastColumn="0" w:noHBand="0" w:noVBand="1"/>
      </w:tblPr>
      <w:tblGrid>
        <w:gridCol w:w="8902"/>
      </w:tblGrid>
      <w:tr w:rsidR="00741AA1" w:rsidRPr="00847A6C" w14:paraId="6D22E579" w14:textId="77777777" w:rsidTr="00847A6C">
        <w:tc>
          <w:tcPr>
            <w:tcW w:w="8902" w:type="dxa"/>
          </w:tcPr>
          <w:p w14:paraId="0D5055A2" w14:textId="77777777" w:rsidR="00741AA1" w:rsidRPr="00847A6C" w:rsidRDefault="00185E1A" w:rsidP="00185E1A">
            <w:pPr>
              <w:widowControl w:val="0"/>
              <w:autoSpaceDE w:val="0"/>
              <w:autoSpaceDN w:val="0"/>
              <w:adjustRightInd w:val="0"/>
              <w:rPr>
                <w:rFonts w:ascii="Arial" w:hAnsi="Arial" w:cs="Arial"/>
                <w:bCs/>
                <w:color w:val="000000" w:themeColor="text1"/>
                <w:sz w:val="22"/>
                <w:szCs w:val="22"/>
              </w:rPr>
            </w:pPr>
            <w:r w:rsidRPr="00847A6C">
              <w:rPr>
                <w:rFonts w:ascii="Arial" w:hAnsi="Arial" w:cs="Arial"/>
                <w:bCs/>
                <w:color w:val="000000" w:themeColor="text1"/>
                <w:sz w:val="22"/>
                <w:szCs w:val="22"/>
              </w:rPr>
              <w:t>Throughout “Hamlet” the prince’s ill-fated destiny may seem to present him as a victim of the world around him. Hamlet is caught between the world of the medieval and the Renaissance, the Catholic and the Protestant, which renders him in a position of insecurity. However, we might too suggest that Hamlet’s witty criticism of the world around him leaves him not a “helpless victim” but simply in opposition to the corruption he sees rife around him.</w:t>
            </w:r>
          </w:p>
          <w:p w14:paraId="5DF1E0A5" w14:textId="77777777" w:rsidR="00185E1A" w:rsidRPr="00847A6C" w:rsidRDefault="00185E1A" w:rsidP="00185E1A">
            <w:pPr>
              <w:widowControl w:val="0"/>
              <w:autoSpaceDE w:val="0"/>
              <w:autoSpaceDN w:val="0"/>
              <w:adjustRightInd w:val="0"/>
              <w:rPr>
                <w:rFonts w:ascii="Arial" w:hAnsi="Arial" w:cs="Arial"/>
                <w:bCs/>
                <w:color w:val="000000" w:themeColor="text1"/>
                <w:sz w:val="22"/>
                <w:szCs w:val="22"/>
              </w:rPr>
            </w:pPr>
          </w:p>
          <w:p w14:paraId="23440E02" w14:textId="77777777" w:rsidR="00185E1A" w:rsidRPr="00847A6C" w:rsidRDefault="00185E1A" w:rsidP="00185E1A">
            <w:pPr>
              <w:widowControl w:val="0"/>
              <w:autoSpaceDE w:val="0"/>
              <w:autoSpaceDN w:val="0"/>
              <w:adjustRightInd w:val="0"/>
              <w:rPr>
                <w:rFonts w:ascii="Arial" w:hAnsi="Arial" w:cs="Arial"/>
                <w:bCs/>
                <w:color w:val="000000" w:themeColor="text1"/>
                <w:sz w:val="22"/>
                <w:szCs w:val="22"/>
              </w:rPr>
            </w:pPr>
            <w:r w:rsidRPr="00847A6C">
              <w:rPr>
                <w:rFonts w:ascii="Arial" w:hAnsi="Arial" w:cs="Arial"/>
                <w:bCs/>
                <w:color w:val="000000" w:themeColor="text1"/>
                <w:sz w:val="22"/>
                <w:szCs w:val="22"/>
              </w:rPr>
              <w:t>Hamlet is pushed by a Ghost to avenge the murder of his father and kill his uncle Claudius. Yet, this task may demonstrate Hamlet’s victim status in his</w:t>
            </w:r>
            <w:r w:rsidR="00487FB0" w:rsidRPr="00847A6C">
              <w:rPr>
                <w:rFonts w:ascii="Arial" w:hAnsi="Arial" w:cs="Arial"/>
                <w:bCs/>
                <w:color w:val="000000" w:themeColor="text1"/>
                <w:sz w:val="22"/>
                <w:szCs w:val="22"/>
              </w:rPr>
              <w:t xml:space="preserve"> world: he is uncertain of whet</w:t>
            </w:r>
            <w:r w:rsidRPr="00847A6C">
              <w:rPr>
                <w:rFonts w:ascii="Arial" w:hAnsi="Arial" w:cs="Arial"/>
                <w:bCs/>
                <w:color w:val="000000" w:themeColor="text1"/>
                <w:sz w:val="22"/>
                <w:szCs w:val="22"/>
              </w:rPr>
              <w:t>h</w:t>
            </w:r>
            <w:r w:rsidR="00487FB0" w:rsidRPr="00847A6C">
              <w:rPr>
                <w:rFonts w:ascii="Arial" w:hAnsi="Arial" w:cs="Arial"/>
                <w:bCs/>
                <w:color w:val="000000" w:themeColor="text1"/>
                <w:sz w:val="22"/>
                <w:szCs w:val="22"/>
              </w:rPr>
              <w:t>e</w:t>
            </w:r>
            <w:r w:rsidRPr="00847A6C">
              <w:rPr>
                <w:rFonts w:ascii="Arial" w:hAnsi="Arial" w:cs="Arial"/>
                <w:bCs/>
                <w:color w:val="000000" w:themeColor="text1"/>
                <w:sz w:val="22"/>
                <w:szCs w:val="22"/>
              </w:rPr>
              <w:t>r to even follow the Ghost’s orders</w:t>
            </w:r>
            <w:r w:rsidR="00487FB0" w:rsidRPr="00847A6C">
              <w:rPr>
                <w:rFonts w:ascii="Arial" w:hAnsi="Arial" w:cs="Arial"/>
                <w:bCs/>
                <w:color w:val="000000" w:themeColor="text1"/>
                <w:sz w:val="22"/>
                <w:szCs w:val="22"/>
              </w:rPr>
              <w:t xml:space="preserve">, or whether this Ghost is a symbol of the Devil. Upon their interaction, Hamlet </w:t>
            </w:r>
            <w:proofErr w:type="gramStart"/>
            <w:r w:rsidR="00487FB0" w:rsidRPr="00847A6C">
              <w:rPr>
                <w:rFonts w:ascii="Arial" w:hAnsi="Arial" w:cs="Arial"/>
                <w:bCs/>
                <w:color w:val="000000" w:themeColor="text1"/>
                <w:sz w:val="22"/>
                <w:szCs w:val="22"/>
              </w:rPr>
              <w:t>wonders,</w:t>
            </w:r>
            <w:proofErr w:type="gramEnd"/>
            <w:r w:rsidR="00487FB0" w:rsidRPr="00847A6C">
              <w:rPr>
                <w:rFonts w:ascii="Arial" w:hAnsi="Arial" w:cs="Arial"/>
                <w:bCs/>
                <w:color w:val="000000" w:themeColor="text1"/>
                <w:sz w:val="22"/>
                <w:szCs w:val="22"/>
              </w:rPr>
              <w:t xml:space="preserve"> “bring with thee airs from heaven or blasts from hell”. The balanced structure of this line demonstrates the great choice presented to Hamlet: he becomes a victim as there is no obvious path for him to follow. We might suggest that Shakespeare here uses the symbol of the ghost to further communicate Hamlet’s victim status to the audience. England during the reign of Queen Elizabeth was facing a lack of religious unity: Catholics</w:t>
            </w:r>
          </w:p>
          <w:p w14:paraId="04DA2411" w14:textId="77777777" w:rsidR="00487FB0" w:rsidRPr="00847A6C" w:rsidRDefault="00487FB0" w:rsidP="00185E1A">
            <w:pPr>
              <w:widowControl w:val="0"/>
              <w:autoSpaceDE w:val="0"/>
              <w:autoSpaceDN w:val="0"/>
              <w:adjustRightInd w:val="0"/>
              <w:rPr>
                <w:rFonts w:ascii="Arial" w:hAnsi="Arial" w:cs="Arial"/>
                <w:bCs/>
                <w:color w:val="000000" w:themeColor="text1"/>
                <w:sz w:val="22"/>
                <w:szCs w:val="22"/>
              </w:rPr>
            </w:pPr>
            <w:r w:rsidRPr="00847A6C">
              <w:rPr>
                <w:rFonts w:ascii="Arial" w:hAnsi="Arial" w:cs="Arial"/>
                <w:bCs/>
                <w:color w:val="000000" w:themeColor="text1"/>
                <w:sz w:val="22"/>
                <w:szCs w:val="22"/>
              </w:rPr>
              <w:t xml:space="preserve">Would have viewed the Ghost to have emerged either from purgatory – as he returns to the “flames” of this religious limbo – or a spirit of the Devil. Simultaneously, Protestants, not believing in purgatory, would have been faced with their own dilemma, as to whether Hamlet should follow the Ghost’s orders, or make his own moral judgement. He is trapped: to ignore the Ghost could result in </w:t>
            </w:r>
            <w:proofErr w:type="gramStart"/>
            <w:r w:rsidRPr="00847A6C">
              <w:rPr>
                <w:rFonts w:ascii="Arial" w:hAnsi="Arial" w:cs="Arial"/>
                <w:bCs/>
                <w:color w:val="000000" w:themeColor="text1"/>
                <w:sz w:val="22"/>
                <w:szCs w:val="22"/>
              </w:rPr>
              <w:t>an ignorance</w:t>
            </w:r>
            <w:proofErr w:type="gramEnd"/>
            <w:r w:rsidRPr="00847A6C">
              <w:rPr>
                <w:rFonts w:ascii="Arial" w:hAnsi="Arial" w:cs="Arial"/>
                <w:bCs/>
                <w:color w:val="000000" w:themeColor="text1"/>
                <w:sz w:val="22"/>
                <w:szCs w:val="22"/>
              </w:rPr>
              <w:t xml:space="preserve"> of his late father’s wishes, but to follow the Ghost may result in one succumbing to the will of the Devil. Hamlet laments, “</w:t>
            </w:r>
            <w:r w:rsidR="0097402E" w:rsidRPr="00847A6C">
              <w:rPr>
                <w:rFonts w:ascii="Arial" w:hAnsi="Arial" w:cs="Arial"/>
                <w:bCs/>
                <w:color w:val="000000" w:themeColor="text1"/>
                <w:sz w:val="22"/>
                <w:szCs w:val="22"/>
              </w:rPr>
              <w:t>T</w:t>
            </w:r>
            <w:r w:rsidRPr="00847A6C">
              <w:rPr>
                <w:rFonts w:ascii="Arial" w:hAnsi="Arial" w:cs="Arial"/>
                <w:bCs/>
                <w:color w:val="000000" w:themeColor="text1"/>
                <w:sz w:val="22"/>
                <w:szCs w:val="22"/>
              </w:rPr>
              <w:t>he time is out of joint. O cursed spite that I was ever born to set it right!”</w:t>
            </w:r>
            <w:r w:rsidR="0097402E" w:rsidRPr="00847A6C">
              <w:rPr>
                <w:rFonts w:ascii="Arial" w:hAnsi="Arial" w:cs="Arial"/>
                <w:bCs/>
                <w:color w:val="000000" w:themeColor="text1"/>
                <w:sz w:val="22"/>
                <w:szCs w:val="22"/>
              </w:rPr>
              <w:t xml:space="preserve"> The vocative “O” demonstrates his helpless suffering at his situation, and the biting rhythm of “spite…right” communicates his tortured state. Stephen Greenblatt has claimed Hamlet to be, “A Protestant man haunted by a Catholic Ghost” and this suggestion furthers the feeling of Hamlet’s victim status in the world around him; whilst Hamlet – a student of </w:t>
            </w:r>
            <w:proofErr w:type="spellStart"/>
            <w:r w:rsidR="0097402E" w:rsidRPr="00847A6C">
              <w:rPr>
                <w:rFonts w:ascii="Arial" w:hAnsi="Arial" w:cs="Arial"/>
                <w:bCs/>
                <w:color w:val="000000" w:themeColor="text1"/>
                <w:sz w:val="22"/>
                <w:szCs w:val="22"/>
              </w:rPr>
              <w:t>Wittenburg</w:t>
            </w:r>
            <w:proofErr w:type="spellEnd"/>
            <w:r w:rsidR="0097402E" w:rsidRPr="00847A6C">
              <w:rPr>
                <w:rFonts w:ascii="Arial" w:hAnsi="Arial" w:cs="Arial"/>
                <w:bCs/>
                <w:color w:val="000000" w:themeColor="text1"/>
                <w:sz w:val="22"/>
                <w:szCs w:val="22"/>
              </w:rPr>
              <w:t>, where Martin Luther laid the foundation for Protestantism – might be pushed to ignore the G</w:t>
            </w:r>
            <w:r w:rsidR="002A046E" w:rsidRPr="00847A6C">
              <w:rPr>
                <w:rFonts w:ascii="Arial" w:hAnsi="Arial" w:cs="Arial"/>
                <w:bCs/>
                <w:color w:val="000000" w:themeColor="text1"/>
                <w:sz w:val="22"/>
                <w:szCs w:val="22"/>
              </w:rPr>
              <w:t xml:space="preserve">host’s commands, he is plagued </w:t>
            </w:r>
            <w:r w:rsidR="0097402E" w:rsidRPr="00847A6C">
              <w:rPr>
                <w:rFonts w:ascii="Arial" w:hAnsi="Arial" w:cs="Arial"/>
                <w:bCs/>
                <w:color w:val="000000" w:themeColor="text1"/>
                <w:sz w:val="22"/>
                <w:szCs w:val="22"/>
              </w:rPr>
              <w:t>by the Catholic faith of his ancestors – and his father’s. The religious instability thus renders him a helpless victim of the world around him.</w:t>
            </w:r>
          </w:p>
          <w:p w14:paraId="3FA662A3" w14:textId="77777777" w:rsidR="0077626F" w:rsidRPr="00847A6C" w:rsidRDefault="0077626F" w:rsidP="00185E1A">
            <w:pPr>
              <w:widowControl w:val="0"/>
              <w:autoSpaceDE w:val="0"/>
              <w:autoSpaceDN w:val="0"/>
              <w:adjustRightInd w:val="0"/>
              <w:rPr>
                <w:rFonts w:ascii="Arial" w:hAnsi="Arial" w:cs="Arial"/>
                <w:sz w:val="22"/>
                <w:szCs w:val="22"/>
              </w:rPr>
            </w:pPr>
            <w:r w:rsidRPr="00847A6C">
              <w:rPr>
                <w:rFonts w:ascii="Arial" w:hAnsi="Arial" w:cs="Arial"/>
                <w:bCs/>
                <w:color w:val="000000" w:themeColor="text1"/>
                <w:sz w:val="22"/>
                <w:szCs w:val="22"/>
              </w:rPr>
              <w:t>……</w:t>
            </w:r>
            <w:r w:rsidR="00DF0453" w:rsidRPr="00847A6C">
              <w:rPr>
                <w:rFonts w:ascii="Arial" w:hAnsi="Arial" w:cs="Arial"/>
                <w:bCs/>
                <w:color w:val="000000" w:themeColor="text1"/>
                <w:sz w:val="22"/>
                <w:szCs w:val="22"/>
              </w:rPr>
              <w:t xml:space="preserve">This shift in belief also comes to affect Hamlet on an ideological level. During this period, Europe was shifting from a Medieval to a Renaissance manner of </w:t>
            </w:r>
            <w:proofErr w:type="gramStart"/>
            <w:r w:rsidR="00DF0453" w:rsidRPr="00847A6C">
              <w:rPr>
                <w:rFonts w:ascii="Arial" w:hAnsi="Arial" w:cs="Arial"/>
                <w:bCs/>
                <w:color w:val="000000" w:themeColor="text1"/>
                <w:sz w:val="22"/>
                <w:szCs w:val="22"/>
              </w:rPr>
              <w:t>feeling.,</w:t>
            </w:r>
            <w:proofErr w:type="gramEnd"/>
            <w:r w:rsidR="00DF0453" w:rsidRPr="00847A6C">
              <w:rPr>
                <w:rFonts w:ascii="Arial" w:hAnsi="Arial" w:cs="Arial"/>
                <w:bCs/>
                <w:color w:val="000000" w:themeColor="text1"/>
                <w:sz w:val="22"/>
                <w:szCs w:val="22"/>
              </w:rPr>
              <w:t xml:space="preserve"> leaving Hamlet helpless as he wonders which way to align himself….. “How all occasions do inform against me and spur my dull revenge.” The diction of “dull” allows Shakespeare to demonstrate Hamlet’s feeling of being burdened, and the hyperbolic “all occasions” the opposition he feels within himself against his</w:t>
            </w:r>
            <w:r w:rsidR="002A046E" w:rsidRPr="00847A6C">
              <w:rPr>
                <w:rFonts w:ascii="Arial" w:hAnsi="Arial" w:cs="Arial"/>
                <w:bCs/>
                <w:color w:val="000000" w:themeColor="text1"/>
                <w:sz w:val="22"/>
                <w:szCs w:val="22"/>
              </w:rPr>
              <w:t xml:space="preserve"> fate. Mackenzie claims that, “</w:t>
            </w:r>
            <w:r w:rsidR="00DF0453" w:rsidRPr="00847A6C">
              <w:rPr>
                <w:rFonts w:ascii="Arial" w:hAnsi="Arial" w:cs="Arial"/>
                <w:bCs/>
                <w:color w:val="000000" w:themeColor="text1"/>
                <w:sz w:val="22"/>
                <w:szCs w:val="22"/>
              </w:rPr>
              <w:t>Hamlet’s strongest qualities reinforce his inability to cope with the world around him.” These “strongest qualities” may refer to his moral conscience, shifting away from the mindlessly enacting of brutal revenge of the medieval hero – as he is depicted in Shakespeare’s portrayal of Laertes [“only I’ll be revenged most thoroughly for my father”] and moving towards the philosophical considerations of a Renaissance hero</w:t>
            </w:r>
            <w:r w:rsidR="001F76DC" w:rsidRPr="00847A6C">
              <w:rPr>
                <w:rFonts w:ascii="Arial" w:hAnsi="Arial" w:cs="Arial"/>
                <w:bCs/>
                <w:color w:val="000000" w:themeColor="text1"/>
                <w:sz w:val="22"/>
                <w:szCs w:val="22"/>
              </w:rPr>
              <w:t>….</w:t>
            </w:r>
          </w:p>
        </w:tc>
      </w:tr>
    </w:tbl>
    <w:p w14:paraId="6ECA4020" w14:textId="77777777" w:rsidR="00A61150" w:rsidRPr="00847A6C" w:rsidRDefault="00216A02" w:rsidP="00FA3CD8">
      <w:pPr>
        <w:rPr>
          <w:rFonts w:ascii="Arial" w:hAnsi="Arial" w:cs="Arial"/>
          <w:color w:val="ED7D31" w:themeColor="accent2"/>
          <w:sz w:val="22"/>
          <w:szCs w:val="22"/>
        </w:rPr>
      </w:pPr>
      <w:r w:rsidRPr="00847A6C">
        <w:rPr>
          <w:rFonts w:ascii="Arial" w:hAnsi="Arial" w:cs="Arial"/>
          <w:color w:val="ED7D31" w:themeColor="accent2"/>
          <w:sz w:val="22"/>
          <w:szCs w:val="22"/>
        </w:rPr>
        <w:t>Section B: Drama</w:t>
      </w:r>
    </w:p>
    <w:p w14:paraId="600AFE7D" w14:textId="77777777" w:rsidR="00216A02" w:rsidRPr="00847A6C" w:rsidRDefault="009C3688" w:rsidP="00FA3CD8">
      <w:pPr>
        <w:rPr>
          <w:rFonts w:ascii="Arial" w:hAnsi="Arial" w:cs="Arial"/>
          <w:color w:val="ED7D31" w:themeColor="accent2"/>
          <w:sz w:val="22"/>
          <w:szCs w:val="22"/>
        </w:rPr>
      </w:pPr>
      <w:r w:rsidRPr="00847A6C">
        <w:rPr>
          <w:rFonts w:ascii="Arial" w:hAnsi="Arial" w:cs="Arial"/>
          <w:color w:val="ED7D31" w:themeColor="accent2"/>
          <w:sz w:val="22"/>
          <w:szCs w:val="22"/>
        </w:rPr>
        <w:t>Unpacking the question</w:t>
      </w:r>
    </w:p>
    <w:p w14:paraId="20D1ECC9" w14:textId="77777777" w:rsidR="009C3688" w:rsidRPr="00847A6C" w:rsidRDefault="009C3688" w:rsidP="009C3688">
      <w:pPr>
        <w:widowControl w:val="0"/>
        <w:autoSpaceDE w:val="0"/>
        <w:autoSpaceDN w:val="0"/>
        <w:adjustRightInd w:val="0"/>
        <w:spacing w:line="560" w:lineRule="atLeast"/>
        <w:rPr>
          <w:rFonts w:ascii="Arial" w:hAnsi="Arial" w:cs="Arial"/>
          <w:color w:val="000000" w:themeColor="text1"/>
          <w:sz w:val="22"/>
          <w:szCs w:val="22"/>
        </w:rPr>
      </w:pPr>
      <w:r w:rsidRPr="00847A6C">
        <w:rPr>
          <w:rFonts w:ascii="Arial" w:hAnsi="Arial" w:cs="Arial"/>
          <w:color w:val="000000" w:themeColor="text1"/>
          <w:sz w:val="22"/>
          <w:szCs w:val="22"/>
        </w:rPr>
        <w:t xml:space="preserve">Q. 9 </w:t>
      </w:r>
      <w:proofErr w:type="gramStart"/>
      <w:r w:rsidRPr="00847A6C">
        <w:rPr>
          <w:rFonts w:ascii="Arial" w:hAnsi="Arial" w:cs="Arial"/>
          <w:i/>
          <w:iCs/>
          <w:color w:val="000000" w:themeColor="text1"/>
          <w:sz w:val="22"/>
          <w:szCs w:val="22"/>
        </w:rPr>
        <w:t>The</w:t>
      </w:r>
      <w:proofErr w:type="gramEnd"/>
      <w:r w:rsidRPr="00847A6C">
        <w:rPr>
          <w:rFonts w:ascii="Arial" w:hAnsi="Arial" w:cs="Arial"/>
          <w:i/>
          <w:iCs/>
          <w:color w:val="000000" w:themeColor="text1"/>
          <w:sz w:val="22"/>
          <w:szCs w:val="22"/>
        </w:rPr>
        <w:t xml:space="preserve"> Duchess/Streetcar</w:t>
      </w:r>
    </w:p>
    <w:p w14:paraId="307599A9" w14:textId="77777777" w:rsidR="00847A6C" w:rsidRDefault="00847A6C" w:rsidP="009C3688">
      <w:pPr>
        <w:widowControl w:val="0"/>
        <w:autoSpaceDE w:val="0"/>
        <w:autoSpaceDN w:val="0"/>
        <w:adjustRightInd w:val="0"/>
        <w:rPr>
          <w:rFonts w:ascii="Arial" w:hAnsi="Arial" w:cs="Arial"/>
          <w:color w:val="000000"/>
          <w:sz w:val="22"/>
          <w:szCs w:val="22"/>
        </w:rPr>
      </w:pPr>
    </w:p>
    <w:p w14:paraId="2A94BC8A" w14:textId="77777777" w:rsidR="009C3688" w:rsidRPr="00847A6C" w:rsidRDefault="009C3688" w:rsidP="009C3688">
      <w:pPr>
        <w:widowControl w:val="0"/>
        <w:autoSpaceDE w:val="0"/>
        <w:autoSpaceDN w:val="0"/>
        <w:adjustRightInd w:val="0"/>
        <w:rPr>
          <w:rFonts w:ascii="Arial" w:hAnsi="Arial" w:cs="Arial"/>
          <w:color w:val="000000"/>
          <w:sz w:val="22"/>
          <w:szCs w:val="22"/>
        </w:rPr>
      </w:pPr>
      <w:r w:rsidRPr="00847A6C">
        <w:rPr>
          <w:rFonts w:ascii="Arial" w:hAnsi="Arial" w:cs="Arial"/>
          <w:color w:val="000000"/>
          <w:sz w:val="22"/>
          <w:szCs w:val="22"/>
        </w:rPr>
        <w:t xml:space="preserve">“The audience sees nothing but a disordered and violent world in which cruelty is commonplace.” How far would you apply this comment to both </w:t>
      </w:r>
      <w:r w:rsidRPr="00847A6C">
        <w:rPr>
          <w:rFonts w:ascii="Arial" w:hAnsi="Arial" w:cs="Arial"/>
          <w:i/>
          <w:iCs/>
          <w:color w:val="000000"/>
          <w:sz w:val="22"/>
          <w:szCs w:val="22"/>
        </w:rPr>
        <w:t xml:space="preserve">The Duchess of </w:t>
      </w:r>
      <w:proofErr w:type="spellStart"/>
      <w:r w:rsidRPr="00847A6C">
        <w:rPr>
          <w:rFonts w:ascii="Arial" w:hAnsi="Arial" w:cs="Arial"/>
          <w:i/>
          <w:iCs/>
          <w:color w:val="000000"/>
          <w:sz w:val="22"/>
          <w:szCs w:val="22"/>
        </w:rPr>
        <w:t>Malfi</w:t>
      </w:r>
      <w:proofErr w:type="spellEnd"/>
      <w:r w:rsidRPr="00847A6C">
        <w:rPr>
          <w:rFonts w:ascii="Arial" w:hAnsi="Arial" w:cs="Arial"/>
          <w:i/>
          <w:iCs/>
          <w:color w:val="000000"/>
          <w:sz w:val="22"/>
          <w:szCs w:val="22"/>
        </w:rPr>
        <w:t xml:space="preserve"> </w:t>
      </w:r>
      <w:r w:rsidRPr="00847A6C">
        <w:rPr>
          <w:rFonts w:ascii="Arial" w:hAnsi="Arial" w:cs="Arial"/>
          <w:color w:val="000000"/>
          <w:sz w:val="22"/>
          <w:szCs w:val="22"/>
        </w:rPr>
        <w:t xml:space="preserve">and </w:t>
      </w:r>
      <w:r w:rsidRPr="00847A6C">
        <w:rPr>
          <w:rFonts w:ascii="Arial" w:hAnsi="Arial" w:cs="Arial"/>
          <w:i/>
          <w:iCs/>
          <w:color w:val="000000"/>
          <w:sz w:val="22"/>
          <w:szCs w:val="22"/>
        </w:rPr>
        <w:t>A Streetcar Named Desire?</w:t>
      </w:r>
    </w:p>
    <w:p w14:paraId="2711D34D" w14:textId="77777777" w:rsidR="009C3688" w:rsidRPr="00847A6C" w:rsidRDefault="009C3688" w:rsidP="009C3688">
      <w:pPr>
        <w:widowControl w:val="0"/>
        <w:autoSpaceDE w:val="0"/>
        <w:autoSpaceDN w:val="0"/>
        <w:adjustRightInd w:val="0"/>
        <w:rPr>
          <w:rFonts w:ascii="Arial" w:hAnsi="Arial" w:cs="Arial"/>
          <w:color w:val="000000"/>
          <w:sz w:val="22"/>
          <w:szCs w:val="22"/>
        </w:rPr>
      </w:pPr>
    </w:p>
    <w:p w14:paraId="71E3EA4A" w14:textId="77777777" w:rsidR="009C3688" w:rsidRPr="00847A6C" w:rsidRDefault="009C3688" w:rsidP="00847A6C">
      <w:pPr>
        <w:pStyle w:val="ListParagraph"/>
        <w:widowControl w:val="0"/>
        <w:numPr>
          <w:ilvl w:val="0"/>
          <w:numId w:val="11"/>
        </w:numPr>
        <w:autoSpaceDE w:val="0"/>
        <w:autoSpaceDN w:val="0"/>
        <w:adjustRightInd w:val="0"/>
        <w:rPr>
          <w:rFonts w:ascii="Arial" w:hAnsi="Arial" w:cs="Arial"/>
          <w:color w:val="000000"/>
          <w:sz w:val="22"/>
          <w:szCs w:val="22"/>
        </w:rPr>
      </w:pPr>
      <w:r w:rsidRPr="00847A6C">
        <w:rPr>
          <w:rFonts w:ascii="Arial" w:hAnsi="Arial" w:cs="Arial"/>
          <w:color w:val="000000"/>
          <w:sz w:val="22"/>
          <w:szCs w:val="22"/>
        </w:rPr>
        <w:t xml:space="preserve">Where are the </w:t>
      </w:r>
      <w:r w:rsidRPr="00847A6C">
        <w:rPr>
          <w:rFonts w:ascii="Arial" w:hAnsi="Arial" w:cs="Arial"/>
          <w:i/>
          <w:iCs/>
          <w:color w:val="ED7D31" w:themeColor="accent2"/>
          <w:sz w:val="22"/>
          <w:szCs w:val="22"/>
        </w:rPr>
        <w:t>AO3</w:t>
      </w:r>
      <w:r w:rsidRPr="00847A6C">
        <w:rPr>
          <w:rFonts w:ascii="Arial" w:hAnsi="Arial" w:cs="Arial"/>
          <w:color w:val="FFC000"/>
          <w:sz w:val="22"/>
          <w:szCs w:val="22"/>
        </w:rPr>
        <w:t xml:space="preserve"> </w:t>
      </w:r>
      <w:r w:rsidRPr="00847A6C">
        <w:rPr>
          <w:rFonts w:ascii="Arial" w:hAnsi="Arial" w:cs="Arial"/>
          <w:color w:val="000000"/>
          <w:sz w:val="22"/>
          <w:szCs w:val="22"/>
        </w:rPr>
        <w:t>stimulus words/phrases?</w:t>
      </w:r>
    </w:p>
    <w:p w14:paraId="4FA0175C" w14:textId="77777777" w:rsidR="009C3688" w:rsidRPr="00847A6C" w:rsidRDefault="009C3688" w:rsidP="009C3688">
      <w:pPr>
        <w:widowControl w:val="0"/>
        <w:autoSpaceDE w:val="0"/>
        <w:autoSpaceDN w:val="0"/>
        <w:adjustRightInd w:val="0"/>
        <w:rPr>
          <w:rFonts w:ascii="Arial" w:hAnsi="Arial" w:cs="Arial"/>
          <w:color w:val="000000"/>
          <w:sz w:val="22"/>
          <w:szCs w:val="22"/>
        </w:rPr>
      </w:pPr>
    </w:p>
    <w:p w14:paraId="4BAD15A3" w14:textId="77777777" w:rsidR="009C3688" w:rsidRPr="00847A6C" w:rsidRDefault="009C3688" w:rsidP="00847A6C">
      <w:pPr>
        <w:pStyle w:val="ListParagraph"/>
        <w:widowControl w:val="0"/>
        <w:numPr>
          <w:ilvl w:val="0"/>
          <w:numId w:val="11"/>
        </w:numPr>
        <w:autoSpaceDE w:val="0"/>
        <w:autoSpaceDN w:val="0"/>
        <w:adjustRightInd w:val="0"/>
        <w:rPr>
          <w:rFonts w:ascii="Arial" w:hAnsi="Arial" w:cs="Arial"/>
          <w:color w:val="000000"/>
          <w:sz w:val="22"/>
          <w:szCs w:val="22"/>
        </w:rPr>
      </w:pPr>
      <w:r w:rsidRPr="00847A6C">
        <w:rPr>
          <w:rFonts w:ascii="Arial" w:hAnsi="Arial" w:cs="Arial"/>
          <w:color w:val="000000"/>
          <w:sz w:val="22"/>
          <w:szCs w:val="22"/>
        </w:rPr>
        <w:t xml:space="preserve">Where are the </w:t>
      </w:r>
      <w:r w:rsidRPr="00847A6C">
        <w:rPr>
          <w:rFonts w:ascii="Arial" w:hAnsi="Arial" w:cs="Arial"/>
          <w:i/>
          <w:iCs/>
          <w:color w:val="ED7D31" w:themeColor="accent2"/>
          <w:sz w:val="22"/>
          <w:szCs w:val="22"/>
        </w:rPr>
        <w:t>AO5</w:t>
      </w:r>
      <w:r w:rsidRPr="00847A6C">
        <w:rPr>
          <w:rFonts w:ascii="Arial" w:hAnsi="Arial" w:cs="Arial"/>
          <w:color w:val="000000"/>
          <w:sz w:val="22"/>
          <w:szCs w:val="22"/>
        </w:rPr>
        <w:t xml:space="preserve"> stimulus words/phrases?</w:t>
      </w:r>
    </w:p>
    <w:p w14:paraId="4A23F9A9" w14:textId="77777777" w:rsidR="009C3688" w:rsidRPr="00847A6C" w:rsidRDefault="009C3688" w:rsidP="009C3688">
      <w:pPr>
        <w:widowControl w:val="0"/>
        <w:autoSpaceDE w:val="0"/>
        <w:autoSpaceDN w:val="0"/>
        <w:adjustRightInd w:val="0"/>
        <w:rPr>
          <w:rFonts w:ascii="Arial" w:hAnsi="Arial" w:cs="Arial"/>
          <w:color w:val="000000"/>
          <w:sz w:val="22"/>
          <w:szCs w:val="22"/>
        </w:rPr>
      </w:pPr>
    </w:p>
    <w:p w14:paraId="612DB45D" w14:textId="77777777" w:rsidR="009C3688" w:rsidRPr="00847A6C" w:rsidRDefault="009C3688" w:rsidP="00847A6C">
      <w:pPr>
        <w:pStyle w:val="ListParagraph"/>
        <w:widowControl w:val="0"/>
        <w:numPr>
          <w:ilvl w:val="0"/>
          <w:numId w:val="11"/>
        </w:numPr>
        <w:autoSpaceDE w:val="0"/>
        <w:autoSpaceDN w:val="0"/>
        <w:adjustRightInd w:val="0"/>
        <w:rPr>
          <w:rFonts w:ascii="Arial" w:hAnsi="Arial" w:cs="Arial"/>
          <w:color w:val="000000"/>
          <w:sz w:val="22"/>
          <w:szCs w:val="22"/>
        </w:rPr>
      </w:pPr>
      <w:r w:rsidRPr="00847A6C">
        <w:rPr>
          <w:rFonts w:ascii="Arial" w:hAnsi="Arial" w:cs="Arial"/>
          <w:color w:val="000000"/>
          <w:sz w:val="22"/>
          <w:szCs w:val="22"/>
        </w:rPr>
        <w:t xml:space="preserve">What are the key connections </w:t>
      </w:r>
      <w:r w:rsidRPr="00847A6C">
        <w:rPr>
          <w:rFonts w:ascii="Arial" w:hAnsi="Arial" w:cs="Arial"/>
          <w:i/>
          <w:iCs/>
          <w:color w:val="ED7D31" w:themeColor="accent2"/>
          <w:sz w:val="22"/>
          <w:szCs w:val="22"/>
        </w:rPr>
        <w:t>AO4</w:t>
      </w:r>
      <w:r w:rsidRPr="00847A6C">
        <w:rPr>
          <w:rFonts w:ascii="Arial" w:hAnsi="Arial" w:cs="Arial"/>
          <w:color w:val="ED7D31" w:themeColor="accent2"/>
          <w:sz w:val="22"/>
          <w:szCs w:val="22"/>
        </w:rPr>
        <w:t xml:space="preserve"> </w:t>
      </w:r>
      <w:r w:rsidRPr="00847A6C">
        <w:rPr>
          <w:rFonts w:ascii="Arial" w:hAnsi="Arial" w:cs="Arial"/>
          <w:color w:val="000000"/>
          <w:sz w:val="22"/>
          <w:szCs w:val="22"/>
        </w:rPr>
        <w:t>to explore in response to this question?</w:t>
      </w:r>
    </w:p>
    <w:p w14:paraId="316D4A2C" w14:textId="77777777" w:rsidR="00216A02" w:rsidRPr="00847A6C" w:rsidRDefault="00216A02" w:rsidP="009C3688">
      <w:pPr>
        <w:rPr>
          <w:rFonts w:ascii="Arial" w:hAnsi="Arial" w:cs="Arial"/>
          <w:color w:val="FFC000"/>
          <w:sz w:val="22"/>
          <w:szCs w:val="22"/>
        </w:rPr>
      </w:pPr>
    </w:p>
    <w:p w14:paraId="48C35386" w14:textId="77777777" w:rsidR="003E3EB8" w:rsidRPr="00847A6C" w:rsidRDefault="003E3EB8" w:rsidP="009C3688">
      <w:pPr>
        <w:rPr>
          <w:rFonts w:ascii="Arial" w:hAnsi="Arial" w:cs="Arial"/>
          <w:color w:val="000000" w:themeColor="text1"/>
          <w:sz w:val="22"/>
          <w:szCs w:val="22"/>
        </w:rPr>
      </w:pPr>
    </w:p>
    <w:p w14:paraId="086817D8" w14:textId="77777777" w:rsidR="009C3688" w:rsidRPr="00847A6C" w:rsidRDefault="009C3688" w:rsidP="009C3688">
      <w:pPr>
        <w:rPr>
          <w:rFonts w:ascii="Arial" w:hAnsi="Arial" w:cs="Arial"/>
          <w:color w:val="000000" w:themeColor="text1"/>
          <w:sz w:val="22"/>
          <w:szCs w:val="22"/>
        </w:rPr>
      </w:pPr>
      <w:r w:rsidRPr="00847A6C">
        <w:rPr>
          <w:rFonts w:ascii="Arial" w:hAnsi="Arial" w:cs="Arial"/>
          <w:color w:val="000000" w:themeColor="text1"/>
          <w:sz w:val="22"/>
          <w:szCs w:val="22"/>
        </w:rPr>
        <w:t xml:space="preserve">Look at the examples of </w:t>
      </w:r>
      <w:r w:rsidR="00D05427" w:rsidRPr="00847A6C">
        <w:rPr>
          <w:rFonts w:ascii="Arial" w:hAnsi="Arial" w:cs="Arial"/>
          <w:color w:val="000000" w:themeColor="text1"/>
          <w:sz w:val="22"/>
          <w:szCs w:val="22"/>
        </w:rPr>
        <w:t xml:space="preserve">beginnings to </w:t>
      </w:r>
      <w:r w:rsidRPr="00847A6C">
        <w:rPr>
          <w:rFonts w:ascii="Arial" w:hAnsi="Arial" w:cs="Arial"/>
          <w:color w:val="000000" w:themeColor="text1"/>
          <w:sz w:val="22"/>
          <w:szCs w:val="22"/>
        </w:rPr>
        <w:t>candidate responses</w:t>
      </w:r>
      <w:r w:rsidR="003E3EB8" w:rsidRPr="00847A6C">
        <w:rPr>
          <w:rFonts w:ascii="Arial" w:hAnsi="Arial" w:cs="Arial"/>
          <w:color w:val="000000" w:themeColor="text1"/>
          <w:sz w:val="22"/>
          <w:szCs w:val="22"/>
        </w:rPr>
        <w:t xml:space="preserve"> which follow. I</w:t>
      </w:r>
      <w:r w:rsidRPr="00847A6C">
        <w:rPr>
          <w:rFonts w:ascii="Arial" w:hAnsi="Arial" w:cs="Arial"/>
          <w:color w:val="000000" w:themeColor="text1"/>
          <w:sz w:val="22"/>
          <w:szCs w:val="22"/>
        </w:rPr>
        <w:t xml:space="preserve">dentify the </w:t>
      </w:r>
      <w:r w:rsidRPr="00847A6C">
        <w:rPr>
          <w:rFonts w:ascii="Arial" w:hAnsi="Arial" w:cs="Arial"/>
          <w:i/>
          <w:color w:val="000000" w:themeColor="text1"/>
          <w:sz w:val="22"/>
          <w:szCs w:val="22"/>
        </w:rPr>
        <w:t>strengths</w:t>
      </w:r>
      <w:r w:rsidRPr="00847A6C">
        <w:rPr>
          <w:rFonts w:ascii="Arial" w:hAnsi="Arial" w:cs="Arial"/>
          <w:color w:val="000000" w:themeColor="text1"/>
          <w:sz w:val="22"/>
          <w:szCs w:val="22"/>
        </w:rPr>
        <w:t xml:space="preserve"> of each</w:t>
      </w:r>
      <w:r w:rsidR="003E3EB8" w:rsidRPr="00847A6C">
        <w:rPr>
          <w:rFonts w:ascii="Arial" w:hAnsi="Arial" w:cs="Arial"/>
          <w:color w:val="000000" w:themeColor="text1"/>
          <w:sz w:val="22"/>
          <w:szCs w:val="22"/>
        </w:rPr>
        <w:t xml:space="preserve"> in terms of (a) answering the question and (b) addressing the assessment objectives</w:t>
      </w:r>
      <w:r w:rsidRPr="00847A6C">
        <w:rPr>
          <w:rFonts w:ascii="Arial" w:hAnsi="Arial" w:cs="Arial"/>
          <w:color w:val="000000" w:themeColor="text1"/>
          <w:sz w:val="22"/>
          <w:szCs w:val="22"/>
        </w:rPr>
        <w:t xml:space="preserve">, and </w:t>
      </w:r>
      <w:r w:rsidR="003E3EB8" w:rsidRPr="00847A6C">
        <w:rPr>
          <w:rFonts w:ascii="Arial" w:hAnsi="Arial" w:cs="Arial"/>
          <w:color w:val="000000" w:themeColor="text1"/>
          <w:sz w:val="22"/>
          <w:szCs w:val="22"/>
        </w:rPr>
        <w:t xml:space="preserve">any </w:t>
      </w:r>
      <w:r w:rsidRPr="00847A6C">
        <w:rPr>
          <w:rFonts w:ascii="Arial" w:hAnsi="Arial" w:cs="Arial"/>
          <w:i/>
          <w:color w:val="000000" w:themeColor="text1"/>
          <w:sz w:val="22"/>
          <w:szCs w:val="22"/>
        </w:rPr>
        <w:t>advice</w:t>
      </w:r>
      <w:r w:rsidRPr="00847A6C">
        <w:rPr>
          <w:rFonts w:ascii="Arial" w:hAnsi="Arial" w:cs="Arial"/>
          <w:color w:val="000000" w:themeColor="text1"/>
          <w:sz w:val="22"/>
          <w:szCs w:val="22"/>
        </w:rPr>
        <w:t xml:space="preserve"> you might </w:t>
      </w:r>
      <w:r w:rsidR="003E3EB8" w:rsidRPr="00847A6C">
        <w:rPr>
          <w:rFonts w:ascii="Arial" w:hAnsi="Arial" w:cs="Arial"/>
          <w:color w:val="000000" w:themeColor="text1"/>
          <w:sz w:val="22"/>
          <w:szCs w:val="22"/>
        </w:rPr>
        <w:t>suggest</w:t>
      </w:r>
      <w:r w:rsidRPr="00847A6C">
        <w:rPr>
          <w:rFonts w:ascii="Arial" w:hAnsi="Arial" w:cs="Arial"/>
          <w:color w:val="000000" w:themeColor="text1"/>
          <w:sz w:val="22"/>
          <w:szCs w:val="22"/>
        </w:rPr>
        <w:t xml:space="preserve"> for improving</w:t>
      </w:r>
      <w:r w:rsidR="003E3EB8" w:rsidRPr="00847A6C">
        <w:rPr>
          <w:rFonts w:ascii="Arial" w:hAnsi="Arial" w:cs="Arial"/>
          <w:color w:val="000000" w:themeColor="text1"/>
          <w:sz w:val="22"/>
          <w:szCs w:val="22"/>
        </w:rPr>
        <w:t xml:space="preserve"> the response</w:t>
      </w:r>
      <w:r w:rsidRPr="00847A6C">
        <w:rPr>
          <w:rFonts w:ascii="Arial" w:hAnsi="Arial" w:cs="Arial"/>
          <w:color w:val="000000" w:themeColor="text1"/>
          <w:sz w:val="22"/>
          <w:szCs w:val="22"/>
        </w:rPr>
        <w:t>.</w:t>
      </w:r>
    </w:p>
    <w:p w14:paraId="1C677CFB" w14:textId="77777777" w:rsidR="009C3688" w:rsidRPr="00847A6C" w:rsidRDefault="009C3688" w:rsidP="009C3688">
      <w:pPr>
        <w:rPr>
          <w:rFonts w:ascii="Arial" w:hAnsi="Arial" w:cs="Arial"/>
          <w:color w:val="000000" w:themeColor="text1"/>
          <w:sz w:val="22"/>
          <w:szCs w:val="22"/>
        </w:rPr>
      </w:pPr>
    </w:p>
    <w:p w14:paraId="493275E9" w14:textId="77777777" w:rsidR="009C3688" w:rsidRPr="00847A6C" w:rsidRDefault="009D1466" w:rsidP="009C3688">
      <w:pPr>
        <w:rPr>
          <w:rFonts w:ascii="Arial" w:hAnsi="Arial" w:cs="Arial"/>
          <w:color w:val="FFC000"/>
          <w:sz w:val="22"/>
          <w:szCs w:val="22"/>
        </w:rPr>
      </w:pPr>
      <w:r w:rsidRPr="00847A6C">
        <w:rPr>
          <w:rFonts w:ascii="Arial" w:hAnsi="Arial" w:cs="Arial"/>
          <w:iCs/>
          <w:color w:val="ED7D31" w:themeColor="accent2"/>
          <w:sz w:val="22"/>
          <w:szCs w:val="22"/>
        </w:rPr>
        <w:t xml:space="preserve">Q 9 </w:t>
      </w:r>
      <w:proofErr w:type="gramStart"/>
      <w:r w:rsidR="001F4AB8" w:rsidRPr="00847A6C">
        <w:rPr>
          <w:rFonts w:ascii="Arial" w:hAnsi="Arial" w:cs="Arial"/>
          <w:iCs/>
          <w:color w:val="ED7D31" w:themeColor="accent2"/>
          <w:sz w:val="22"/>
          <w:szCs w:val="22"/>
        </w:rPr>
        <w:t>The</w:t>
      </w:r>
      <w:proofErr w:type="gramEnd"/>
      <w:r w:rsidR="001F4AB8" w:rsidRPr="00847A6C">
        <w:rPr>
          <w:rFonts w:ascii="Arial" w:hAnsi="Arial" w:cs="Arial"/>
          <w:iCs/>
          <w:color w:val="ED7D31" w:themeColor="accent2"/>
          <w:sz w:val="22"/>
          <w:szCs w:val="22"/>
        </w:rPr>
        <w:t xml:space="preserve"> Duchess/Streetcar </w:t>
      </w:r>
      <w:r w:rsidR="009C3688" w:rsidRPr="00847A6C">
        <w:rPr>
          <w:rFonts w:ascii="Arial" w:hAnsi="Arial" w:cs="Arial"/>
          <w:iCs/>
          <w:color w:val="ED7D31" w:themeColor="accent2"/>
          <w:sz w:val="22"/>
          <w:szCs w:val="22"/>
        </w:rPr>
        <w:t>response 1</w:t>
      </w:r>
    </w:p>
    <w:p w14:paraId="2FE2457C" w14:textId="77777777" w:rsidR="00D05427" w:rsidRPr="00847A6C" w:rsidRDefault="00D05427" w:rsidP="009C3688">
      <w:pPr>
        <w:rPr>
          <w:rFonts w:ascii="Arial" w:hAnsi="Arial" w:cs="Arial"/>
          <w:color w:val="FFC000"/>
          <w:sz w:val="22"/>
          <w:szCs w:val="22"/>
        </w:rPr>
      </w:pPr>
    </w:p>
    <w:tbl>
      <w:tblPr>
        <w:tblStyle w:val="TableGrid"/>
        <w:tblW w:w="0" w:type="auto"/>
        <w:tblLook w:val="04A0" w:firstRow="1" w:lastRow="0" w:firstColumn="1" w:lastColumn="0" w:noHBand="0" w:noVBand="1"/>
      </w:tblPr>
      <w:tblGrid>
        <w:gridCol w:w="9010"/>
      </w:tblGrid>
      <w:tr w:rsidR="009C3688" w:rsidRPr="00847A6C" w14:paraId="1ACC915C" w14:textId="77777777" w:rsidTr="009C3688">
        <w:tc>
          <w:tcPr>
            <w:tcW w:w="9010" w:type="dxa"/>
          </w:tcPr>
          <w:p w14:paraId="169077B9" w14:textId="77777777" w:rsidR="009C3688" w:rsidRPr="00847A6C" w:rsidRDefault="009C3688" w:rsidP="009C3688">
            <w:pPr>
              <w:widowControl w:val="0"/>
              <w:autoSpaceDE w:val="0"/>
              <w:autoSpaceDN w:val="0"/>
              <w:adjustRightInd w:val="0"/>
              <w:rPr>
                <w:rFonts w:ascii="Arial" w:hAnsi="Arial" w:cs="Arial"/>
                <w:color w:val="000000"/>
                <w:sz w:val="22"/>
                <w:szCs w:val="22"/>
              </w:rPr>
            </w:pPr>
            <w:r w:rsidRPr="00847A6C">
              <w:rPr>
                <w:rFonts w:ascii="Arial" w:hAnsi="Arial" w:cs="Arial"/>
                <w:bCs/>
                <w:color w:val="000000"/>
                <w:sz w:val="22"/>
                <w:szCs w:val="22"/>
              </w:rPr>
              <w:t xml:space="preserve">The worlds in which “The Duchess of </w:t>
            </w:r>
            <w:proofErr w:type="spellStart"/>
            <w:r w:rsidRPr="00847A6C">
              <w:rPr>
                <w:rFonts w:ascii="Arial" w:hAnsi="Arial" w:cs="Arial"/>
                <w:bCs/>
                <w:color w:val="000000"/>
                <w:sz w:val="22"/>
                <w:szCs w:val="22"/>
              </w:rPr>
              <w:t>Malfi</w:t>
            </w:r>
            <w:proofErr w:type="spellEnd"/>
            <w:r w:rsidRPr="00847A6C">
              <w:rPr>
                <w:rFonts w:ascii="Arial" w:hAnsi="Arial" w:cs="Arial"/>
                <w:bCs/>
                <w:color w:val="000000"/>
                <w:sz w:val="22"/>
                <w:szCs w:val="22"/>
              </w:rPr>
              <w:t>” and “A Streetcar Named Desire” are set are both disordered and violent, in which cruelty is commonplace. Through deceit and the destruction of the delicate things in life, both Webster and Williams conform to the statement in question.</w:t>
            </w:r>
          </w:p>
          <w:p w14:paraId="3F4DA73C" w14:textId="77777777" w:rsidR="009C3688" w:rsidRPr="00847A6C" w:rsidRDefault="009C3688" w:rsidP="009C3688">
            <w:pPr>
              <w:widowControl w:val="0"/>
              <w:autoSpaceDE w:val="0"/>
              <w:autoSpaceDN w:val="0"/>
              <w:adjustRightInd w:val="0"/>
              <w:rPr>
                <w:rFonts w:ascii="Arial" w:hAnsi="Arial" w:cs="Arial"/>
                <w:color w:val="000000"/>
                <w:sz w:val="22"/>
                <w:szCs w:val="22"/>
              </w:rPr>
            </w:pPr>
          </w:p>
          <w:p w14:paraId="21157706" w14:textId="77777777" w:rsidR="009C3688" w:rsidRPr="00847A6C" w:rsidRDefault="009C3688" w:rsidP="009C3688">
            <w:pPr>
              <w:widowControl w:val="0"/>
              <w:autoSpaceDE w:val="0"/>
              <w:autoSpaceDN w:val="0"/>
              <w:adjustRightInd w:val="0"/>
              <w:rPr>
                <w:rFonts w:ascii="Arial" w:hAnsi="Arial" w:cs="Arial"/>
                <w:color w:val="000000"/>
                <w:sz w:val="22"/>
                <w:szCs w:val="22"/>
              </w:rPr>
            </w:pPr>
            <w:r w:rsidRPr="00847A6C">
              <w:rPr>
                <w:rFonts w:ascii="Arial" w:hAnsi="Arial" w:cs="Arial"/>
                <w:bCs/>
                <w:color w:val="000000"/>
                <w:sz w:val="22"/>
                <w:szCs w:val="22"/>
              </w:rPr>
              <w:t xml:space="preserve">The destruction and death of the Duchess’ character suggests that the world in which “The Duchess of </w:t>
            </w:r>
            <w:proofErr w:type="spellStart"/>
            <w:r w:rsidRPr="00847A6C">
              <w:rPr>
                <w:rFonts w:ascii="Arial" w:hAnsi="Arial" w:cs="Arial"/>
                <w:bCs/>
                <w:color w:val="000000"/>
                <w:sz w:val="22"/>
                <w:szCs w:val="22"/>
              </w:rPr>
              <w:t>Malfi</w:t>
            </w:r>
            <w:proofErr w:type="spellEnd"/>
            <w:r w:rsidRPr="00847A6C">
              <w:rPr>
                <w:rFonts w:ascii="Arial" w:hAnsi="Arial" w:cs="Arial"/>
                <w:bCs/>
                <w:color w:val="000000"/>
                <w:sz w:val="22"/>
                <w:szCs w:val="22"/>
              </w:rPr>
              <w:t xml:space="preserve">” is set is both disordered yet moreover violent. The Duchess suggests that ‘the robin redbreast and the nightingale never live long in </w:t>
            </w:r>
            <w:proofErr w:type="gramStart"/>
            <w:r w:rsidRPr="00847A6C">
              <w:rPr>
                <w:rFonts w:ascii="Arial" w:hAnsi="Arial" w:cs="Arial"/>
                <w:bCs/>
                <w:color w:val="000000"/>
                <w:sz w:val="22"/>
                <w:szCs w:val="22"/>
              </w:rPr>
              <w:t>prison’ foreshadowing</w:t>
            </w:r>
            <w:proofErr w:type="gramEnd"/>
            <w:r w:rsidRPr="00847A6C">
              <w:rPr>
                <w:rFonts w:ascii="Arial" w:hAnsi="Arial" w:cs="Arial"/>
                <w:bCs/>
                <w:color w:val="000000"/>
                <w:sz w:val="22"/>
                <w:szCs w:val="22"/>
              </w:rPr>
              <w:t xml:space="preserve"> the fate of both her and </w:t>
            </w:r>
            <w:proofErr w:type="spellStart"/>
            <w:r w:rsidRPr="00847A6C">
              <w:rPr>
                <w:rFonts w:ascii="Arial" w:hAnsi="Arial" w:cs="Arial"/>
                <w:bCs/>
                <w:color w:val="000000"/>
                <w:sz w:val="22"/>
                <w:szCs w:val="22"/>
              </w:rPr>
              <w:t>Cariola</w:t>
            </w:r>
            <w:proofErr w:type="spellEnd"/>
            <w:r w:rsidRPr="00847A6C">
              <w:rPr>
                <w:rFonts w:ascii="Arial" w:hAnsi="Arial" w:cs="Arial"/>
                <w:bCs/>
                <w:color w:val="000000"/>
                <w:sz w:val="22"/>
                <w:szCs w:val="22"/>
              </w:rPr>
              <w:t xml:space="preserve"> following their imprisonment. “Robin” connotes the delicate and fragility whilst the adjective “redbreast” conveys passion or defiance. Equally, the “nightingale” conveys images of solidarity through its distinct song. Arguably, the birds serve as metaphors for the Duchess and </w:t>
            </w:r>
            <w:proofErr w:type="spellStart"/>
            <w:r w:rsidRPr="00847A6C">
              <w:rPr>
                <w:rFonts w:ascii="Arial" w:hAnsi="Arial" w:cs="Arial"/>
                <w:bCs/>
                <w:color w:val="000000"/>
                <w:sz w:val="22"/>
                <w:szCs w:val="22"/>
              </w:rPr>
              <w:t>Cariola</w:t>
            </w:r>
            <w:proofErr w:type="spellEnd"/>
            <w:r w:rsidRPr="00847A6C">
              <w:rPr>
                <w:rFonts w:ascii="Arial" w:hAnsi="Arial" w:cs="Arial"/>
                <w:bCs/>
                <w:color w:val="000000"/>
                <w:sz w:val="22"/>
                <w:szCs w:val="22"/>
              </w:rPr>
              <w:t>, bringing pertinence to the noun “cages”. The juxtaposition between birds and moreover, flying and “cages” reveals the cruel nature of the world as the Duchess and her passion or love for Antonio shown through the use of “redbreast” are restricted both physically through her imprisonment and socially through the patriarchal dominance that forbids her remarrying.</w:t>
            </w:r>
          </w:p>
          <w:p w14:paraId="4F83ECEE" w14:textId="77777777" w:rsidR="009C3688" w:rsidRPr="00847A6C" w:rsidRDefault="009C3688" w:rsidP="009C3688">
            <w:pPr>
              <w:widowControl w:val="0"/>
              <w:autoSpaceDE w:val="0"/>
              <w:autoSpaceDN w:val="0"/>
              <w:adjustRightInd w:val="0"/>
              <w:rPr>
                <w:rFonts w:ascii="Arial" w:hAnsi="Arial" w:cs="Arial"/>
                <w:color w:val="000000"/>
                <w:sz w:val="22"/>
                <w:szCs w:val="22"/>
              </w:rPr>
            </w:pPr>
          </w:p>
          <w:p w14:paraId="132558CE" w14:textId="77777777" w:rsidR="009C3688" w:rsidRPr="00847A6C" w:rsidRDefault="009C3688" w:rsidP="009C3688">
            <w:pPr>
              <w:rPr>
                <w:rFonts w:ascii="Arial" w:hAnsi="Arial" w:cs="Arial"/>
                <w:color w:val="FFC000"/>
                <w:sz w:val="22"/>
                <w:szCs w:val="22"/>
              </w:rPr>
            </w:pPr>
            <w:r w:rsidRPr="00847A6C">
              <w:rPr>
                <w:rFonts w:ascii="Arial" w:hAnsi="Arial" w:cs="Arial"/>
                <w:bCs/>
                <w:color w:val="000000"/>
                <w:sz w:val="22"/>
                <w:szCs w:val="22"/>
              </w:rPr>
              <w:t>A similar destruction of the fragile is seen throughout ‘A Streetcar Named Desire”</w:t>
            </w:r>
            <w:r w:rsidR="00B1207A" w:rsidRPr="00847A6C">
              <w:rPr>
                <w:rFonts w:ascii="Arial" w:hAnsi="Arial" w:cs="Arial"/>
                <w:bCs/>
                <w:color w:val="000000"/>
                <w:sz w:val="22"/>
                <w:szCs w:val="22"/>
              </w:rPr>
              <w:t>…</w:t>
            </w:r>
          </w:p>
        </w:tc>
      </w:tr>
    </w:tbl>
    <w:p w14:paraId="34F12494" w14:textId="77777777" w:rsidR="009C3688" w:rsidRPr="00847A6C" w:rsidRDefault="009C3688" w:rsidP="009C3688">
      <w:pPr>
        <w:rPr>
          <w:rFonts w:ascii="Arial" w:hAnsi="Arial" w:cs="Arial"/>
          <w:color w:val="FFC000"/>
          <w:sz w:val="22"/>
          <w:szCs w:val="22"/>
        </w:rPr>
      </w:pPr>
    </w:p>
    <w:p w14:paraId="22151769" w14:textId="77777777" w:rsidR="00D05427" w:rsidRPr="00847A6C" w:rsidRDefault="00D05427" w:rsidP="009C3688">
      <w:pPr>
        <w:rPr>
          <w:rFonts w:ascii="Arial" w:hAnsi="Arial" w:cs="Arial"/>
          <w:color w:val="FFC000"/>
          <w:sz w:val="22"/>
          <w:szCs w:val="22"/>
        </w:rPr>
      </w:pPr>
    </w:p>
    <w:p w14:paraId="1E2FE23A" w14:textId="77777777" w:rsidR="009C3688" w:rsidRPr="00847A6C" w:rsidRDefault="00D05427" w:rsidP="009C3688">
      <w:pPr>
        <w:rPr>
          <w:rFonts w:ascii="Arial" w:hAnsi="Arial" w:cs="Arial"/>
          <w:color w:val="FFC000"/>
          <w:sz w:val="22"/>
          <w:szCs w:val="22"/>
        </w:rPr>
      </w:pPr>
      <w:r w:rsidRPr="00847A6C">
        <w:rPr>
          <w:rFonts w:ascii="Arial" w:hAnsi="Arial" w:cs="Arial"/>
          <w:iCs/>
          <w:color w:val="ED7D31" w:themeColor="accent2"/>
          <w:sz w:val="22"/>
          <w:szCs w:val="22"/>
        </w:rPr>
        <w:t xml:space="preserve">Q 9 </w:t>
      </w:r>
      <w:proofErr w:type="gramStart"/>
      <w:r w:rsidR="001F4AB8" w:rsidRPr="00847A6C">
        <w:rPr>
          <w:rFonts w:ascii="Arial" w:hAnsi="Arial" w:cs="Arial"/>
          <w:iCs/>
          <w:color w:val="ED7D31" w:themeColor="accent2"/>
          <w:sz w:val="22"/>
          <w:szCs w:val="22"/>
        </w:rPr>
        <w:t>The</w:t>
      </w:r>
      <w:proofErr w:type="gramEnd"/>
      <w:r w:rsidR="001F4AB8" w:rsidRPr="00847A6C">
        <w:rPr>
          <w:rFonts w:ascii="Arial" w:hAnsi="Arial" w:cs="Arial"/>
          <w:iCs/>
          <w:color w:val="ED7D31" w:themeColor="accent2"/>
          <w:sz w:val="22"/>
          <w:szCs w:val="22"/>
        </w:rPr>
        <w:t xml:space="preserve"> Duchess/Streetcar </w:t>
      </w:r>
      <w:r w:rsidR="009C3688" w:rsidRPr="00847A6C">
        <w:rPr>
          <w:rFonts w:ascii="Arial" w:hAnsi="Arial" w:cs="Arial"/>
          <w:iCs/>
          <w:color w:val="ED7D31" w:themeColor="accent2"/>
          <w:sz w:val="22"/>
          <w:szCs w:val="22"/>
        </w:rPr>
        <w:t>response 2</w:t>
      </w:r>
    </w:p>
    <w:p w14:paraId="2E067EB3" w14:textId="77777777" w:rsidR="009C3688" w:rsidRPr="00847A6C" w:rsidRDefault="009C3688" w:rsidP="009C3688">
      <w:pPr>
        <w:rPr>
          <w:rFonts w:ascii="Arial" w:hAnsi="Arial" w:cs="Arial"/>
          <w:color w:val="FFC000"/>
          <w:sz w:val="22"/>
          <w:szCs w:val="22"/>
        </w:rPr>
      </w:pPr>
    </w:p>
    <w:tbl>
      <w:tblPr>
        <w:tblStyle w:val="TableGrid"/>
        <w:tblW w:w="0" w:type="auto"/>
        <w:tblLook w:val="04A0" w:firstRow="1" w:lastRow="0" w:firstColumn="1" w:lastColumn="0" w:noHBand="0" w:noVBand="1"/>
      </w:tblPr>
      <w:tblGrid>
        <w:gridCol w:w="9010"/>
      </w:tblGrid>
      <w:tr w:rsidR="009C3688" w:rsidRPr="00847A6C" w14:paraId="154DA1BC" w14:textId="77777777" w:rsidTr="009C3688">
        <w:tc>
          <w:tcPr>
            <w:tcW w:w="9010" w:type="dxa"/>
          </w:tcPr>
          <w:p w14:paraId="4A375246" w14:textId="77777777" w:rsidR="009C3688" w:rsidRPr="00847A6C" w:rsidRDefault="009C3688" w:rsidP="009C3688">
            <w:pPr>
              <w:widowControl w:val="0"/>
              <w:autoSpaceDE w:val="0"/>
              <w:autoSpaceDN w:val="0"/>
              <w:adjustRightInd w:val="0"/>
              <w:rPr>
                <w:rFonts w:ascii="Arial" w:hAnsi="Arial" w:cs="Arial"/>
                <w:color w:val="000000"/>
                <w:sz w:val="22"/>
                <w:szCs w:val="22"/>
              </w:rPr>
            </w:pPr>
            <w:r w:rsidRPr="00847A6C">
              <w:rPr>
                <w:rFonts w:ascii="Arial" w:hAnsi="Arial" w:cs="Arial"/>
                <w:bCs/>
                <w:color w:val="000000"/>
                <w:sz w:val="22"/>
                <w:szCs w:val="22"/>
              </w:rPr>
              <w:t xml:space="preserve">Throughout both Webster’s “The Duchess of </w:t>
            </w:r>
            <w:proofErr w:type="spellStart"/>
            <w:r w:rsidRPr="00847A6C">
              <w:rPr>
                <w:rFonts w:ascii="Arial" w:hAnsi="Arial" w:cs="Arial"/>
                <w:bCs/>
                <w:color w:val="000000"/>
                <w:sz w:val="22"/>
                <w:szCs w:val="22"/>
              </w:rPr>
              <w:t>Malfi</w:t>
            </w:r>
            <w:proofErr w:type="spellEnd"/>
            <w:r w:rsidRPr="00847A6C">
              <w:rPr>
                <w:rFonts w:ascii="Arial" w:hAnsi="Arial" w:cs="Arial"/>
                <w:bCs/>
                <w:color w:val="000000"/>
                <w:sz w:val="22"/>
                <w:szCs w:val="22"/>
              </w:rPr>
              <w:t>” a</w:t>
            </w:r>
            <w:r w:rsidR="001F76DC" w:rsidRPr="00847A6C">
              <w:rPr>
                <w:rFonts w:ascii="Arial" w:hAnsi="Arial" w:cs="Arial"/>
                <w:bCs/>
                <w:color w:val="000000"/>
                <w:sz w:val="22"/>
                <w:szCs w:val="22"/>
              </w:rPr>
              <w:t>nd Williams’</w:t>
            </w:r>
            <w:r w:rsidRPr="00847A6C">
              <w:rPr>
                <w:rFonts w:ascii="Arial" w:hAnsi="Arial" w:cs="Arial"/>
                <w:bCs/>
                <w:color w:val="000000"/>
                <w:sz w:val="22"/>
                <w:szCs w:val="22"/>
              </w:rPr>
              <w:t xml:space="preserve"> “A Streetcar Named Desire” the audience sees nothing but a disordered and violent world in which cruelty is commonplace. Both written in times of social instability on the backs of wars and conflict, the violence so evident in both </w:t>
            </w:r>
            <w:proofErr w:type="gramStart"/>
            <w:r w:rsidRPr="00847A6C">
              <w:rPr>
                <w:rFonts w:ascii="Arial" w:hAnsi="Arial" w:cs="Arial"/>
                <w:bCs/>
                <w:color w:val="000000"/>
                <w:sz w:val="22"/>
                <w:szCs w:val="22"/>
              </w:rPr>
              <w:t>is</w:t>
            </w:r>
            <w:proofErr w:type="gramEnd"/>
            <w:r w:rsidRPr="00847A6C">
              <w:rPr>
                <w:rFonts w:ascii="Arial" w:hAnsi="Arial" w:cs="Arial"/>
                <w:bCs/>
                <w:color w:val="000000"/>
                <w:sz w:val="22"/>
                <w:szCs w:val="22"/>
              </w:rPr>
              <w:t xml:space="preserve"> reflective of the world in which the authors lived. </w:t>
            </w:r>
          </w:p>
          <w:p w14:paraId="475C1894" w14:textId="77777777" w:rsidR="009C3688" w:rsidRPr="00847A6C" w:rsidRDefault="009C3688" w:rsidP="009C3688">
            <w:pPr>
              <w:widowControl w:val="0"/>
              <w:autoSpaceDE w:val="0"/>
              <w:autoSpaceDN w:val="0"/>
              <w:adjustRightInd w:val="0"/>
              <w:rPr>
                <w:rFonts w:ascii="Arial" w:hAnsi="Arial" w:cs="Arial"/>
                <w:color w:val="000000"/>
                <w:sz w:val="22"/>
                <w:szCs w:val="22"/>
              </w:rPr>
            </w:pPr>
            <w:r w:rsidRPr="00847A6C">
              <w:rPr>
                <w:rFonts w:ascii="Arial" w:hAnsi="Arial" w:cs="Arial"/>
                <w:bCs/>
                <w:color w:val="000000"/>
                <w:sz w:val="22"/>
                <w:szCs w:val="22"/>
              </w:rPr>
              <w:t xml:space="preserve">In The Duchess of </w:t>
            </w:r>
            <w:proofErr w:type="spellStart"/>
            <w:r w:rsidRPr="00847A6C">
              <w:rPr>
                <w:rFonts w:ascii="Arial" w:hAnsi="Arial" w:cs="Arial"/>
                <w:bCs/>
                <w:color w:val="000000"/>
                <w:sz w:val="22"/>
                <w:szCs w:val="22"/>
              </w:rPr>
              <w:t>Malfi</w:t>
            </w:r>
            <w:proofErr w:type="spellEnd"/>
            <w:r w:rsidRPr="00847A6C">
              <w:rPr>
                <w:rFonts w:ascii="Arial" w:hAnsi="Arial" w:cs="Arial"/>
                <w:bCs/>
                <w:color w:val="000000"/>
                <w:sz w:val="22"/>
                <w:szCs w:val="22"/>
              </w:rPr>
              <w:t xml:space="preserve"> Webster creates a lust for power so strong that nothing is too much in order to gain power through the character of </w:t>
            </w:r>
            <w:proofErr w:type="spellStart"/>
            <w:r w:rsidRPr="00847A6C">
              <w:rPr>
                <w:rFonts w:ascii="Arial" w:hAnsi="Arial" w:cs="Arial"/>
                <w:bCs/>
                <w:color w:val="000000"/>
                <w:sz w:val="22"/>
                <w:szCs w:val="22"/>
              </w:rPr>
              <w:t>Bosola</w:t>
            </w:r>
            <w:proofErr w:type="spellEnd"/>
            <w:r w:rsidRPr="00847A6C">
              <w:rPr>
                <w:rFonts w:ascii="Arial" w:hAnsi="Arial" w:cs="Arial"/>
                <w:bCs/>
                <w:color w:val="000000"/>
                <w:sz w:val="22"/>
                <w:szCs w:val="22"/>
              </w:rPr>
              <w:t>. Presented to the audience as a ”court-gall” imagery of a bird, something sub-human is created from the outset implying to the audience the corruption and violence to come. Highlighting the fact that “the play is set against a background of corruption and idealism” (Theodora Jankowski)</w:t>
            </w:r>
          </w:p>
          <w:p w14:paraId="3327B4BE" w14:textId="77777777" w:rsidR="009C3688" w:rsidRPr="00847A6C" w:rsidRDefault="009C3688" w:rsidP="009C3688">
            <w:pPr>
              <w:rPr>
                <w:rFonts w:ascii="Arial" w:hAnsi="Arial" w:cs="Arial"/>
                <w:color w:val="FFC000"/>
                <w:sz w:val="22"/>
                <w:szCs w:val="22"/>
              </w:rPr>
            </w:pPr>
          </w:p>
        </w:tc>
      </w:tr>
    </w:tbl>
    <w:p w14:paraId="5E42726D" w14:textId="77777777" w:rsidR="001F4AB8" w:rsidRPr="00847A6C" w:rsidRDefault="001F4AB8" w:rsidP="009C3688">
      <w:pPr>
        <w:rPr>
          <w:rFonts w:ascii="Arial" w:hAnsi="Arial" w:cs="Arial"/>
          <w:color w:val="FFC000"/>
          <w:sz w:val="22"/>
          <w:szCs w:val="22"/>
        </w:rPr>
      </w:pPr>
    </w:p>
    <w:p w14:paraId="362CA43A" w14:textId="77777777" w:rsidR="00D05427" w:rsidRPr="00847A6C" w:rsidRDefault="00D05427" w:rsidP="009C3688">
      <w:pPr>
        <w:rPr>
          <w:rFonts w:ascii="Arial" w:hAnsi="Arial" w:cs="Arial"/>
          <w:color w:val="FFC000"/>
          <w:sz w:val="22"/>
          <w:szCs w:val="22"/>
        </w:rPr>
      </w:pPr>
    </w:p>
    <w:p w14:paraId="69A51CBC" w14:textId="77777777" w:rsidR="001F4AB8" w:rsidRPr="00847A6C" w:rsidRDefault="001F4AB8" w:rsidP="001F4AB8">
      <w:pPr>
        <w:widowControl w:val="0"/>
        <w:autoSpaceDE w:val="0"/>
        <w:autoSpaceDN w:val="0"/>
        <w:adjustRightInd w:val="0"/>
        <w:rPr>
          <w:rFonts w:ascii="Arial" w:hAnsi="Arial" w:cs="Arial"/>
          <w:color w:val="ED7D31" w:themeColor="accent2"/>
          <w:sz w:val="22"/>
          <w:szCs w:val="22"/>
        </w:rPr>
      </w:pPr>
      <w:r w:rsidRPr="00847A6C">
        <w:rPr>
          <w:rFonts w:ascii="Arial" w:hAnsi="Arial" w:cs="Arial"/>
          <w:color w:val="ED7D31" w:themeColor="accent2"/>
          <w:sz w:val="22"/>
          <w:szCs w:val="22"/>
        </w:rPr>
        <w:t xml:space="preserve">Q. 8 </w:t>
      </w:r>
      <w:r w:rsidR="00D05427" w:rsidRPr="00847A6C">
        <w:rPr>
          <w:rFonts w:ascii="Arial" w:hAnsi="Arial" w:cs="Arial"/>
          <w:iCs/>
          <w:color w:val="ED7D31" w:themeColor="accent2"/>
          <w:sz w:val="22"/>
          <w:szCs w:val="22"/>
        </w:rPr>
        <w:t>The Duchess/Streetcar</w:t>
      </w:r>
      <w:r w:rsidRPr="00847A6C">
        <w:rPr>
          <w:rFonts w:ascii="Arial" w:hAnsi="Arial" w:cs="Arial"/>
          <w:iCs/>
          <w:color w:val="ED7D31" w:themeColor="accent2"/>
          <w:sz w:val="22"/>
          <w:szCs w:val="22"/>
        </w:rPr>
        <w:t>: (opening paragraph)</w:t>
      </w:r>
      <w:r w:rsidR="00D05427" w:rsidRPr="00847A6C">
        <w:rPr>
          <w:rFonts w:ascii="Arial" w:hAnsi="Arial" w:cs="Arial"/>
          <w:iCs/>
          <w:color w:val="ED7D31" w:themeColor="accent2"/>
          <w:sz w:val="22"/>
          <w:szCs w:val="22"/>
        </w:rPr>
        <w:t xml:space="preserve"> response </w:t>
      </w:r>
    </w:p>
    <w:p w14:paraId="7E4C4610" w14:textId="77777777" w:rsidR="001F4AB8" w:rsidRPr="00847A6C" w:rsidRDefault="001F4AB8" w:rsidP="009C3688">
      <w:pPr>
        <w:rPr>
          <w:rFonts w:ascii="Arial" w:hAnsi="Arial" w:cs="Arial"/>
          <w:color w:val="FFC000"/>
          <w:sz w:val="22"/>
          <w:szCs w:val="22"/>
        </w:rPr>
      </w:pPr>
    </w:p>
    <w:tbl>
      <w:tblPr>
        <w:tblStyle w:val="TableGrid"/>
        <w:tblW w:w="0" w:type="auto"/>
        <w:tblLook w:val="04A0" w:firstRow="1" w:lastRow="0" w:firstColumn="1" w:lastColumn="0" w:noHBand="0" w:noVBand="1"/>
      </w:tblPr>
      <w:tblGrid>
        <w:gridCol w:w="9010"/>
      </w:tblGrid>
      <w:tr w:rsidR="009C3688" w:rsidRPr="00847A6C" w14:paraId="38F9E438" w14:textId="77777777" w:rsidTr="009C3688">
        <w:tc>
          <w:tcPr>
            <w:tcW w:w="9010" w:type="dxa"/>
          </w:tcPr>
          <w:p w14:paraId="4F28D7FC" w14:textId="77777777" w:rsidR="009C3688" w:rsidRPr="00847A6C" w:rsidRDefault="009C3688" w:rsidP="001F4AB8">
            <w:pPr>
              <w:widowControl w:val="0"/>
              <w:autoSpaceDE w:val="0"/>
              <w:autoSpaceDN w:val="0"/>
              <w:adjustRightInd w:val="0"/>
              <w:rPr>
                <w:rFonts w:ascii="Arial" w:hAnsi="Arial" w:cs="Arial"/>
                <w:color w:val="000000"/>
                <w:sz w:val="22"/>
                <w:szCs w:val="22"/>
              </w:rPr>
            </w:pPr>
            <w:r w:rsidRPr="00847A6C">
              <w:rPr>
                <w:rFonts w:ascii="Arial" w:hAnsi="Arial" w:cs="Arial"/>
                <w:i/>
                <w:iCs/>
                <w:color w:val="000000"/>
                <w:sz w:val="22"/>
                <w:szCs w:val="22"/>
              </w:rPr>
              <w:t xml:space="preserve">Webster’s “The Duchess of </w:t>
            </w:r>
            <w:proofErr w:type="spellStart"/>
            <w:r w:rsidRPr="00847A6C">
              <w:rPr>
                <w:rFonts w:ascii="Arial" w:hAnsi="Arial" w:cs="Arial"/>
                <w:i/>
                <w:iCs/>
                <w:color w:val="000000"/>
                <w:sz w:val="22"/>
                <w:szCs w:val="22"/>
              </w:rPr>
              <w:t>Malfi</w:t>
            </w:r>
            <w:proofErr w:type="spellEnd"/>
            <w:r w:rsidRPr="00847A6C">
              <w:rPr>
                <w:rFonts w:ascii="Arial" w:hAnsi="Arial" w:cs="Arial"/>
                <w:i/>
                <w:iCs/>
                <w:color w:val="000000"/>
                <w:sz w:val="22"/>
                <w:szCs w:val="22"/>
              </w:rPr>
              <w:t xml:space="preserve">” has strong underlining sexualisation and sexual innuendo. As a young widow the Duchess uses her sexuality as something that gives her power, whereas Ferdinand takes an unhealthy interest in her participation in “the shameful act of sin’. R.S. White argues that the play tells “the tragedy of a virtuous woman who achieves heroism through her death”. Williams uses Blanche Dubois and Stella Kowalski as symbols of female sexuality. Williams’s own sister, Rose Williams, was taken into a mental institution due to her having too many sexual </w:t>
            </w:r>
            <w:proofErr w:type="gramStart"/>
            <w:r w:rsidRPr="00847A6C">
              <w:rPr>
                <w:rFonts w:ascii="Arial" w:hAnsi="Arial" w:cs="Arial"/>
                <w:i/>
                <w:iCs/>
                <w:color w:val="000000"/>
                <w:sz w:val="22"/>
                <w:szCs w:val="22"/>
              </w:rPr>
              <w:t>fantasies,</w:t>
            </w:r>
            <w:proofErr w:type="gramEnd"/>
            <w:r w:rsidRPr="00847A6C">
              <w:rPr>
                <w:rFonts w:ascii="Arial" w:hAnsi="Arial" w:cs="Arial"/>
                <w:i/>
                <w:iCs/>
                <w:color w:val="000000"/>
                <w:sz w:val="22"/>
                <w:szCs w:val="22"/>
              </w:rPr>
              <w:t xml:space="preserve"> this therefore became entrenched in ‘A Streetcar Named Desire’. Sexualisation of women was neither accepted in Jacobean England or 1940’s America, although New Orleans was a symbol of sex, jazz and racial acceptance in comparison to other areas.</w:t>
            </w:r>
          </w:p>
          <w:p w14:paraId="6CF2C845" w14:textId="77777777" w:rsidR="009C3688" w:rsidRPr="00847A6C" w:rsidRDefault="009C3688" w:rsidP="001F4AB8">
            <w:pPr>
              <w:rPr>
                <w:rFonts w:ascii="Arial" w:hAnsi="Arial" w:cs="Arial"/>
                <w:color w:val="FFC000"/>
                <w:sz w:val="22"/>
                <w:szCs w:val="22"/>
              </w:rPr>
            </w:pPr>
          </w:p>
        </w:tc>
      </w:tr>
    </w:tbl>
    <w:p w14:paraId="65B51A93" w14:textId="77777777" w:rsidR="00D05427" w:rsidRPr="00847A6C" w:rsidRDefault="00D05427" w:rsidP="001F4AB8">
      <w:pPr>
        <w:rPr>
          <w:rFonts w:ascii="Arial" w:hAnsi="Arial" w:cs="Arial"/>
          <w:color w:val="ED7D31" w:themeColor="accent2"/>
          <w:sz w:val="22"/>
          <w:szCs w:val="22"/>
        </w:rPr>
      </w:pPr>
    </w:p>
    <w:p w14:paraId="6FC95842" w14:textId="77777777" w:rsidR="00D05427" w:rsidRPr="00847A6C" w:rsidRDefault="00D05427" w:rsidP="001F4AB8">
      <w:pPr>
        <w:rPr>
          <w:rFonts w:ascii="Arial" w:hAnsi="Arial" w:cs="Arial"/>
          <w:color w:val="ED7D31" w:themeColor="accent2"/>
          <w:sz w:val="22"/>
          <w:szCs w:val="22"/>
        </w:rPr>
      </w:pPr>
    </w:p>
    <w:p w14:paraId="1A4BDA88" w14:textId="77777777" w:rsidR="00D05427" w:rsidRPr="00847A6C" w:rsidRDefault="00D05427" w:rsidP="00D05427">
      <w:pPr>
        <w:widowControl w:val="0"/>
        <w:autoSpaceDE w:val="0"/>
        <w:autoSpaceDN w:val="0"/>
        <w:adjustRightInd w:val="0"/>
        <w:rPr>
          <w:rFonts w:ascii="Arial" w:hAnsi="Arial" w:cs="Arial"/>
          <w:color w:val="ED7D31" w:themeColor="accent2"/>
          <w:sz w:val="22"/>
          <w:szCs w:val="22"/>
        </w:rPr>
      </w:pPr>
      <w:r w:rsidRPr="00847A6C">
        <w:rPr>
          <w:rFonts w:ascii="Arial" w:hAnsi="Arial" w:cs="Arial"/>
          <w:color w:val="ED7D31" w:themeColor="accent2"/>
          <w:sz w:val="22"/>
          <w:szCs w:val="22"/>
        </w:rPr>
        <w:t xml:space="preserve">Q 10 </w:t>
      </w:r>
      <w:proofErr w:type="gramStart"/>
      <w:r w:rsidRPr="00847A6C">
        <w:rPr>
          <w:rFonts w:ascii="Arial" w:hAnsi="Arial" w:cs="Arial"/>
          <w:iCs/>
          <w:color w:val="ED7D31" w:themeColor="accent2"/>
          <w:sz w:val="22"/>
          <w:szCs w:val="22"/>
        </w:rPr>
        <w:t>The</w:t>
      </w:r>
      <w:proofErr w:type="gramEnd"/>
      <w:r w:rsidRPr="00847A6C">
        <w:rPr>
          <w:rFonts w:ascii="Arial" w:hAnsi="Arial" w:cs="Arial"/>
          <w:iCs/>
          <w:color w:val="ED7D31" w:themeColor="accent2"/>
          <w:sz w:val="22"/>
          <w:szCs w:val="22"/>
        </w:rPr>
        <w:t xml:space="preserve"> Revenger’s Tragedy/ Loot response</w:t>
      </w:r>
    </w:p>
    <w:p w14:paraId="6B0B654D" w14:textId="77777777" w:rsidR="00D05427" w:rsidRPr="00847A6C" w:rsidRDefault="00D05427" w:rsidP="00D05427">
      <w:pPr>
        <w:rPr>
          <w:rFonts w:ascii="Arial" w:hAnsi="Arial" w:cs="Arial"/>
          <w:color w:val="FFC000"/>
          <w:sz w:val="22"/>
          <w:szCs w:val="22"/>
        </w:rPr>
      </w:pPr>
    </w:p>
    <w:tbl>
      <w:tblPr>
        <w:tblStyle w:val="TableGrid"/>
        <w:tblW w:w="0" w:type="auto"/>
        <w:tblLook w:val="04A0" w:firstRow="1" w:lastRow="0" w:firstColumn="1" w:lastColumn="0" w:noHBand="0" w:noVBand="1"/>
      </w:tblPr>
      <w:tblGrid>
        <w:gridCol w:w="9010"/>
      </w:tblGrid>
      <w:tr w:rsidR="00D05427" w:rsidRPr="00847A6C" w14:paraId="0E63AB05" w14:textId="77777777" w:rsidTr="007924B9">
        <w:tc>
          <w:tcPr>
            <w:tcW w:w="9010" w:type="dxa"/>
          </w:tcPr>
          <w:p w14:paraId="2F3A2945" w14:textId="77777777" w:rsidR="00D05427" w:rsidRPr="00847A6C" w:rsidRDefault="00D05427" w:rsidP="007924B9">
            <w:pPr>
              <w:widowControl w:val="0"/>
              <w:autoSpaceDE w:val="0"/>
              <w:autoSpaceDN w:val="0"/>
              <w:adjustRightInd w:val="0"/>
              <w:rPr>
                <w:rFonts w:ascii="Arial" w:hAnsi="Arial" w:cs="Arial"/>
                <w:color w:val="000000"/>
                <w:sz w:val="22"/>
                <w:szCs w:val="22"/>
              </w:rPr>
            </w:pPr>
            <w:r w:rsidRPr="00847A6C">
              <w:rPr>
                <w:rFonts w:ascii="Arial" w:hAnsi="Arial" w:cs="Arial"/>
                <w:color w:val="000000"/>
                <w:sz w:val="22"/>
                <w:szCs w:val="22"/>
              </w:rPr>
              <w:t>In both The Revenger’s Tragedy and Loot, the playwrights use the conventions of farcical theatre and black comedy to deliver the unsettling home truths of their contexts. Influenced by their contemporary experiences of Jacobean and 1960’s England, Orton and Middleton scrutinise and undermine their societal conventions in an attempt to encourage their audience to question these restrictive parameters.</w:t>
            </w:r>
          </w:p>
          <w:p w14:paraId="654DFDED" w14:textId="77777777" w:rsidR="00D05427" w:rsidRPr="00847A6C" w:rsidRDefault="00D05427" w:rsidP="007924B9">
            <w:pPr>
              <w:widowControl w:val="0"/>
              <w:autoSpaceDE w:val="0"/>
              <w:autoSpaceDN w:val="0"/>
              <w:adjustRightInd w:val="0"/>
              <w:rPr>
                <w:rFonts w:ascii="Arial" w:hAnsi="Arial" w:cs="Arial"/>
                <w:color w:val="000000"/>
                <w:sz w:val="22"/>
                <w:szCs w:val="22"/>
              </w:rPr>
            </w:pPr>
            <w:r w:rsidRPr="00847A6C">
              <w:rPr>
                <w:rFonts w:ascii="Arial" w:hAnsi="Arial" w:cs="Arial"/>
                <w:color w:val="000000"/>
                <w:sz w:val="22"/>
                <w:szCs w:val="22"/>
              </w:rPr>
              <w:t>One of the most unsettling topics confronted in the two plays is death and the stigmas that surround it.</w:t>
            </w:r>
          </w:p>
          <w:p w14:paraId="7C136056" w14:textId="77777777" w:rsidR="00D05427" w:rsidRPr="00847A6C" w:rsidRDefault="00D05427" w:rsidP="007924B9">
            <w:pPr>
              <w:rPr>
                <w:rFonts w:ascii="Arial" w:hAnsi="Arial" w:cs="Arial"/>
                <w:color w:val="FFC000"/>
                <w:sz w:val="22"/>
                <w:szCs w:val="22"/>
              </w:rPr>
            </w:pPr>
            <w:r w:rsidRPr="00847A6C">
              <w:rPr>
                <w:rFonts w:ascii="Arial" w:hAnsi="Arial" w:cs="Arial"/>
                <w:color w:val="000000"/>
                <w:sz w:val="22"/>
                <w:szCs w:val="22"/>
              </w:rPr>
              <w:t>…….. Further unsettling controversy is created through the dramatic scrutiny of figures of authority represented in Truscott and the Duke.</w:t>
            </w:r>
          </w:p>
        </w:tc>
      </w:tr>
    </w:tbl>
    <w:p w14:paraId="20A4A853" w14:textId="77777777" w:rsidR="00D05427" w:rsidRPr="00847A6C" w:rsidRDefault="00D05427" w:rsidP="001F4AB8">
      <w:pPr>
        <w:rPr>
          <w:rFonts w:ascii="Arial" w:hAnsi="Arial" w:cs="Arial"/>
          <w:color w:val="ED7D31" w:themeColor="accent2"/>
          <w:sz w:val="22"/>
          <w:szCs w:val="22"/>
        </w:rPr>
      </w:pPr>
    </w:p>
    <w:p w14:paraId="67DA32E5" w14:textId="77777777" w:rsidR="009C3688" w:rsidRPr="00847A6C" w:rsidRDefault="00D05427" w:rsidP="001F4AB8">
      <w:pPr>
        <w:rPr>
          <w:rFonts w:ascii="Arial" w:hAnsi="Arial" w:cs="Arial"/>
          <w:color w:val="ED7D31" w:themeColor="accent2"/>
          <w:sz w:val="22"/>
          <w:szCs w:val="22"/>
        </w:rPr>
      </w:pPr>
      <w:r w:rsidRPr="00847A6C">
        <w:rPr>
          <w:rFonts w:ascii="Arial" w:hAnsi="Arial" w:cs="Arial"/>
          <w:noProof/>
          <w:color w:val="000000" w:themeColor="text1"/>
          <w:sz w:val="22"/>
          <w:szCs w:val="22"/>
          <w:lang w:eastAsia="en-GB"/>
        </w:rPr>
        <mc:AlternateContent>
          <mc:Choice Requires="wps">
            <w:drawing>
              <wp:anchor distT="0" distB="0" distL="114300" distR="114300" simplePos="0" relativeHeight="251660288" behindDoc="0" locked="0" layoutInCell="1" allowOverlap="1" wp14:anchorId="3190CEDA" wp14:editId="1B5C53D8">
                <wp:simplePos x="0" y="0"/>
                <wp:positionH relativeFrom="column">
                  <wp:posOffset>-62865</wp:posOffset>
                </wp:positionH>
                <wp:positionV relativeFrom="paragraph">
                  <wp:posOffset>285115</wp:posOffset>
                </wp:positionV>
                <wp:extent cx="5829300" cy="3655060"/>
                <wp:effectExtent l="0" t="0" r="0" b="2540"/>
                <wp:wrapSquare wrapText="bothSides"/>
                <wp:docPr id="1" name="Text Box 1"/>
                <wp:cNvGraphicFramePr/>
                <a:graphic xmlns:a="http://schemas.openxmlformats.org/drawingml/2006/main">
                  <a:graphicData uri="http://schemas.microsoft.com/office/word/2010/wordprocessingShape">
                    <wps:wsp>
                      <wps:cNvSpPr txBox="1"/>
                      <wps:spPr>
                        <a:xfrm>
                          <a:off x="0" y="0"/>
                          <a:ext cx="5829300" cy="36550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40FFF6" w14:textId="77777777" w:rsidR="00D05427" w:rsidRDefault="00D05427" w:rsidP="00D05427">
                            <w:pPr>
                              <w:pStyle w:val="ListParagraph"/>
                              <w:numPr>
                                <w:ilvl w:val="0"/>
                                <w:numId w:val="9"/>
                              </w:numPr>
                              <w:spacing w:line="480" w:lineRule="auto"/>
                              <w:rPr>
                                <w:rFonts w:ascii="Arial" w:hAnsi="Arial" w:cs="Arial"/>
                                <w:color w:val="000000" w:themeColor="text1"/>
                                <w:sz w:val="22"/>
                                <w:szCs w:val="22"/>
                              </w:rPr>
                            </w:pPr>
                            <w:r w:rsidRPr="00560310">
                              <w:rPr>
                                <w:rFonts w:ascii="Arial" w:hAnsi="Arial" w:cs="Arial"/>
                                <w:i/>
                                <w:color w:val="000000" w:themeColor="text1"/>
                                <w:sz w:val="22"/>
                                <w:szCs w:val="22"/>
                              </w:rPr>
                              <w:t>Overview</w:t>
                            </w:r>
                            <w:r>
                              <w:rPr>
                                <w:rFonts w:ascii="Arial" w:hAnsi="Arial" w:cs="Arial"/>
                                <w:color w:val="000000" w:themeColor="text1"/>
                                <w:sz w:val="22"/>
                                <w:szCs w:val="22"/>
                              </w:rPr>
                              <w:t xml:space="preserve"> of extract in Section A part (i)</w:t>
                            </w:r>
                          </w:p>
                          <w:p w14:paraId="69A84ED1" w14:textId="77777777" w:rsidR="00D05427" w:rsidRDefault="00D05427" w:rsidP="00D05427">
                            <w:pPr>
                              <w:pStyle w:val="ListParagraph"/>
                              <w:numPr>
                                <w:ilvl w:val="0"/>
                                <w:numId w:val="9"/>
                              </w:numPr>
                              <w:spacing w:line="480" w:lineRule="auto"/>
                              <w:rPr>
                                <w:rFonts w:ascii="Arial" w:hAnsi="Arial" w:cs="Arial"/>
                                <w:color w:val="000000" w:themeColor="text1"/>
                                <w:sz w:val="22"/>
                                <w:szCs w:val="22"/>
                              </w:rPr>
                            </w:pPr>
                            <w:r>
                              <w:rPr>
                                <w:rFonts w:ascii="Arial" w:hAnsi="Arial" w:cs="Arial"/>
                                <w:color w:val="000000" w:themeColor="text1"/>
                                <w:sz w:val="22"/>
                                <w:szCs w:val="22"/>
                              </w:rPr>
                              <w:t>Reading extract carefully ‘to the punctuation’</w:t>
                            </w:r>
                          </w:p>
                          <w:p w14:paraId="78E48895" w14:textId="77777777" w:rsidR="00D05427" w:rsidRDefault="00D05427" w:rsidP="00D05427">
                            <w:pPr>
                              <w:pStyle w:val="ListParagraph"/>
                              <w:numPr>
                                <w:ilvl w:val="0"/>
                                <w:numId w:val="9"/>
                              </w:numPr>
                              <w:spacing w:line="480" w:lineRule="auto"/>
                              <w:rPr>
                                <w:rFonts w:ascii="Arial" w:hAnsi="Arial" w:cs="Arial"/>
                                <w:color w:val="000000" w:themeColor="text1"/>
                                <w:sz w:val="22"/>
                                <w:szCs w:val="22"/>
                              </w:rPr>
                            </w:pPr>
                            <w:r>
                              <w:rPr>
                                <w:rFonts w:ascii="Arial" w:hAnsi="Arial" w:cs="Arial"/>
                                <w:color w:val="000000" w:themeColor="text1"/>
                                <w:sz w:val="22"/>
                                <w:szCs w:val="22"/>
                              </w:rPr>
                              <w:t>Remember it is a play with an audience</w:t>
                            </w:r>
                          </w:p>
                          <w:p w14:paraId="7258A21B" w14:textId="77777777" w:rsidR="00D05427" w:rsidRDefault="00D05427" w:rsidP="00D05427">
                            <w:pPr>
                              <w:pStyle w:val="ListParagraph"/>
                              <w:numPr>
                                <w:ilvl w:val="0"/>
                                <w:numId w:val="9"/>
                              </w:numPr>
                              <w:spacing w:line="480" w:lineRule="auto"/>
                              <w:rPr>
                                <w:rFonts w:ascii="Arial" w:hAnsi="Arial" w:cs="Arial"/>
                                <w:color w:val="000000" w:themeColor="text1"/>
                                <w:sz w:val="22"/>
                                <w:szCs w:val="22"/>
                              </w:rPr>
                            </w:pPr>
                            <w:r>
                              <w:rPr>
                                <w:rFonts w:ascii="Arial" w:hAnsi="Arial" w:cs="Arial"/>
                                <w:color w:val="000000" w:themeColor="text1"/>
                                <w:sz w:val="22"/>
                                <w:szCs w:val="22"/>
                              </w:rPr>
                              <w:t>Unpack the Shakespeare essay question</w:t>
                            </w:r>
                          </w:p>
                          <w:p w14:paraId="4D4FC7E4" w14:textId="77777777" w:rsidR="00D05427" w:rsidRDefault="00D05427" w:rsidP="00D05427">
                            <w:pPr>
                              <w:pStyle w:val="ListParagraph"/>
                              <w:numPr>
                                <w:ilvl w:val="0"/>
                                <w:numId w:val="9"/>
                              </w:numPr>
                              <w:spacing w:line="480" w:lineRule="auto"/>
                              <w:rPr>
                                <w:rFonts w:ascii="Arial" w:hAnsi="Arial" w:cs="Arial"/>
                                <w:color w:val="000000" w:themeColor="text1"/>
                                <w:sz w:val="22"/>
                                <w:szCs w:val="22"/>
                              </w:rPr>
                            </w:pPr>
                            <w:r>
                              <w:rPr>
                                <w:rFonts w:ascii="Arial" w:hAnsi="Arial" w:cs="Arial"/>
                                <w:color w:val="000000" w:themeColor="text1"/>
                                <w:sz w:val="22"/>
                                <w:szCs w:val="22"/>
                              </w:rPr>
                              <w:t>Plan the essay response</w:t>
                            </w:r>
                          </w:p>
                          <w:p w14:paraId="08B446D4" w14:textId="77777777" w:rsidR="00D05427" w:rsidRDefault="00D05427" w:rsidP="00D05427">
                            <w:pPr>
                              <w:pStyle w:val="ListParagraph"/>
                              <w:numPr>
                                <w:ilvl w:val="0"/>
                                <w:numId w:val="9"/>
                              </w:numPr>
                              <w:spacing w:line="480" w:lineRule="auto"/>
                              <w:rPr>
                                <w:rFonts w:ascii="Arial" w:hAnsi="Arial" w:cs="Arial"/>
                                <w:color w:val="000000" w:themeColor="text1"/>
                                <w:sz w:val="22"/>
                                <w:szCs w:val="22"/>
                              </w:rPr>
                            </w:pPr>
                            <w:r>
                              <w:rPr>
                                <w:rFonts w:ascii="Arial" w:hAnsi="Arial" w:cs="Arial"/>
                                <w:color w:val="000000" w:themeColor="text1"/>
                                <w:sz w:val="22"/>
                                <w:szCs w:val="22"/>
                              </w:rPr>
                              <w:t xml:space="preserve">Use contexts and different interpretations </w:t>
                            </w:r>
                            <w:r w:rsidRPr="00B1207A">
                              <w:rPr>
                                <w:rFonts w:ascii="Arial" w:hAnsi="Arial" w:cs="Arial"/>
                                <w:i/>
                                <w:color w:val="000000" w:themeColor="text1"/>
                                <w:sz w:val="22"/>
                                <w:szCs w:val="22"/>
                              </w:rPr>
                              <w:t>purposefully</w:t>
                            </w:r>
                            <w:r>
                              <w:rPr>
                                <w:rFonts w:ascii="Arial" w:hAnsi="Arial" w:cs="Arial"/>
                                <w:color w:val="000000" w:themeColor="text1"/>
                                <w:sz w:val="22"/>
                                <w:szCs w:val="22"/>
                              </w:rPr>
                              <w:t xml:space="preserve"> as an integral part of your argument </w:t>
                            </w:r>
                          </w:p>
                          <w:p w14:paraId="070DF40F" w14:textId="77777777" w:rsidR="00D05427" w:rsidRDefault="00D05427" w:rsidP="00D05427">
                            <w:pPr>
                              <w:pStyle w:val="ListParagraph"/>
                              <w:numPr>
                                <w:ilvl w:val="0"/>
                                <w:numId w:val="9"/>
                              </w:numPr>
                              <w:spacing w:line="480" w:lineRule="auto"/>
                              <w:rPr>
                                <w:rFonts w:ascii="Arial" w:hAnsi="Arial" w:cs="Arial"/>
                                <w:color w:val="000000" w:themeColor="text1"/>
                                <w:sz w:val="22"/>
                                <w:szCs w:val="22"/>
                              </w:rPr>
                            </w:pPr>
                            <w:r>
                              <w:rPr>
                                <w:rFonts w:ascii="Arial" w:hAnsi="Arial" w:cs="Arial"/>
                                <w:color w:val="000000" w:themeColor="text1"/>
                                <w:sz w:val="22"/>
                                <w:szCs w:val="22"/>
                              </w:rPr>
                              <w:t>Unpack the essay question in Section B</w:t>
                            </w:r>
                          </w:p>
                          <w:p w14:paraId="3D588A0A" w14:textId="77777777" w:rsidR="00D05427" w:rsidRDefault="00D05427" w:rsidP="00D05427">
                            <w:pPr>
                              <w:pStyle w:val="ListParagraph"/>
                              <w:numPr>
                                <w:ilvl w:val="0"/>
                                <w:numId w:val="9"/>
                              </w:numPr>
                              <w:spacing w:line="480" w:lineRule="auto"/>
                              <w:rPr>
                                <w:rFonts w:ascii="Arial" w:hAnsi="Arial" w:cs="Arial"/>
                                <w:color w:val="000000" w:themeColor="text1"/>
                                <w:sz w:val="22"/>
                                <w:szCs w:val="22"/>
                              </w:rPr>
                            </w:pPr>
                            <w:r>
                              <w:rPr>
                                <w:rFonts w:ascii="Arial" w:hAnsi="Arial" w:cs="Arial"/>
                                <w:color w:val="000000" w:themeColor="text1"/>
                                <w:sz w:val="22"/>
                                <w:szCs w:val="22"/>
                              </w:rPr>
                              <w:t>Plan your response through key “connections”</w:t>
                            </w:r>
                          </w:p>
                          <w:p w14:paraId="08B46A04" w14:textId="77777777" w:rsidR="00D05427" w:rsidRPr="00B1207A" w:rsidRDefault="00D05427" w:rsidP="00D05427">
                            <w:pPr>
                              <w:pStyle w:val="ListParagraph"/>
                              <w:numPr>
                                <w:ilvl w:val="0"/>
                                <w:numId w:val="9"/>
                              </w:numPr>
                              <w:spacing w:line="480" w:lineRule="auto"/>
                              <w:rPr>
                                <w:rFonts w:ascii="Arial" w:hAnsi="Arial" w:cs="Arial"/>
                                <w:color w:val="000000" w:themeColor="text1"/>
                                <w:sz w:val="22"/>
                                <w:szCs w:val="22"/>
                              </w:rPr>
                            </w:pPr>
                            <w:r>
                              <w:rPr>
                                <w:rFonts w:ascii="Arial" w:hAnsi="Arial" w:cs="Arial"/>
                                <w:color w:val="000000" w:themeColor="text1"/>
                                <w:sz w:val="22"/>
                                <w:szCs w:val="22"/>
                              </w:rPr>
                              <w:t xml:space="preserve">Use contexts and different interpretations </w:t>
                            </w:r>
                            <w:r w:rsidRPr="001F76DC">
                              <w:rPr>
                                <w:rFonts w:ascii="Arial" w:hAnsi="Arial" w:cs="Arial"/>
                                <w:i/>
                                <w:color w:val="000000" w:themeColor="text1"/>
                                <w:sz w:val="22"/>
                                <w:szCs w:val="22"/>
                              </w:rPr>
                              <w:t xml:space="preserve">purposefully </w:t>
                            </w:r>
                            <w:r>
                              <w:rPr>
                                <w:rFonts w:ascii="Arial" w:hAnsi="Arial" w:cs="Arial"/>
                                <w:color w:val="000000" w:themeColor="text1"/>
                                <w:sz w:val="22"/>
                                <w:szCs w:val="22"/>
                              </w:rPr>
                              <w:t>to develop the central argument in response to the question, maintaining focus on</w:t>
                            </w:r>
                            <w:r w:rsidRPr="001F76DC">
                              <w:rPr>
                                <w:rFonts w:ascii="Arial" w:hAnsi="Arial" w:cs="Arial"/>
                                <w:i/>
                                <w:color w:val="000000" w:themeColor="text1"/>
                                <w:sz w:val="22"/>
                                <w:szCs w:val="22"/>
                              </w:rPr>
                              <w:t xml:space="preserve"> connections</w:t>
                            </w:r>
                            <w:r>
                              <w:rPr>
                                <w:rFonts w:ascii="Arial" w:hAnsi="Arial" w:cs="Arial"/>
                                <w:color w:val="000000" w:themeColor="text1"/>
                                <w:sz w:val="22"/>
                                <w:szCs w:val="22"/>
                              </w:rPr>
                              <w:t>.</w:t>
                            </w:r>
                          </w:p>
                          <w:p w14:paraId="0C53E0C4" w14:textId="77777777" w:rsidR="00D05427" w:rsidRDefault="00D05427" w:rsidP="00D05427">
                            <w:pPr>
                              <w:spacing w:line="480" w:lineRule="auto"/>
                              <w:rPr>
                                <w:rFonts w:ascii="Arial" w:hAnsi="Arial" w:cs="Arial"/>
                                <w:color w:val="000000" w:themeColor="text1"/>
                                <w:sz w:val="22"/>
                                <w:szCs w:val="22"/>
                              </w:rPr>
                            </w:pPr>
                          </w:p>
                          <w:p w14:paraId="08E2735B" w14:textId="77777777" w:rsidR="00D05427" w:rsidRPr="00B1207A" w:rsidRDefault="00D05427" w:rsidP="00D05427">
                            <w:pPr>
                              <w:spacing w:line="480" w:lineRule="auto"/>
                              <w:rPr>
                                <w:rFonts w:ascii="Arial" w:hAnsi="Arial" w:cs="Arial"/>
                                <w:color w:val="000000" w:themeColor="text1"/>
                                <w:sz w:val="22"/>
                                <w:szCs w:val="22"/>
                              </w:rPr>
                            </w:pPr>
                          </w:p>
                          <w:p w14:paraId="72702DB7" w14:textId="77777777" w:rsidR="00D05427" w:rsidRDefault="00D054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 w14:anchorId="574E5F81" id="Text_x0020_Box_x0020_1" o:spid="_x0000_s1028" type="#_x0000_t202" style="position:absolute;margin-left:-4.95pt;margin-top:22.45pt;width:459pt;height:28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" filled="f" stroked="f">
                <v:textbox>
                  <w:txbxContent>
                    <w:p w:rsidR="00D05427" w:rsidRDefault="00D05427" w:rsidP="00D05427">
                      <w:pPr>
                        <w:pStyle w:val="ListParagraph"/>
                        <w:numPr>
                          <w:ilvl w:val="0"/>
                          <w:numId w:val="9"/>
                        </w:numPr>
                        <w:spacing w:line="480" w:lineRule="auto"/>
                        <w:rPr>
                          <w:rFonts w:ascii="Arial" w:hAnsi="Arial" w:cs="Arial"/>
                          <w:color w:val="000000" w:themeColor="text1"/>
                          <w:sz w:val="22"/>
                          <w:szCs w:val="22"/>
                        </w:rPr>
                      </w:pPr>
                      <w:r w:rsidRPr="00560310">
                        <w:rPr>
                          <w:rFonts w:ascii="Arial" w:hAnsi="Arial" w:cs="Arial"/>
                          <w:i/>
                          <w:color w:val="000000" w:themeColor="text1"/>
                          <w:sz w:val="22"/>
                          <w:szCs w:val="22"/>
                        </w:rPr>
                        <w:t>Overview</w:t>
                      </w:r>
                      <w:r>
                        <w:rPr>
                          <w:rFonts w:ascii="Arial" w:hAnsi="Arial" w:cs="Arial"/>
                          <w:color w:val="000000" w:themeColor="text1"/>
                          <w:sz w:val="22"/>
                          <w:szCs w:val="22"/>
                        </w:rPr>
                        <w:t xml:space="preserve"> of extract in Section A part (</w:t>
                      </w:r>
                      <w:proofErr w:type="spellStart"/>
                      <w:r>
                        <w:rPr>
                          <w:rFonts w:ascii="Arial" w:hAnsi="Arial" w:cs="Arial"/>
                          <w:color w:val="000000" w:themeColor="text1"/>
                          <w:sz w:val="22"/>
                          <w:szCs w:val="22"/>
                        </w:rPr>
                        <w:t>i</w:t>
                      </w:r>
                      <w:proofErr w:type="spellEnd"/>
                      <w:r>
                        <w:rPr>
                          <w:rFonts w:ascii="Arial" w:hAnsi="Arial" w:cs="Arial"/>
                          <w:color w:val="000000" w:themeColor="text1"/>
                          <w:sz w:val="22"/>
                          <w:szCs w:val="22"/>
                        </w:rPr>
                        <w:t>)</w:t>
                      </w:r>
                    </w:p>
                    <w:p w:rsidR="00D05427" w:rsidRDefault="00D05427" w:rsidP="00D05427">
                      <w:pPr>
                        <w:pStyle w:val="ListParagraph"/>
                        <w:numPr>
                          <w:ilvl w:val="0"/>
                          <w:numId w:val="9"/>
                        </w:numPr>
                        <w:spacing w:line="480" w:lineRule="auto"/>
                        <w:rPr>
                          <w:rFonts w:ascii="Arial" w:hAnsi="Arial" w:cs="Arial"/>
                          <w:color w:val="000000" w:themeColor="text1"/>
                          <w:sz w:val="22"/>
                          <w:szCs w:val="22"/>
                        </w:rPr>
                      </w:pPr>
                      <w:r>
                        <w:rPr>
                          <w:rFonts w:ascii="Arial" w:hAnsi="Arial" w:cs="Arial"/>
                          <w:color w:val="000000" w:themeColor="text1"/>
                          <w:sz w:val="22"/>
                          <w:szCs w:val="22"/>
                        </w:rPr>
                        <w:t>Reading extract carefully ‘to the punctuation’</w:t>
                      </w:r>
                    </w:p>
                    <w:p w:rsidR="00D05427" w:rsidRDefault="00D05427" w:rsidP="00D05427">
                      <w:pPr>
                        <w:pStyle w:val="ListParagraph"/>
                        <w:numPr>
                          <w:ilvl w:val="0"/>
                          <w:numId w:val="9"/>
                        </w:numPr>
                        <w:spacing w:line="480" w:lineRule="auto"/>
                        <w:rPr>
                          <w:rFonts w:ascii="Arial" w:hAnsi="Arial" w:cs="Arial"/>
                          <w:color w:val="000000" w:themeColor="text1"/>
                          <w:sz w:val="22"/>
                          <w:szCs w:val="22"/>
                        </w:rPr>
                      </w:pPr>
                      <w:r>
                        <w:rPr>
                          <w:rFonts w:ascii="Arial" w:hAnsi="Arial" w:cs="Arial"/>
                          <w:color w:val="000000" w:themeColor="text1"/>
                          <w:sz w:val="22"/>
                          <w:szCs w:val="22"/>
                        </w:rPr>
                        <w:t>Remember it is a play with an audience</w:t>
                      </w:r>
                    </w:p>
                    <w:p w:rsidR="00D05427" w:rsidRDefault="00D05427" w:rsidP="00D05427">
                      <w:pPr>
                        <w:pStyle w:val="ListParagraph"/>
                        <w:numPr>
                          <w:ilvl w:val="0"/>
                          <w:numId w:val="9"/>
                        </w:numPr>
                        <w:spacing w:line="480" w:lineRule="auto"/>
                        <w:rPr>
                          <w:rFonts w:ascii="Arial" w:hAnsi="Arial" w:cs="Arial"/>
                          <w:color w:val="000000" w:themeColor="text1"/>
                          <w:sz w:val="22"/>
                          <w:szCs w:val="22"/>
                        </w:rPr>
                      </w:pPr>
                      <w:r>
                        <w:rPr>
                          <w:rFonts w:ascii="Arial" w:hAnsi="Arial" w:cs="Arial"/>
                          <w:color w:val="000000" w:themeColor="text1"/>
                          <w:sz w:val="22"/>
                          <w:szCs w:val="22"/>
                        </w:rPr>
                        <w:t>Unpack the Shakespeare essay question</w:t>
                      </w:r>
                    </w:p>
                    <w:p w:rsidR="00D05427" w:rsidRDefault="00D05427" w:rsidP="00D05427">
                      <w:pPr>
                        <w:pStyle w:val="ListParagraph"/>
                        <w:numPr>
                          <w:ilvl w:val="0"/>
                          <w:numId w:val="9"/>
                        </w:numPr>
                        <w:spacing w:line="480" w:lineRule="auto"/>
                        <w:rPr>
                          <w:rFonts w:ascii="Arial" w:hAnsi="Arial" w:cs="Arial"/>
                          <w:color w:val="000000" w:themeColor="text1"/>
                          <w:sz w:val="22"/>
                          <w:szCs w:val="22"/>
                        </w:rPr>
                      </w:pPr>
                      <w:r>
                        <w:rPr>
                          <w:rFonts w:ascii="Arial" w:hAnsi="Arial" w:cs="Arial"/>
                          <w:color w:val="000000" w:themeColor="text1"/>
                          <w:sz w:val="22"/>
                          <w:szCs w:val="22"/>
                        </w:rPr>
                        <w:t>Plan the essay response</w:t>
                      </w:r>
                    </w:p>
                    <w:p w:rsidR="00D05427" w:rsidRDefault="00D05427" w:rsidP="00D05427">
                      <w:pPr>
                        <w:pStyle w:val="ListParagraph"/>
                        <w:numPr>
                          <w:ilvl w:val="0"/>
                          <w:numId w:val="9"/>
                        </w:numPr>
                        <w:spacing w:line="480" w:lineRule="auto"/>
                        <w:rPr>
                          <w:rFonts w:ascii="Arial" w:hAnsi="Arial" w:cs="Arial"/>
                          <w:color w:val="000000" w:themeColor="text1"/>
                          <w:sz w:val="22"/>
                          <w:szCs w:val="22"/>
                        </w:rPr>
                      </w:pPr>
                      <w:r>
                        <w:rPr>
                          <w:rFonts w:ascii="Arial" w:hAnsi="Arial" w:cs="Arial"/>
                          <w:color w:val="000000" w:themeColor="text1"/>
                          <w:sz w:val="22"/>
                          <w:szCs w:val="22"/>
                        </w:rPr>
                        <w:t xml:space="preserve">Use contexts and different interpretations </w:t>
                      </w:r>
                      <w:r w:rsidRPr="00B1207A">
                        <w:rPr>
                          <w:rFonts w:ascii="Arial" w:hAnsi="Arial" w:cs="Arial"/>
                          <w:i/>
                          <w:color w:val="000000" w:themeColor="text1"/>
                          <w:sz w:val="22"/>
                          <w:szCs w:val="22"/>
                        </w:rPr>
                        <w:t>purposefully</w:t>
                      </w:r>
                      <w:r>
                        <w:rPr>
                          <w:rFonts w:ascii="Arial" w:hAnsi="Arial" w:cs="Arial"/>
                          <w:color w:val="000000" w:themeColor="text1"/>
                          <w:sz w:val="22"/>
                          <w:szCs w:val="22"/>
                        </w:rPr>
                        <w:t xml:space="preserve"> as an integral part of your argument </w:t>
                      </w:r>
                    </w:p>
                    <w:p w:rsidR="00D05427" w:rsidRDefault="00D05427" w:rsidP="00D05427">
                      <w:pPr>
                        <w:pStyle w:val="ListParagraph"/>
                        <w:numPr>
                          <w:ilvl w:val="0"/>
                          <w:numId w:val="9"/>
                        </w:numPr>
                        <w:spacing w:line="480" w:lineRule="auto"/>
                        <w:rPr>
                          <w:rFonts w:ascii="Arial" w:hAnsi="Arial" w:cs="Arial"/>
                          <w:color w:val="000000" w:themeColor="text1"/>
                          <w:sz w:val="22"/>
                          <w:szCs w:val="22"/>
                        </w:rPr>
                      </w:pPr>
                      <w:r>
                        <w:rPr>
                          <w:rFonts w:ascii="Arial" w:hAnsi="Arial" w:cs="Arial"/>
                          <w:color w:val="000000" w:themeColor="text1"/>
                          <w:sz w:val="22"/>
                          <w:szCs w:val="22"/>
                        </w:rPr>
                        <w:t>Unpack the essay question in Section B</w:t>
                      </w:r>
                    </w:p>
                    <w:p w:rsidR="00D05427" w:rsidRDefault="00D05427" w:rsidP="00D05427">
                      <w:pPr>
                        <w:pStyle w:val="ListParagraph"/>
                        <w:numPr>
                          <w:ilvl w:val="0"/>
                          <w:numId w:val="9"/>
                        </w:numPr>
                        <w:spacing w:line="480" w:lineRule="auto"/>
                        <w:rPr>
                          <w:rFonts w:ascii="Arial" w:hAnsi="Arial" w:cs="Arial"/>
                          <w:color w:val="000000" w:themeColor="text1"/>
                          <w:sz w:val="22"/>
                          <w:szCs w:val="22"/>
                        </w:rPr>
                      </w:pPr>
                      <w:r>
                        <w:rPr>
                          <w:rFonts w:ascii="Arial" w:hAnsi="Arial" w:cs="Arial"/>
                          <w:color w:val="000000" w:themeColor="text1"/>
                          <w:sz w:val="22"/>
                          <w:szCs w:val="22"/>
                        </w:rPr>
                        <w:t>Plan your response through key “connections”</w:t>
                      </w:r>
                    </w:p>
                    <w:p w:rsidR="00D05427" w:rsidRPr="00B1207A" w:rsidRDefault="00D05427" w:rsidP="00D05427">
                      <w:pPr>
                        <w:pStyle w:val="ListParagraph"/>
                        <w:numPr>
                          <w:ilvl w:val="0"/>
                          <w:numId w:val="9"/>
                        </w:numPr>
                        <w:spacing w:line="480" w:lineRule="auto"/>
                        <w:rPr>
                          <w:rFonts w:ascii="Arial" w:hAnsi="Arial" w:cs="Arial"/>
                          <w:color w:val="000000" w:themeColor="text1"/>
                          <w:sz w:val="22"/>
                          <w:szCs w:val="22"/>
                        </w:rPr>
                      </w:pPr>
                      <w:r>
                        <w:rPr>
                          <w:rFonts w:ascii="Arial" w:hAnsi="Arial" w:cs="Arial"/>
                          <w:color w:val="000000" w:themeColor="text1"/>
                          <w:sz w:val="22"/>
                          <w:szCs w:val="22"/>
                        </w:rPr>
                        <w:t xml:space="preserve">Use contexts and different interpretations </w:t>
                      </w:r>
                      <w:r w:rsidRPr="001F76DC">
                        <w:rPr>
                          <w:rFonts w:ascii="Arial" w:hAnsi="Arial" w:cs="Arial"/>
                          <w:i/>
                          <w:color w:val="000000" w:themeColor="text1"/>
                          <w:sz w:val="22"/>
                          <w:szCs w:val="22"/>
                        </w:rPr>
                        <w:t xml:space="preserve">purposefully </w:t>
                      </w:r>
                      <w:r>
                        <w:rPr>
                          <w:rFonts w:ascii="Arial" w:hAnsi="Arial" w:cs="Arial"/>
                          <w:color w:val="000000" w:themeColor="text1"/>
                          <w:sz w:val="22"/>
                          <w:szCs w:val="22"/>
                        </w:rPr>
                        <w:t>to develop the central argument in response to the question, maintaining focus on</w:t>
                      </w:r>
                      <w:r w:rsidRPr="001F76DC">
                        <w:rPr>
                          <w:rFonts w:ascii="Arial" w:hAnsi="Arial" w:cs="Arial"/>
                          <w:i/>
                          <w:color w:val="000000" w:themeColor="text1"/>
                          <w:sz w:val="22"/>
                          <w:szCs w:val="22"/>
                        </w:rPr>
                        <w:t xml:space="preserve"> connections</w:t>
                      </w:r>
                      <w:r>
                        <w:rPr>
                          <w:rFonts w:ascii="Arial" w:hAnsi="Arial" w:cs="Arial"/>
                          <w:color w:val="000000" w:themeColor="text1"/>
                          <w:sz w:val="22"/>
                          <w:szCs w:val="22"/>
                        </w:rPr>
                        <w:t>.</w:t>
                      </w:r>
                    </w:p>
                    <w:p w:rsidR="00D05427" w:rsidRDefault="00D05427" w:rsidP="00D05427">
                      <w:pPr>
                        <w:spacing w:line="480" w:lineRule="auto"/>
                        <w:rPr>
                          <w:rFonts w:ascii="Arial" w:hAnsi="Arial" w:cs="Arial"/>
                          <w:color w:val="000000" w:themeColor="text1"/>
                          <w:sz w:val="22"/>
                          <w:szCs w:val="22"/>
                        </w:rPr>
                      </w:pPr>
                    </w:p>
                    <w:p w:rsidR="00D05427" w:rsidRPr="00B1207A" w:rsidRDefault="00D05427" w:rsidP="00D05427">
                      <w:pPr>
                        <w:spacing w:line="480" w:lineRule="auto"/>
                        <w:rPr>
                          <w:rFonts w:ascii="Arial" w:hAnsi="Arial" w:cs="Arial"/>
                          <w:color w:val="000000" w:themeColor="text1"/>
                          <w:sz w:val="22"/>
                          <w:szCs w:val="22"/>
                        </w:rPr>
                      </w:pPr>
                    </w:p>
                    <w:p w:rsidR="00D05427" w:rsidRDefault="00D05427"/>
                  </w:txbxContent>
                </v:textbox>
                <w10:wrap type="square"/>
              </v:shape>
            </w:pict>
          </mc:Fallback>
        </mc:AlternateContent>
      </w:r>
      <w:r w:rsidR="00B1207A" w:rsidRPr="00847A6C">
        <w:rPr>
          <w:rFonts w:ascii="Arial" w:hAnsi="Arial" w:cs="Arial"/>
          <w:color w:val="ED7D31" w:themeColor="accent2"/>
          <w:sz w:val="22"/>
          <w:szCs w:val="22"/>
        </w:rPr>
        <w:t xml:space="preserve">Component 2 </w:t>
      </w:r>
      <w:r w:rsidRPr="00847A6C">
        <w:rPr>
          <w:rFonts w:ascii="Arial" w:hAnsi="Arial" w:cs="Arial"/>
          <w:color w:val="ED7D31" w:themeColor="accent2"/>
          <w:sz w:val="22"/>
          <w:szCs w:val="22"/>
        </w:rPr>
        <w:t>k</w:t>
      </w:r>
      <w:r w:rsidR="00B1207A" w:rsidRPr="00847A6C">
        <w:rPr>
          <w:rFonts w:ascii="Arial" w:hAnsi="Arial" w:cs="Arial"/>
          <w:color w:val="ED7D31" w:themeColor="accent2"/>
          <w:sz w:val="22"/>
          <w:szCs w:val="22"/>
        </w:rPr>
        <w:t>ey points to remember:</w:t>
      </w:r>
      <w:bookmarkStart w:id="0" w:name="_GoBack"/>
      <w:bookmarkEnd w:id="0"/>
    </w:p>
    <w:sectPr w:rsidR="009C3688" w:rsidRPr="00847A6C" w:rsidSect="00CF421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BC152" w14:textId="77777777" w:rsidR="003B1007" w:rsidRDefault="003B1007" w:rsidP="007D462C">
      <w:r>
        <w:separator/>
      </w:r>
    </w:p>
  </w:endnote>
  <w:endnote w:type="continuationSeparator" w:id="0">
    <w:p w14:paraId="683A9386" w14:textId="77777777" w:rsidR="003B1007" w:rsidRDefault="003B1007" w:rsidP="007D4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9465B" w14:textId="77777777" w:rsidR="003B1007" w:rsidRDefault="003B1007" w:rsidP="007D462C">
      <w:r>
        <w:separator/>
      </w:r>
    </w:p>
  </w:footnote>
  <w:footnote w:type="continuationSeparator" w:id="0">
    <w:p w14:paraId="3DE6F750" w14:textId="77777777" w:rsidR="003B1007" w:rsidRDefault="003B1007" w:rsidP="007D46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20F"/>
    <w:multiLevelType w:val="hybridMultilevel"/>
    <w:tmpl w:val="C88EA55C"/>
    <w:lvl w:ilvl="0" w:tplc="13DC4216">
      <w:start w:val="1"/>
      <w:numFmt w:val="decimal"/>
      <w:lvlText w:val="%1."/>
      <w:lvlJc w:val="left"/>
      <w:pPr>
        <w:ind w:left="360" w:hanging="360"/>
      </w:pPr>
      <w:rPr>
        <w:rFonts w:hint="default"/>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2950FF5"/>
    <w:multiLevelType w:val="hybridMultilevel"/>
    <w:tmpl w:val="97FA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A85E0B"/>
    <w:multiLevelType w:val="hybridMultilevel"/>
    <w:tmpl w:val="0BA2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3B04FB9"/>
    <w:multiLevelType w:val="hybridMultilevel"/>
    <w:tmpl w:val="DEFE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BE36AF"/>
    <w:multiLevelType w:val="hybridMultilevel"/>
    <w:tmpl w:val="417C9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0A12D6B"/>
    <w:multiLevelType w:val="hybridMultilevel"/>
    <w:tmpl w:val="2528C5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5797759"/>
    <w:multiLevelType w:val="hybridMultilevel"/>
    <w:tmpl w:val="C5F8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E64447"/>
    <w:multiLevelType w:val="hybridMultilevel"/>
    <w:tmpl w:val="2A54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D73B76"/>
    <w:multiLevelType w:val="hybridMultilevel"/>
    <w:tmpl w:val="D9EAA2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5DAB3A31"/>
    <w:multiLevelType w:val="hybridMultilevel"/>
    <w:tmpl w:val="417C96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D2D680F"/>
    <w:multiLevelType w:val="hybridMultilevel"/>
    <w:tmpl w:val="659A1C2E"/>
    <w:lvl w:ilvl="0" w:tplc="6608D42A">
      <w:start w:val="1"/>
      <w:numFmt w:val="decimal"/>
      <w:lvlText w:val="%1."/>
      <w:lvlJc w:val="left"/>
      <w:pPr>
        <w:ind w:left="360" w:hanging="360"/>
      </w:pPr>
      <w:rPr>
        <w:rFonts w:ascii="Arial" w:hAnsi="Arial" w:cs="Aria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0"/>
  </w:num>
  <w:num w:numId="3">
    <w:abstractNumId w:val="4"/>
  </w:num>
  <w:num w:numId="4">
    <w:abstractNumId w:val="9"/>
  </w:num>
  <w:num w:numId="5">
    <w:abstractNumId w:val="1"/>
  </w:num>
  <w:num w:numId="6">
    <w:abstractNumId w:val="2"/>
  </w:num>
  <w:num w:numId="7">
    <w:abstractNumId w:val="0"/>
  </w:num>
  <w:num w:numId="8">
    <w:abstractNumId w:val="3"/>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15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BDE"/>
    <w:rsid w:val="00135825"/>
    <w:rsid w:val="00145D69"/>
    <w:rsid w:val="00160844"/>
    <w:rsid w:val="00185E1A"/>
    <w:rsid w:val="001F4AB8"/>
    <w:rsid w:val="001F76DC"/>
    <w:rsid w:val="00216A02"/>
    <w:rsid w:val="00242F43"/>
    <w:rsid w:val="002A046E"/>
    <w:rsid w:val="002C03D7"/>
    <w:rsid w:val="00354C8E"/>
    <w:rsid w:val="003B1007"/>
    <w:rsid w:val="003E3EB8"/>
    <w:rsid w:val="00424A01"/>
    <w:rsid w:val="00483494"/>
    <w:rsid w:val="00487FB0"/>
    <w:rsid w:val="004B38CB"/>
    <w:rsid w:val="00537BDE"/>
    <w:rsid w:val="00560310"/>
    <w:rsid w:val="006B2E65"/>
    <w:rsid w:val="00711195"/>
    <w:rsid w:val="00741AA1"/>
    <w:rsid w:val="0077626F"/>
    <w:rsid w:val="007A2833"/>
    <w:rsid w:val="007C1B7A"/>
    <w:rsid w:val="007C7E07"/>
    <w:rsid w:val="007D462C"/>
    <w:rsid w:val="00847A6C"/>
    <w:rsid w:val="00945298"/>
    <w:rsid w:val="0097402E"/>
    <w:rsid w:val="009B2DE3"/>
    <w:rsid w:val="009C3688"/>
    <w:rsid w:val="009D1466"/>
    <w:rsid w:val="00A61150"/>
    <w:rsid w:val="00B1207A"/>
    <w:rsid w:val="00B2102D"/>
    <w:rsid w:val="00B60D20"/>
    <w:rsid w:val="00BF509C"/>
    <w:rsid w:val="00C51F04"/>
    <w:rsid w:val="00CF4219"/>
    <w:rsid w:val="00D05427"/>
    <w:rsid w:val="00D11789"/>
    <w:rsid w:val="00D366D6"/>
    <w:rsid w:val="00D9524F"/>
    <w:rsid w:val="00DF0453"/>
    <w:rsid w:val="00E2173A"/>
    <w:rsid w:val="00E21918"/>
    <w:rsid w:val="00EE5744"/>
    <w:rsid w:val="00F31858"/>
    <w:rsid w:val="00FA3CD8"/>
    <w:rsid w:val="00FC2967"/>
    <w:rsid w:val="00FE6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6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BDE"/>
    <w:pPr>
      <w:spacing w:before="100" w:beforeAutospacing="1" w:after="100" w:afterAutospacing="1"/>
    </w:pPr>
    <w:rPr>
      <w:rFonts w:ascii="Times New Roman" w:eastAsiaTheme="minorEastAsia" w:hAnsi="Times New Roman" w:cs="Times New Roman"/>
      <w:lang w:eastAsia="en-GB"/>
    </w:rPr>
  </w:style>
  <w:style w:type="paragraph" w:styleId="ListParagraph">
    <w:name w:val="List Paragraph"/>
    <w:basedOn w:val="Normal"/>
    <w:uiPriority w:val="34"/>
    <w:qFormat/>
    <w:rsid w:val="00537BDE"/>
    <w:pPr>
      <w:ind w:left="720"/>
      <w:contextualSpacing/>
    </w:pPr>
  </w:style>
  <w:style w:type="table" w:styleId="TableGrid">
    <w:name w:val="Table Grid"/>
    <w:basedOn w:val="TableNormal"/>
    <w:uiPriority w:val="39"/>
    <w:rsid w:val="00945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462C"/>
    <w:pPr>
      <w:tabs>
        <w:tab w:val="center" w:pos="4513"/>
        <w:tab w:val="right" w:pos="9026"/>
      </w:tabs>
    </w:pPr>
  </w:style>
  <w:style w:type="character" w:customStyle="1" w:styleId="HeaderChar">
    <w:name w:val="Header Char"/>
    <w:basedOn w:val="DefaultParagraphFont"/>
    <w:link w:val="Header"/>
    <w:uiPriority w:val="99"/>
    <w:rsid w:val="007D462C"/>
  </w:style>
  <w:style w:type="paragraph" w:styleId="Footer">
    <w:name w:val="footer"/>
    <w:basedOn w:val="Normal"/>
    <w:link w:val="FooterChar"/>
    <w:uiPriority w:val="99"/>
    <w:unhideWhenUsed/>
    <w:rsid w:val="007D462C"/>
    <w:pPr>
      <w:tabs>
        <w:tab w:val="center" w:pos="4513"/>
        <w:tab w:val="right" w:pos="9026"/>
      </w:tabs>
    </w:pPr>
  </w:style>
  <w:style w:type="character" w:customStyle="1" w:styleId="FooterChar">
    <w:name w:val="Footer Char"/>
    <w:basedOn w:val="DefaultParagraphFont"/>
    <w:link w:val="Footer"/>
    <w:uiPriority w:val="99"/>
    <w:rsid w:val="007D46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6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7BDE"/>
    <w:pPr>
      <w:spacing w:before="100" w:beforeAutospacing="1" w:after="100" w:afterAutospacing="1"/>
    </w:pPr>
    <w:rPr>
      <w:rFonts w:ascii="Times New Roman" w:eastAsiaTheme="minorEastAsia" w:hAnsi="Times New Roman" w:cs="Times New Roman"/>
      <w:lang w:eastAsia="en-GB"/>
    </w:rPr>
  </w:style>
  <w:style w:type="paragraph" w:styleId="ListParagraph">
    <w:name w:val="List Paragraph"/>
    <w:basedOn w:val="Normal"/>
    <w:uiPriority w:val="34"/>
    <w:qFormat/>
    <w:rsid w:val="00537BDE"/>
    <w:pPr>
      <w:ind w:left="720"/>
      <w:contextualSpacing/>
    </w:pPr>
  </w:style>
  <w:style w:type="table" w:styleId="TableGrid">
    <w:name w:val="Table Grid"/>
    <w:basedOn w:val="TableNormal"/>
    <w:uiPriority w:val="39"/>
    <w:rsid w:val="00945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462C"/>
    <w:pPr>
      <w:tabs>
        <w:tab w:val="center" w:pos="4513"/>
        <w:tab w:val="right" w:pos="9026"/>
      </w:tabs>
    </w:pPr>
  </w:style>
  <w:style w:type="character" w:customStyle="1" w:styleId="HeaderChar">
    <w:name w:val="Header Char"/>
    <w:basedOn w:val="DefaultParagraphFont"/>
    <w:link w:val="Header"/>
    <w:uiPriority w:val="99"/>
    <w:rsid w:val="007D462C"/>
  </w:style>
  <w:style w:type="paragraph" w:styleId="Footer">
    <w:name w:val="footer"/>
    <w:basedOn w:val="Normal"/>
    <w:link w:val="FooterChar"/>
    <w:uiPriority w:val="99"/>
    <w:unhideWhenUsed/>
    <w:rsid w:val="007D462C"/>
    <w:pPr>
      <w:tabs>
        <w:tab w:val="center" w:pos="4513"/>
        <w:tab w:val="right" w:pos="9026"/>
      </w:tabs>
    </w:pPr>
  </w:style>
  <w:style w:type="character" w:customStyle="1" w:styleId="FooterChar">
    <w:name w:val="Footer Char"/>
    <w:basedOn w:val="DefaultParagraphFont"/>
    <w:link w:val="Footer"/>
    <w:uiPriority w:val="99"/>
    <w:rsid w:val="007D4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PD Material" ma:contentTypeID="0x0101005FE35CA445950244A081D16B85E029A500298E42FCD5188646B1BCBDC8C9F29872" ma:contentTypeVersion="3" ma:contentTypeDescription="" ma:contentTypeScope="" ma:versionID="7650e36456f74c4a519b33f889331da5">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7bfcfbad420648c1c0faaf1d287212ab"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Subject_x0020_Code" minOccurs="0"/>
                <xsd:element ref="ns3:WJEC_x0020_Language" minOccurs="0"/>
                <xsd:element ref="ns3:WJEC_x0020_Available_x0020_Online" minOccurs="0"/>
                <xsd:element ref="ns1:PublishingStartDate" minOccurs="0"/>
                <xsd:element ref="ns1:PublishingExpirationDate" minOccurs="0"/>
                <xsd:element ref="ns3:WJEC_x0020_Secure_x0020_Scheduling_x0020_Start_x0020_Date" minOccurs="0"/>
                <xsd:element ref="ns3:WJEC_x0020_Secured_x0020_Scheduling_x0020_End_x0020_Date" minOccurs="0"/>
                <xsd:element ref="ns3:TaxCatchAllLabel" minOccurs="0"/>
                <xsd:element ref="ns3:aa87a6a0bdfe4bfb97a25745bc8270e2" minOccurs="0"/>
                <xsd:element ref="ns3:bd6821cb7d3c4b4ab1e70668a679dc90" minOccurs="0"/>
                <xsd:element ref="ns3:TaxCatchAll" minOccurs="0"/>
                <xsd:element ref="ns3:k48d8005054a4dd09ad49b7c837f0781" minOccurs="0"/>
                <xsd:element ref="ns3:i2be6ccaef284b9d8cadff396f0db8d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10" nillable="true" ma:displayName="Scheduling Start Date" ma:internalName="PublishingStartDate">
      <xsd:simpleType>
        <xsd:restriction base="dms:Unknown"/>
      </xsd:simpleType>
    </xsd:element>
    <xsd:element name="PublishingExpirationDate" ma:index="11"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Subject_x0020_Code" ma:index="7" nillable="true" ma:displayName="WJEC Subject Code" ma:internalName="WJEC_x0020_Subject_x0020_Code">
      <xsd:simpleType>
        <xsd:restriction base="dms:Text">
          <xsd:maxLength value="64"/>
        </xsd:restriction>
      </xsd:simpleType>
    </xsd:element>
    <xsd:element name="WJEC_x0020_Language" ma:index="8"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Available_x0020_Online" ma:index="9" nillable="true" ma:displayName="WJEC Available Online" ma:default="0" ma:internalName="WJEC_x0020_Available_x0020_Online">
      <xsd:simpleType>
        <xsd:restriction base="dms:Boolean"/>
      </xsd:simpleType>
    </xsd:element>
    <xsd:element name="WJEC_x0020_Secure_x0020_Scheduling_x0020_Start_x0020_Date" ma:index="12" nillable="true" ma:displayName="WJEC Secure Scheduling Start Date" ma:format="DateTime" ma:internalName="WJEC_x0020_Secure_x0020_Scheduling_x0020_Start_x0020_Date">
      <xsd:simpleType>
        <xsd:restriction base="dms:DateTime"/>
      </xsd:simpleType>
    </xsd:element>
    <xsd:element name="WJEC_x0020_Secured_x0020_Scheduling_x0020_End_x0020_Date" ma:index="13" nillable="true" ma:displayName="WJEC Secure Scheduling End Date" ma:format="DateTime" ma:internalName="WJEC_x0020_Secured_x0020_Scheduling_x0020_End_x0020_Date">
      <xsd:simpleType>
        <xsd:restriction base="dms:DateTime"/>
      </xsd:simpleType>
    </xsd:element>
    <xsd:element name="TaxCatchAllLabel" ma:index="15" nillable="true" ma:displayName="Taxonomy Catch All Column1" ma:hidden="true" ma:list="{0729da46-0308-4dd4-bc10-948bb8b78bdd}" ma:internalName="TaxCatchAllLabel" ma:readOnly="true" ma:showField="CatchAllDataLabel" ma:web="80fa5a14-001d-49fc-a373-148672bd4233">
      <xsd:complexType>
        <xsd:complexContent>
          <xsd:extension base="dms:MultiChoiceLookup">
            <xsd:sequence>
              <xsd:element name="Value" type="dms:Lookup" maxOccurs="unbounded" minOccurs="0" nillable="true"/>
            </xsd:sequence>
          </xsd:extension>
        </xsd:complexContent>
      </xsd:complexType>
    </xsd:element>
    <xsd:element name="aa87a6a0bdfe4bfb97a25745bc8270e2" ma:index="17"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element name="bd6821cb7d3c4b4ab1e70668a679dc90" ma:index="20"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0729da46-0308-4dd4-bc10-948bb8b78bdd}" ma:internalName="TaxCatchAll" ma:showField="CatchAllData" ma:web="80fa5a14-001d-49fc-a373-148672bd4233">
      <xsd:complexType>
        <xsd:complexContent>
          <xsd:extension base="dms:MultiChoiceLookup">
            <xsd:sequence>
              <xsd:element name="Value" type="dms:Lookup" maxOccurs="unbounded" minOccurs="0" nillable="true"/>
            </xsd:sequence>
          </xsd:extension>
        </xsd:complexContent>
      </xsd:complexType>
    </xsd:element>
    <xsd:element name="k48d8005054a4dd09ad49b7c837f0781" ma:index="23"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i2be6ccaef284b9d8cadff396f0db8d6" ma:index="24"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1033d4c-53f7-4655-8cf6-8161ad0c09ed" ContentTypeId="0x0101005FE35CA445950244A081D16B85E029A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WJEC_x0020_Secure_x0020_Scheduling_x0020_Start_x0020_Date xmlns="2f2f9355-f80e-4d7b-937a-0c27cfa03643" xsi:nil="tru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WJEC_x0020_Subject_x0020_Code xmlns="2f2f9355-f80e-4d7b-937a-0c27cfa03643" xsi:nil="true"/>
    <PublishingStartDate xmlns="http://schemas.microsoft.com/sharepoint/v3" xsi:nil="true"/>
    <WJEC_x0020_Secured_x0020_Scheduling_x0020_End_x0020_Date xmlns="2f2f9355-f80e-4d7b-937a-0c27cfa03643" xsi:nil="true"/>
    <aa87a6a0bdfe4bfb97a25745bc8270e2 xmlns="2f2f9355-f80e-4d7b-937a-0c27cfa03643">
      <Terms xmlns="http://schemas.microsoft.com/office/infopath/2007/PartnerControls"/>
    </aa87a6a0bdfe4bfb97a25745bc8270e2>
  </documentManagement>
</p:properties>
</file>

<file path=customXml/itemProps1.xml><?xml version="1.0" encoding="utf-8"?>
<ds:datastoreItem xmlns:ds="http://schemas.openxmlformats.org/officeDocument/2006/customXml" ds:itemID="{BBBD37D3-CC12-4EDF-8FFD-7D544FA2BCB7}"/>
</file>

<file path=customXml/itemProps2.xml><?xml version="1.0" encoding="utf-8"?>
<ds:datastoreItem xmlns:ds="http://schemas.openxmlformats.org/officeDocument/2006/customXml" ds:itemID="{369AB293-C8A0-4E04-A27D-047C27393D38}"/>
</file>

<file path=customXml/itemProps3.xml><?xml version="1.0" encoding="utf-8"?>
<ds:datastoreItem xmlns:ds="http://schemas.openxmlformats.org/officeDocument/2006/customXml" ds:itemID="{E79EEB75-EF04-403A-9C4C-CE4157610A4D}"/>
</file>

<file path=customXml/itemProps4.xml><?xml version="1.0" encoding="utf-8"?>
<ds:datastoreItem xmlns:ds="http://schemas.openxmlformats.org/officeDocument/2006/customXml" ds:itemID="{C9F16111-FD46-4020-9E87-C7C74E785587}"/>
</file>

<file path=docProps/app.xml><?xml version="1.0" encoding="utf-8"?>
<Properties xmlns="http://schemas.openxmlformats.org/officeDocument/2006/extended-properties" xmlns:vt="http://schemas.openxmlformats.org/officeDocument/2006/docPropsVTypes">
  <Template>Normal</Template>
  <TotalTime>1</TotalTime>
  <Pages>8</Pages>
  <Words>2844</Words>
  <Characters>16217</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cerys preece</dc:creator>
  <cp:lastModifiedBy>WJEC</cp:lastModifiedBy>
  <cp:revision>2</cp:revision>
  <cp:lastPrinted>2017-10-13T17:57:00Z</cp:lastPrinted>
  <dcterms:created xsi:type="dcterms:W3CDTF">2017-10-16T08:31:00Z</dcterms:created>
  <dcterms:modified xsi:type="dcterms:W3CDTF">2017-10-16T08:31:00Z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0x0101005FE35CA445950244A081D16B85E029A500298E42FCD5188646B1BCBDC8C9F29872</vt:lpwstr>
  </property>
  <property fmtid="{D5CDD505-2E9C-101B-9397-08002B2CF9AE}" pid="3" name="WJEC_x0020_Department">
    <vt:lpwstr/>
  </property>
  <property fmtid="{D5CDD505-2E9C-101B-9397-08002B2CF9AE}" pid="4" name="WJEC_x0020_Audiences">
    <vt:lpwstr/>
  </property>
  <property fmtid="{D5CDD505-2E9C-101B-9397-08002B2CF9AE}" pid="5" name="WJEC Department">
    <vt:lpwstr/>
  </property>
  <property fmtid="{D5CDD505-2E9C-101B-9397-08002B2CF9AE}" pid="6" name="WJEC Audiences">
    <vt:lpwstr/>
  </property>
</Properties>
</file>