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0B2198" w14:textId="207AEE92" w:rsidR="00663DA4" w:rsidRPr="00794296" w:rsidRDefault="00663DA4" w:rsidP="00794296">
      <w:pPr>
        <w:pBdr>
          <w:top w:val="single" w:sz="4" w:space="1" w:color="auto"/>
          <w:left w:val="single" w:sz="4" w:space="4" w:color="auto"/>
          <w:bottom w:val="single" w:sz="4" w:space="1" w:color="auto"/>
          <w:right w:val="single" w:sz="4" w:space="4" w:color="auto"/>
        </w:pBdr>
        <w:shd w:val="pct10" w:color="auto" w:fill="auto"/>
        <w:jc w:val="center"/>
        <w:rPr>
          <w:rFonts w:ascii="Arial" w:hAnsi="Arial" w:cs="Arial"/>
          <w:b/>
          <w:bCs/>
          <w:sz w:val="28"/>
          <w:szCs w:val="28"/>
        </w:rPr>
      </w:pPr>
      <w:bookmarkStart w:id="0" w:name="_GoBack"/>
      <w:bookmarkEnd w:id="0"/>
      <w:r w:rsidRPr="00794296">
        <w:rPr>
          <w:rFonts w:ascii="Arial" w:hAnsi="Arial" w:cs="Arial"/>
          <w:b/>
          <w:bCs/>
          <w:sz w:val="28"/>
          <w:szCs w:val="28"/>
        </w:rPr>
        <w:t>Section A (ii): Balancing AOs Effectively</w:t>
      </w:r>
    </w:p>
    <w:p w14:paraId="3DD4709C" w14:textId="45A4193C" w:rsidR="00794296" w:rsidRPr="00794296" w:rsidRDefault="00794296" w:rsidP="00794296">
      <w:pPr>
        <w:pStyle w:val="ListParagraph"/>
        <w:numPr>
          <w:ilvl w:val="0"/>
          <w:numId w:val="1"/>
        </w:numPr>
        <w:rPr>
          <w:rFonts w:ascii="Arial" w:hAnsi="Arial" w:cs="Arial"/>
          <w:b/>
          <w:bCs/>
          <w:sz w:val="24"/>
          <w:szCs w:val="24"/>
        </w:rPr>
      </w:pPr>
      <w:r w:rsidRPr="00794296">
        <w:rPr>
          <w:rFonts w:ascii="Arial" w:hAnsi="Arial" w:cs="Arial"/>
          <w:b/>
          <w:bCs/>
          <w:sz w:val="24"/>
          <w:szCs w:val="24"/>
        </w:rPr>
        <w:t xml:space="preserve">Discuss how effectively this candidate has applied the view in the question </w:t>
      </w:r>
      <w:r w:rsidRPr="00F073E8">
        <w:rPr>
          <w:rFonts w:ascii="Arial" w:hAnsi="Arial" w:cs="Arial"/>
          <w:b/>
          <w:bCs/>
          <w:sz w:val="24"/>
          <w:szCs w:val="24"/>
          <w:highlight w:val="magenta"/>
        </w:rPr>
        <w:t>(AO5)</w:t>
      </w:r>
      <w:r w:rsidRPr="00794296">
        <w:rPr>
          <w:rFonts w:ascii="Arial" w:hAnsi="Arial" w:cs="Arial"/>
          <w:b/>
          <w:bCs/>
          <w:sz w:val="24"/>
          <w:szCs w:val="24"/>
        </w:rPr>
        <w:t xml:space="preserve"> to engage creatively with the text and structure a relevant line of argument </w:t>
      </w:r>
      <w:r w:rsidRPr="00F073E8">
        <w:rPr>
          <w:rFonts w:ascii="Arial" w:hAnsi="Arial" w:cs="Arial"/>
          <w:b/>
          <w:bCs/>
          <w:sz w:val="24"/>
          <w:szCs w:val="24"/>
          <w:highlight w:val="lightGray"/>
        </w:rPr>
        <w:t>(AO1).</w:t>
      </w:r>
    </w:p>
    <w:p w14:paraId="14F4BC1C" w14:textId="567B620B" w:rsidR="00663DA4" w:rsidRPr="00794296" w:rsidRDefault="00FB0AA5" w:rsidP="00794296">
      <w:pPr>
        <w:pStyle w:val="ListParagraph"/>
        <w:numPr>
          <w:ilvl w:val="0"/>
          <w:numId w:val="1"/>
        </w:numPr>
        <w:rPr>
          <w:rFonts w:ascii="Arial" w:hAnsi="Arial" w:cs="Arial"/>
          <w:b/>
          <w:bCs/>
          <w:sz w:val="24"/>
          <w:szCs w:val="24"/>
        </w:rPr>
      </w:pPr>
      <w:r>
        <w:rPr>
          <w:rFonts w:ascii="Arial" w:hAnsi="Arial" w:cs="Arial"/>
          <w:b/>
          <w:bCs/>
          <w:noProof/>
          <w:sz w:val="24"/>
          <w:szCs w:val="24"/>
        </w:rPr>
        <mc:AlternateContent>
          <mc:Choice Requires="wps">
            <w:drawing>
              <wp:anchor distT="0" distB="0" distL="114300" distR="114300" simplePos="0" relativeHeight="251659264" behindDoc="0" locked="0" layoutInCell="1" allowOverlap="1" wp14:anchorId="566D11AB" wp14:editId="36113D0C">
                <wp:simplePos x="0" y="0"/>
                <wp:positionH relativeFrom="column">
                  <wp:posOffset>4276725</wp:posOffset>
                </wp:positionH>
                <wp:positionV relativeFrom="paragraph">
                  <wp:posOffset>752476</wp:posOffset>
                </wp:positionV>
                <wp:extent cx="1304925" cy="1238250"/>
                <wp:effectExtent l="0" t="0" r="28575" b="19050"/>
                <wp:wrapNone/>
                <wp:docPr id="1" name="Text Box 1"/>
                <wp:cNvGraphicFramePr/>
                <a:graphic xmlns:a="http://schemas.openxmlformats.org/drawingml/2006/main">
                  <a:graphicData uri="http://schemas.microsoft.com/office/word/2010/wordprocessingShape">
                    <wps:wsp>
                      <wps:cNvSpPr txBox="1"/>
                      <wps:spPr>
                        <a:xfrm>
                          <a:off x="0" y="0"/>
                          <a:ext cx="1304925" cy="1238250"/>
                        </a:xfrm>
                        <a:prstGeom prst="rect">
                          <a:avLst/>
                        </a:prstGeom>
                        <a:solidFill>
                          <a:schemeClr val="lt1"/>
                        </a:solidFill>
                        <a:ln w="6350">
                          <a:solidFill>
                            <a:prstClr val="black"/>
                          </a:solidFill>
                        </a:ln>
                      </wps:spPr>
                      <wps:txbx>
                        <w:txbxContent>
                          <w:p w14:paraId="780FCD2F" w14:textId="23DC8B90" w:rsidR="00E25C9F" w:rsidRPr="00FB0AA5" w:rsidRDefault="00E25C9F">
                            <w:pPr>
                              <w:rPr>
                                <w:sz w:val="16"/>
                                <w:szCs w:val="16"/>
                                <w:highlight w:val="lightGray"/>
                              </w:rPr>
                            </w:pPr>
                            <w:r w:rsidRPr="00FB0AA5">
                              <w:rPr>
                                <w:sz w:val="16"/>
                                <w:szCs w:val="16"/>
                                <w:highlight w:val="lightGray"/>
                              </w:rPr>
                              <w:t>Confident engagement with task.</w:t>
                            </w:r>
                          </w:p>
                          <w:p w14:paraId="5EE2DE9D" w14:textId="3BF44C3A" w:rsidR="00E25C9F" w:rsidRDefault="00E25C9F">
                            <w:pPr>
                              <w:rPr>
                                <w:sz w:val="16"/>
                                <w:szCs w:val="16"/>
                              </w:rPr>
                            </w:pPr>
                            <w:r w:rsidRPr="00FB0AA5">
                              <w:rPr>
                                <w:sz w:val="16"/>
                                <w:szCs w:val="16"/>
                                <w:highlight w:val="lightGray"/>
                              </w:rPr>
                              <w:t>Outlines clear trajectory for response</w:t>
                            </w:r>
                          </w:p>
                          <w:p w14:paraId="07612CD5" w14:textId="2A134B30" w:rsidR="00E25C9F" w:rsidRPr="00FB0AA5" w:rsidRDefault="00E25C9F">
                            <w:pPr>
                              <w:rPr>
                                <w:sz w:val="16"/>
                                <w:szCs w:val="16"/>
                              </w:rPr>
                            </w:pPr>
                            <w:r w:rsidRPr="00FB0AA5">
                              <w:rPr>
                                <w:sz w:val="16"/>
                                <w:szCs w:val="16"/>
                                <w:highlight w:val="magenta"/>
                              </w:rPr>
                              <w:t>Purposeful use of relevant critical view in support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6D11AB" id="_x0000_t202" coordsize="21600,21600" o:spt="202" path="m,l,21600r21600,l21600,xe">
                <v:stroke joinstyle="miter"/>
                <v:path gradientshapeok="t" o:connecttype="rect"/>
              </v:shapetype>
              <v:shape id="Text Box 1" o:spid="_x0000_s1026" type="#_x0000_t202" style="position:absolute;left:0;text-align:left;margin-left:336.75pt;margin-top:59.25pt;width:102.75pt;height: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" fillcolor="white [3201]" strokeweight=".5pt">
                <v:textbox>
                  <w:txbxContent>
                    <w:p w14:paraId="780FCD2F" w14:textId="23DC8B90" w:rsidR="00E25C9F" w:rsidRPr="00FB0AA5" w:rsidRDefault="00E25C9F">
                      <w:pPr>
                        <w:rPr>
                          <w:sz w:val="16"/>
                          <w:szCs w:val="16"/>
                          <w:highlight w:val="lightGray"/>
                        </w:rPr>
                      </w:pPr>
                      <w:r w:rsidRPr="00FB0AA5">
                        <w:rPr>
                          <w:sz w:val="16"/>
                          <w:szCs w:val="16"/>
                          <w:highlight w:val="lightGray"/>
                        </w:rPr>
                        <w:t>Confident engagement with task.</w:t>
                      </w:r>
                    </w:p>
                    <w:p w14:paraId="5EE2DE9D" w14:textId="3BF44C3A" w:rsidR="00E25C9F" w:rsidRDefault="00E25C9F">
                      <w:pPr>
                        <w:rPr>
                          <w:sz w:val="16"/>
                          <w:szCs w:val="16"/>
                        </w:rPr>
                      </w:pPr>
                      <w:r w:rsidRPr="00FB0AA5">
                        <w:rPr>
                          <w:sz w:val="16"/>
                          <w:szCs w:val="16"/>
                          <w:highlight w:val="lightGray"/>
                        </w:rPr>
                        <w:t>Outlines clear trajectory for response</w:t>
                      </w:r>
                    </w:p>
                    <w:p w14:paraId="07612CD5" w14:textId="2A134B30" w:rsidR="00E25C9F" w:rsidRPr="00FB0AA5" w:rsidRDefault="00E25C9F">
                      <w:pPr>
                        <w:rPr>
                          <w:sz w:val="16"/>
                          <w:szCs w:val="16"/>
                        </w:rPr>
                      </w:pPr>
                      <w:r w:rsidRPr="00FB0AA5">
                        <w:rPr>
                          <w:sz w:val="16"/>
                          <w:szCs w:val="16"/>
                          <w:highlight w:val="magenta"/>
                        </w:rPr>
                        <w:t>Purposeful use of relevant critical view in support</w:t>
                      </w:r>
                    </w:p>
                  </w:txbxContent>
                </v:textbox>
              </v:shape>
            </w:pict>
          </mc:Fallback>
        </mc:AlternateContent>
      </w:r>
      <w:r w:rsidR="00794296" w:rsidRPr="00794296">
        <w:rPr>
          <w:rFonts w:ascii="Arial" w:hAnsi="Arial" w:cs="Arial"/>
          <w:b/>
          <w:bCs/>
          <w:sz w:val="24"/>
          <w:szCs w:val="24"/>
        </w:rPr>
        <w:t xml:space="preserve">Consider how effectively the contextual information is integrated into relevant discussion of the text </w:t>
      </w:r>
      <w:r w:rsidR="00794296" w:rsidRPr="00F073E8">
        <w:rPr>
          <w:rFonts w:ascii="Arial" w:hAnsi="Arial" w:cs="Arial"/>
          <w:b/>
          <w:bCs/>
          <w:sz w:val="24"/>
          <w:szCs w:val="24"/>
          <w:highlight w:val="green"/>
        </w:rPr>
        <w:t>(AO3)</w:t>
      </w:r>
      <w:r w:rsidR="00794296" w:rsidRPr="00794296">
        <w:rPr>
          <w:rFonts w:ascii="Arial" w:hAnsi="Arial" w:cs="Arial"/>
          <w:b/>
          <w:bCs/>
          <w:sz w:val="24"/>
          <w:szCs w:val="24"/>
        </w:rPr>
        <w:t xml:space="preserve"> and used to support </w:t>
      </w:r>
      <w:r w:rsidR="00794296">
        <w:rPr>
          <w:rFonts w:ascii="Arial" w:hAnsi="Arial" w:cs="Arial"/>
          <w:b/>
          <w:bCs/>
          <w:sz w:val="24"/>
          <w:szCs w:val="24"/>
        </w:rPr>
        <w:t xml:space="preserve">analysis </w:t>
      </w:r>
      <w:r w:rsidR="00794296" w:rsidRPr="00794296">
        <w:rPr>
          <w:rFonts w:ascii="Arial" w:hAnsi="Arial" w:cs="Arial"/>
          <w:b/>
          <w:bCs/>
          <w:sz w:val="24"/>
          <w:szCs w:val="24"/>
        </w:rPr>
        <w:t xml:space="preserve">and enhance a critical appreciation of the poetry </w:t>
      </w:r>
      <w:r w:rsidR="00794296" w:rsidRPr="00F073E8">
        <w:rPr>
          <w:rFonts w:ascii="Arial" w:hAnsi="Arial" w:cs="Arial"/>
          <w:b/>
          <w:bCs/>
          <w:sz w:val="24"/>
          <w:szCs w:val="24"/>
          <w:highlight w:val="yellow"/>
        </w:rPr>
        <w:t>(AO2).</w:t>
      </w:r>
    </w:p>
    <w:p w14:paraId="707CF0A9" w14:textId="5E6C2955" w:rsidR="00E309DC" w:rsidRPr="005C693C" w:rsidRDefault="00FB0AA5" w:rsidP="00E309DC">
      <w:pPr>
        <w:rPr>
          <w:rFonts w:ascii="Arial" w:hAnsi="Arial" w:cs="Arial"/>
          <w:sz w:val="24"/>
          <w:szCs w:val="24"/>
        </w:rPr>
      </w:pPr>
      <w:r>
        <w:rPr>
          <w:rFonts w:ascii="Arial" w:hAnsi="Arial" w:cs="Arial"/>
          <w:b/>
          <w:bCs/>
          <w:noProof/>
          <w:sz w:val="24"/>
          <w:szCs w:val="24"/>
        </w:rPr>
        <mc:AlternateContent>
          <mc:Choice Requires="wps">
            <w:drawing>
              <wp:anchor distT="0" distB="0" distL="114300" distR="114300" simplePos="0" relativeHeight="251661312" behindDoc="0" locked="0" layoutInCell="1" allowOverlap="1" wp14:anchorId="2858198E" wp14:editId="0E4DB402">
                <wp:simplePos x="0" y="0"/>
                <wp:positionH relativeFrom="column">
                  <wp:posOffset>-1476375</wp:posOffset>
                </wp:positionH>
                <wp:positionV relativeFrom="paragraph">
                  <wp:posOffset>1608455</wp:posOffset>
                </wp:positionV>
                <wp:extent cx="1085850" cy="1390650"/>
                <wp:effectExtent l="0" t="0" r="19050" b="19050"/>
                <wp:wrapNone/>
                <wp:docPr id="2" name="Text Box 2"/>
                <wp:cNvGraphicFramePr/>
                <a:graphic xmlns:a="http://schemas.openxmlformats.org/drawingml/2006/main">
                  <a:graphicData uri="http://schemas.microsoft.com/office/word/2010/wordprocessingShape">
                    <wps:wsp>
                      <wps:cNvSpPr txBox="1"/>
                      <wps:spPr>
                        <a:xfrm>
                          <a:off x="0" y="0"/>
                          <a:ext cx="1085850" cy="1390650"/>
                        </a:xfrm>
                        <a:prstGeom prst="rect">
                          <a:avLst/>
                        </a:prstGeom>
                        <a:solidFill>
                          <a:schemeClr val="lt1"/>
                        </a:solidFill>
                        <a:ln w="6350">
                          <a:solidFill>
                            <a:prstClr val="black"/>
                          </a:solidFill>
                        </a:ln>
                      </wps:spPr>
                      <wps:txbx>
                        <w:txbxContent>
                          <w:p w14:paraId="304FB246" w14:textId="77777777" w:rsidR="00E25C9F" w:rsidRDefault="00E25C9F" w:rsidP="00FB0AA5">
                            <w:pPr>
                              <w:rPr>
                                <w:sz w:val="16"/>
                                <w:szCs w:val="16"/>
                              </w:rPr>
                            </w:pPr>
                            <w:r w:rsidRPr="00FB0AA5">
                              <w:rPr>
                                <w:sz w:val="16"/>
                                <w:szCs w:val="16"/>
                                <w:highlight w:val="magenta"/>
                              </w:rPr>
                              <w:t>Uses critical view productively to explore text.</w:t>
                            </w:r>
                            <w:r>
                              <w:rPr>
                                <w:sz w:val="16"/>
                                <w:szCs w:val="16"/>
                              </w:rPr>
                              <w:t xml:space="preserve"> </w:t>
                            </w:r>
                          </w:p>
                          <w:p w14:paraId="190EB0BB" w14:textId="06F604E5" w:rsidR="00E25C9F" w:rsidRPr="00FB0AA5" w:rsidRDefault="00E25C9F" w:rsidP="00FB0AA5">
                            <w:pPr>
                              <w:rPr>
                                <w:sz w:val="16"/>
                                <w:szCs w:val="16"/>
                              </w:rPr>
                            </w:pPr>
                            <w:r w:rsidRPr="00FB0AA5">
                              <w:rPr>
                                <w:sz w:val="16"/>
                                <w:szCs w:val="16"/>
                                <w:highlight w:val="yellow"/>
                              </w:rPr>
                              <w:t xml:space="preserve">Develops point with </w:t>
                            </w:r>
                            <w:r>
                              <w:rPr>
                                <w:sz w:val="16"/>
                                <w:szCs w:val="16"/>
                                <w:highlight w:val="yellow"/>
                              </w:rPr>
                              <w:t>secure</w:t>
                            </w:r>
                            <w:r w:rsidRPr="00FB0AA5">
                              <w:rPr>
                                <w:sz w:val="16"/>
                                <w:szCs w:val="16"/>
                                <w:highlight w:val="yellow"/>
                              </w:rPr>
                              <w:t xml:space="preserve"> textual reference and </w:t>
                            </w:r>
                            <w:r>
                              <w:rPr>
                                <w:sz w:val="16"/>
                                <w:szCs w:val="16"/>
                                <w:highlight w:val="yellow"/>
                              </w:rPr>
                              <w:t xml:space="preserve">sound </w:t>
                            </w:r>
                            <w:r w:rsidRPr="00FB0AA5">
                              <w:rPr>
                                <w:sz w:val="16"/>
                                <w:szCs w:val="16"/>
                                <w:highlight w:val="yellow"/>
                              </w:rPr>
                              <w:t>consideration of narrative perspective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58198E" id="Text Box 2" o:spid="_x0000_s1027" type="#_x0000_t202" style="position:absolute;margin-left:-116.25pt;margin-top:126.65pt;width:85.5pt;height:10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" fillcolor="white [3201]" strokeweight=".5pt">
                <v:textbox>
                  <w:txbxContent>
                    <w:p w14:paraId="304FB246" w14:textId="77777777" w:rsidR="00E25C9F" w:rsidRDefault="00E25C9F" w:rsidP="00FB0AA5">
                      <w:pPr>
                        <w:rPr>
                          <w:sz w:val="16"/>
                          <w:szCs w:val="16"/>
                        </w:rPr>
                      </w:pPr>
                      <w:r w:rsidRPr="00FB0AA5">
                        <w:rPr>
                          <w:sz w:val="16"/>
                          <w:szCs w:val="16"/>
                          <w:highlight w:val="magenta"/>
                        </w:rPr>
                        <w:t>Uses critical view productively to explore text.</w:t>
                      </w:r>
                      <w:r>
                        <w:rPr>
                          <w:sz w:val="16"/>
                          <w:szCs w:val="16"/>
                        </w:rPr>
                        <w:t xml:space="preserve"> </w:t>
                      </w:r>
                    </w:p>
                    <w:p w14:paraId="190EB0BB" w14:textId="06F604E5" w:rsidR="00E25C9F" w:rsidRPr="00FB0AA5" w:rsidRDefault="00E25C9F" w:rsidP="00FB0AA5">
                      <w:pPr>
                        <w:rPr>
                          <w:sz w:val="16"/>
                          <w:szCs w:val="16"/>
                        </w:rPr>
                      </w:pPr>
                      <w:r w:rsidRPr="00FB0AA5">
                        <w:rPr>
                          <w:sz w:val="16"/>
                          <w:szCs w:val="16"/>
                          <w:highlight w:val="yellow"/>
                        </w:rPr>
                        <w:t xml:space="preserve">Develops point with </w:t>
                      </w:r>
                      <w:r>
                        <w:rPr>
                          <w:sz w:val="16"/>
                          <w:szCs w:val="16"/>
                          <w:highlight w:val="yellow"/>
                        </w:rPr>
                        <w:t>secure</w:t>
                      </w:r>
                      <w:r w:rsidRPr="00FB0AA5">
                        <w:rPr>
                          <w:sz w:val="16"/>
                          <w:szCs w:val="16"/>
                          <w:highlight w:val="yellow"/>
                        </w:rPr>
                        <w:t xml:space="preserve"> textual reference and </w:t>
                      </w:r>
                      <w:r>
                        <w:rPr>
                          <w:sz w:val="16"/>
                          <w:szCs w:val="16"/>
                          <w:highlight w:val="yellow"/>
                        </w:rPr>
                        <w:t xml:space="preserve">sound </w:t>
                      </w:r>
                      <w:r w:rsidRPr="00FB0AA5">
                        <w:rPr>
                          <w:sz w:val="16"/>
                          <w:szCs w:val="16"/>
                          <w:highlight w:val="yellow"/>
                        </w:rPr>
                        <w:t>consideration of narrative perspective</w:t>
                      </w:r>
                    </w:p>
                  </w:txbxContent>
                </v:textbox>
              </v:shape>
            </w:pict>
          </mc:Fallback>
        </mc:AlternateContent>
      </w:r>
      <w:r>
        <w:rPr>
          <w:rFonts w:ascii="Arial" w:hAnsi="Arial" w:cs="Arial"/>
          <w:b/>
          <w:bCs/>
          <w:noProof/>
          <w:sz w:val="24"/>
          <w:szCs w:val="24"/>
        </w:rPr>
        <mc:AlternateContent>
          <mc:Choice Requires="wps">
            <w:drawing>
              <wp:anchor distT="0" distB="0" distL="114300" distR="114300" simplePos="0" relativeHeight="251663360" behindDoc="0" locked="0" layoutInCell="1" allowOverlap="1" wp14:anchorId="6F4D3FB8" wp14:editId="2D517C01">
                <wp:simplePos x="0" y="0"/>
                <wp:positionH relativeFrom="column">
                  <wp:posOffset>4438650</wp:posOffset>
                </wp:positionH>
                <wp:positionV relativeFrom="paragraph">
                  <wp:posOffset>1665604</wp:posOffset>
                </wp:positionV>
                <wp:extent cx="1133475" cy="923925"/>
                <wp:effectExtent l="0" t="0" r="28575" b="28575"/>
                <wp:wrapNone/>
                <wp:docPr id="3" name="Text Box 3"/>
                <wp:cNvGraphicFramePr/>
                <a:graphic xmlns:a="http://schemas.openxmlformats.org/drawingml/2006/main">
                  <a:graphicData uri="http://schemas.microsoft.com/office/word/2010/wordprocessingShape">
                    <wps:wsp>
                      <wps:cNvSpPr txBox="1"/>
                      <wps:spPr>
                        <a:xfrm>
                          <a:off x="0" y="0"/>
                          <a:ext cx="1133475" cy="923925"/>
                        </a:xfrm>
                        <a:prstGeom prst="rect">
                          <a:avLst/>
                        </a:prstGeom>
                        <a:solidFill>
                          <a:schemeClr val="lt1"/>
                        </a:solidFill>
                        <a:ln w="6350">
                          <a:solidFill>
                            <a:prstClr val="black"/>
                          </a:solidFill>
                        </a:ln>
                      </wps:spPr>
                      <wps:txbx>
                        <w:txbxContent>
                          <w:p w14:paraId="72ECB976" w14:textId="2D4F60F6" w:rsidR="00E25C9F" w:rsidRPr="00FB0AA5" w:rsidRDefault="00E25C9F" w:rsidP="00FB0AA5">
                            <w:pPr>
                              <w:rPr>
                                <w:sz w:val="16"/>
                                <w:szCs w:val="16"/>
                                <w:highlight w:val="lightGray"/>
                              </w:rPr>
                            </w:pPr>
                            <w:r w:rsidRPr="00FB0AA5">
                              <w:rPr>
                                <w:sz w:val="16"/>
                                <w:szCs w:val="16"/>
                                <w:highlight w:val="lightGray"/>
                              </w:rPr>
                              <w:t>Uses outlined trajectory to organise ideas effectively.</w:t>
                            </w:r>
                          </w:p>
                          <w:p w14:paraId="59478C6A" w14:textId="2C2868FE" w:rsidR="00E25C9F" w:rsidRPr="00FB0AA5" w:rsidRDefault="00E25C9F" w:rsidP="00FB0AA5">
                            <w:pPr>
                              <w:rPr>
                                <w:sz w:val="16"/>
                                <w:szCs w:val="16"/>
                              </w:rPr>
                            </w:pPr>
                            <w:r w:rsidRPr="00FB0AA5">
                              <w:rPr>
                                <w:sz w:val="16"/>
                                <w:szCs w:val="16"/>
                                <w:highlight w:val="lightGray"/>
                              </w:rPr>
                              <w:t>Academic style and register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4D3FB8" id="Text Box 3" o:spid="_x0000_s1028" type="#_x0000_t202" style="position:absolute;margin-left:349.5pt;margin-top:131.15pt;width:89.25pt;height:7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" fillcolor="white [3201]" strokeweight=".5pt">
                <v:textbox>
                  <w:txbxContent>
                    <w:p w14:paraId="72ECB976" w14:textId="2D4F60F6" w:rsidR="00E25C9F" w:rsidRPr="00FB0AA5" w:rsidRDefault="00E25C9F" w:rsidP="00FB0AA5">
                      <w:pPr>
                        <w:rPr>
                          <w:sz w:val="16"/>
                          <w:szCs w:val="16"/>
                          <w:highlight w:val="lightGray"/>
                        </w:rPr>
                      </w:pPr>
                      <w:r w:rsidRPr="00FB0AA5">
                        <w:rPr>
                          <w:sz w:val="16"/>
                          <w:szCs w:val="16"/>
                          <w:highlight w:val="lightGray"/>
                        </w:rPr>
                        <w:t>Uses outlined trajectory to organise ideas effectively.</w:t>
                      </w:r>
                    </w:p>
                    <w:p w14:paraId="59478C6A" w14:textId="2C2868FE" w:rsidR="00E25C9F" w:rsidRPr="00FB0AA5" w:rsidRDefault="00E25C9F" w:rsidP="00FB0AA5">
                      <w:pPr>
                        <w:rPr>
                          <w:sz w:val="16"/>
                          <w:szCs w:val="16"/>
                        </w:rPr>
                      </w:pPr>
                      <w:r w:rsidRPr="00FB0AA5">
                        <w:rPr>
                          <w:sz w:val="16"/>
                          <w:szCs w:val="16"/>
                          <w:highlight w:val="lightGray"/>
                        </w:rPr>
                        <w:t>Academic style and register</w:t>
                      </w:r>
                    </w:p>
                  </w:txbxContent>
                </v:textbox>
              </v:shape>
            </w:pict>
          </mc:Fallback>
        </mc:AlternateContent>
      </w:r>
      <w:r w:rsidR="00E309DC" w:rsidRPr="005C693C">
        <w:rPr>
          <w:rFonts w:ascii="Arial" w:hAnsi="Arial" w:cs="Arial"/>
          <w:sz w:val="24"/>
          <w:szCs w:val="24"/>
        </w:rPr>
        <w:t xml:space="preserve">Chaucer’s ‘The Merchant’s Tale’, written as a part of The Canterbury Tales which depict 29 pilgrims travelling to St Thomas a Becket’s shrine, </w:t>
      </w:r>
      <w:r w:rsidR="00E309DC" w:rsidRPr="005C693C">
        <w:rPr>
          <w:rFonts w:ascii="Arial" w:hAnsi="Arial" w:cs="Arial"/>
          <w:sz w:val="24"/>
          <w:szCs w:val="24"/>
          <w:highlight w:val="magenta"/>
        </w:rPr>
        <w:t>can be described</w:t>
      </w:r>
      <w:r w:rsidR="00E309DC" w:rsidRPr="005C693C">
        <w:rPr>
          <w:rFonts w:ascii="Arial" w:hAnsi="Arial" w:cs="Arial"/>
          <w:sz w:val="24"/>
          <w:szCs w:val="24"/>
        </w:rPr>
        <w:t xml:space="preserve"> as presenting a serious examination of obligation and loyalty. </w:t>
      </w:r>
      <w:r w:rsidR="00E309DC" w:rsidRPr="005C693C">
        <w:rPr>
          <w:rFonts w:ascii="Arial" w:hAnsi="Arial" w:cs="Arial"/>
          <w:sz w:val="24"/>
          <w:szCs w:val="24"/>
          <w:highlight w:val="magenta"/>
        </w:rPr>
        <w:t>For example, the issues of the loyalty of women in marriage, the loyalty of social inferiors and loyalty to God are strongly presented throughout the tale under the satirical and humorous tone, evidencing that Chaucer</w:t>
      </w:r>
      <w:r w:rsidR="00E309DC" w:rsidRPr="005C693C">
        <w:rPr>
          <w:rFonts w:ascii="Arial" w:hAnsi="Arial" w:cs="Arial"/>
          <w:sz w:val="24"/>
          <w:szCs w:val="24"/>
        </w:rPr>
        <w:t xml:space="preserve"> ‘</w:t>
      </w:r>
      <w:r w:rsidR="00E309DC" w:rsidRPr="005C693C">
        <w:rPr>
          <w:rFonts w:ascii="Arial" w:hAnsi="Arial" w:cs="Arial"/>
          <w:sz w:val="24"/>
          <w:szCs w:val="24"/>
          <w:highlight w:val="magenta"/>
        </w:rPr>
        <w:t>provides malicious amusement at the expense of society’, claims critic Burnley.</w:t>
      </w:r>
    </w:p>
    <w:p w14:paraId="042970B8" w14:textId="0779DBF3" w:rsidR="00E309DC" w:rsidRPr="005C693C" w:rsidRDefault="00E36768" w:rsidP="00E309DC">
      <w:pPr>
        <w:rPr>
          <w:rFonts w:ascii="Arial" w:hAnsi="Arial" w:cs="Arial"/>
          <w:sz w:val="24"/>
          <w:szCs w:val="24"/>
        </w:rPr>
      </w:pPr>
      <w:r>
        <w:rPr>
          <w:rFonts w:ascii="Arial" w:hAnsi="Arial" w:cs="Arial"/>
          <w:b/>
          <w:bCs/>
          <w:noProof/>
          <w:sz w:val="24"/>
          <w:szCs w:val="24"/>
        </w:rPr>
        <mc:AlternateContent>
          <mc:Choice Requires="wps">
            <w:drawing>
              <wp:anchor distT="0" distB="0" distL="114300" distR="114300" simplePos="0" relativeHeight="251667456" behindDoc="0" locked="0" layoutInCell="1" allowOverlap="1" wp14:anchorId="53B94A88" wp14:editId="318F7565">
                <wp:simplePos x="0" y="0"/>
                <wp:positionH relativeFrom="column">
                  <wp:posOffset>-1485900</wp:posOffset>
                </wp:positionH>
                <wp:positionV relativeFrom="paragraph">
                  <wp:posOffset>2642235</wp:posOffset>
                </wp:positionV>
                <wp:extent cx="981075" cy="904875"/>
                <wp:effectExtent l="0" t="0" r="28575" b="28575"/>
                <wp:wrapNone/>
                <wp:docPr id="5" name="Text Box 5"/>
                <wp:cNvGraphicFramePr/>
                <a:graphic xmlns:a="http://schemas.openxmlformats.org/drawingml/2006/main">
                  <a:graphicData uri="http://schemas.microsoft.com/office/word/2010/wordprocessingShape">
                    <wps:wsp>
                      <wps:cNvSpPr txBox="1"/>
                      <wps:spPr>
                        <a:xfrm>
                          <a:off x="0" y="0"/>
                          <a:ext cx="981075" cy="904875"/>
                        </a:xfrm>
                        <a:prstGeom prst="rect">
                          <a:avLst/>
                        </a:prstGeom>
                        <a:solidFill>
                          <a:schemeClr val="lt1"/>
                        </a:solidFill>
                        <a:ln w="6350">
                          <a:solidFill>
                            <a:prstClr val="black"/>
                          </a:solidFill>
                        </a:ln>
                      </wps:spPr>
                      <wps:txbx>
                        <w:txbxContent>
                          <w:p w14:paraId="72393FD7" w14:textId="57D57BE3" w:rsidR="00E25C9F" w:rsidRDefault="00E25C9F" w:rsidP="00E36768">
                            <w:pPr>
                              <w:rPr>
                                <w:sz w:val="16"/>
                                <w:szCs w:val="16"/>
                              </w:rPr>
                            </w:pPr>
                            <w:r w:rsidRPr="00E36768">
                              <w:rPr>
                                <w:sz w:val="16"/>
                                <w:szCs w:val="16"/>
                                <w:highlight w:val="yellow"/>
                              </w:rPr>
                              <w:t>Confident, apt support</w:t>
                            </w:r>
                            <w:r>
                              <w:rPr>
                                <w:sz w:val="16"/>
                                <w:szCs w:val="16"/>
                              </w:rPr>
                              <w:t xml:space="preserve"> </w:t>
                            </w:r>
                          </w:p>
                          <w:p w14:paraId="33FE9BFE" w14:textId="07562634" w:rsidR="00E25C9F" w:rsidRPr="00FB0AA5" w:rsidRDefault="00E25C9F" w:rsidP="00E36768">
                            <w:pPr>
                              <w:rPr>
                                <w:sz w:val="16"/>
                                <w:szCs w:val="16"/>
                              </w:rPr>
                            </w:pPr>
                            <w:r w:rsidRPr="00E25C9F">
                              <w:rPr>
                                <w:sz w:val="16"/>
                                <w:szCs w:val="16"/>
                                <w:highlight w:val="lightGray"/>
                              </w:rPr>
                              <w:t>Perceptive use of terminology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3B94A88" id="Text Box 5" o:spid="_x0000_s1029" type="#_x0000_t202" style="position:absolute;margin-left:-117pt;margin-top:208.05pt;width:77.25pt;height:71.2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" fillcolor="white [3201]" strokeweight=".5pt">
                <v:textbox>
                  <w:txbxContent>
                    <w:p w14:paraId="72393FD7" w14:textId="57D57BE3" w:rsidR="00E25C9F" w:rsidRDefault="00E25C9F" w:rsidP="00E36768">
                      <w:pPr>
                        <w:rPr>
                          <w:sz w:val="16"/>
                          <w:szCs w:val="16"/>
                        </w:rPr>
                      </w:pPr>
                      <w:r w:rsidRPr="00E36768">
                        <w:rPr>
                          <w:sz w:val="16"/>
                          <w:szCs w:val="16"/>
                          <w:highlight w:val="yellow"/>
                        </w:rPr>
                        <w:t>Confident, apt support</w:t>
                      </w:r>
                      <w:r>
                        <w:rPr>
                          <w:sz w:val="16"/>
                          <w:szCs w:val="16"/>
                        </w:rPr>
                        <w:t xml:space="preserve"> </w:t>
                      </w:r>
                    </w:p>
                    <w:p w14:paraId="33FE9BFE" w14:textId="07562634" w:rsidR="00E25C9F" w:rsidRPr="00FB0AA5" w:rsidRDefault="00E25C9F" w:rsidP="00E36768">
                      <w:pPr>
                        <w:rPr>
                          <w:sz w:val="16"/>
                          <w:szCs w:val="16"/>
                        </w:rPr>
                      </w:pPr>
                      <w:r w:rsidRPr="00E25C9F">
                        <w:rPr>
                          <w:sz w:val="16"/>
                          <w:szCs w:val="16"/>
                          <w:highlight w:val="lightGray"/>
                        </w:rPr>
                        <w:t>Perceptive use of terminology</w:t>
                      </w:r>
                    </w:p>
                  </w:txbxContent>
                </v:textbox>
              </v:shape>
            </w:pict>
          </mc:Fallback>
        </mc:AlternateContent>
      </w:r>
      <w:r w:rsidR="00FB0AA5">
        <w:rPr>
          <w:rFonts w:ascii="Arial" w:hAnsi="Arial" w:cs="Arial"/>
          <w:b/>
          <w:bCs/>
          <w:noProof/>
          <w:sz w:val="24"/>
          <w:szCs w:val="24"/>
        </w:rPr>
        <mc:AlternateContent>
          <mc:Choice Requires="wps">
            <w:drawing>
              <wp:anchor distT="0" distB="0" distL="114300" distR="114300" simplePos="0" relativeHeight="251665408" behindDoc="0" locked="0" layoutInCell="1" allowOverlap="1" wp14:anchorId="7B2FB661" wp14:editId="316DC642">
                <wp:simplePos x="0" y="0"/>
                <wp:positionH relativeFrom="column">
                  <wp:posOffset>4486275</wp:posOffset>
                </wp:positionH>
                <wp:positionV relativeFrom="paragraph">
                  <wp:posOffset>1156970</wp:posOffset>
                </wp:positionV>
                <wp:extent cx="1085850" cy="1752600"/>
                <wp:effectExtent l="0" t="0" r="19050" b="19050"/>
                <wp:wrapNone/>
                <wp:docPr id="4" name="Text Box 4"/>
                <wp:cNvGraphicFramePr/>
                <a:graphic xmlns:a="http://schemas.openxmlformats.org/drawingml/2006/main">
                  <a:graphicData uri="http://schemas.microsoft.com/office/word/2010/wordprocessingShape">
                    <wps:wsp>
                      <wps:cNvSpPr txBox="1"/>
                      <wps:spPr>
                        <a:xfrm>
                          <a:off x="0" y="0"/>
                          <a:ext cx="1085850" cy="1752600"/>
                        </a:xfrm>
                        <a:prstGeom prst="rect">
                          <a:avLst/>
                        </a:prstGeom>
                        <a:solidFill>
                          <a:schemeClr val="lt1"/>
                        </a:solidFill>
                        <a:ln w="6350">
                          <a:solidFill>
                            <a:prstClr val="black"/>
                          </a:solidFill>
                        </a:ln>
                      </wps:spPr>
                      <wps:txbx>
                        <w:txbxContent>
                          <w:p w14:paraId="31C0AD02" w14:textId="0B8E91F2" w:rsidR="00E25C9F" w:rsidRDefault="00E25C9F" w:rsidP="00FB0AA5">
                            <w:pPr>
                              <w:rPr>
                                <w:sz w:val="16"/>
                                <w:szCs w:val="16"/>
                              </w:rPr>
                            </w:pPr>
                            <w:r w:rsidRPr="00FB0AA5">
                              <w:rPr>
                                <w:sz w:val="16"/>
                                <w:szCs w:val="16"/>
                                <w:highlight w:val="green"/>
                              </w:rPr>
                              <w:t xml:space="preserve">Confident link to </w:t>
                            </w:r>
                            <w:r>
                              <w:rPr>
                                <w:sz w:val="16"/>
                                <w:szCs w:val="16"/>
                                <w:highlight w:val="green"/>
                              </w:rPr>
                              <w:t xml:space="preserve">relevant </w:t>
                            </w:r>
                            <w:r w:rsidRPr="00FB0AA5">
                              <w:rPr>
                                <w:sz w:val="16"/>
                                <w:szCs w:val="16"/>
                                <w:highlight w:val="green"/>
                              </w:rPr>
                              <w:t>historical context.</w:t>
                            </w:r>
                          </w:p>
                          <w:p w14:paraId="67CE0079" w14:textId="43518E61" w:rsidR="00E25C9F" w:rsidRDefault="00E25C9F" w:rsidP="00FB0AA5">
                            <w:pPr>
                              <w:rPr>
                                <w:sz w:val="16"/>
                                <w:szCs w:val="16"/>
                              </w:rPr>
                            </w:pPr>
                            <w:r w:rsidRPr="00E36768">
                              <w:rPr>
                                <w:sz w:val="16"/>
                                <w:szCs w:val="16"/>
                                <w:highlight w:val="green"/>
                              </w:rPr>
                              <w:t>Biblical refs integrated into discussion of text</w:t>
                            </w:r>
                          </w:p>
                          <w:p w14:paraId="6B809F7C" w14:textId="77777777" w:rsidR="00E25C9F" w:rsidRDefault="00E25C9F" w:rsidP="00FB0AA5">
                            <w:pPr>
                              <w:rPr>
                                <w:sz w:val="16"/>
                                <w:szCs w:val="16"/>
                              </w:rPr>
                            </w:pPr>
                          </w:p>
                          <w:p w14:paraId="4BAB1C14" w14:textId="1114B406" w:rsidR="00E25C9F" w:rsidRPr="00FB0AA5" w:rsidRDefault="00E25C9F" w:rsidP="00FB0AA5">
                            <w:pPr>
                              <w:rPr>
                                <w:sz w:val="16"/>
                                <w:szCs w:val="16"/>
                              </w:rPr>
                            </w:pPr>
                            <w:r w:rsidRPr="00E36768">
                              <w:rPr>
                                <w:sz w:val="16"/>
                                <w:szCs w:val="16"/>
                                <w:highlight w:val="yellow"/>
                              </w:rPr>
                              <w:t>Confident analysis of Chaucer’s language choices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2FB661" id="Text Box 4" o:spid="_x0000_s1030" type="#_x0000_t202" style="position:absolute;margin-left:353.25pt;margin-top:91.1pt;width:85.5pt;height:13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" fillcolor="white [3201]" strokeweight=".5pt">
                <v:textbox>
                  <w:txbxContent>
                    <w:p w14:paraId="31C0AD02" w14:textId="0B8E91F2" w:rsidR="00E25C9F" w:rsidRDefault="00E25C9F" w:rsidP="00FB0AA5">
                      <w:pPr>
                        <w:rPr>
                          <w:sz w:val="16"/>
                          <w:szCs w:val="16"/>
                        </w:rPr>
                      </w:pPr>
                      <w:r w:rsidRPr="00FB0AA5">
                        <w:rPr>
                          <w:sz w:val="16"/>
                          <w:szCs w:val="16"/>
                          <w:highlight w:val="green"/>
                        </w:rPr>
                        <w:t xml:space="preserve">Confident link to </w:t>
                      </w:r>
                      <w:r>
                        <w:rPr>
                          <w:sz w:val="16"/>
                          <w:szCs w:val="16"/>
                          <w:highlight w:val="green"/>
                        </w:rPr>
                        <w:t xml:space="preserve">relevant </w:t>
                      </w:r>
                      <w:r w:rsidRPr="00FB0AA5">
                        <w:rPr>
                          <w:sz w:val="16"/>
                          <w:szCs w:val="16"/>
                          <w:highlight w:val="green"/>
                        </w:rPr>
                        <w:t>historical context.</w:t>
                      </w:r>
                    </w:p>
                    <w:p w14:paraId="67CE0079" w14:textId="43518E61" w:rsidR="00E25C9F" w:rsidRDefault="00E25C9F" w:rsidP="00FB0AA5">
                      <w:pPr>
                        <w:rPr>
                          <w:sz w:val="16"/>
                          <w:szCs w:val="16"/>
                        </w:rPr>
                      </w:pPr>
                      <w:r w:rsidRPr="00E36768">
                        <w:rPr>
                          <w:sz w:val="16"/>
                          <w:szCs w:val="16"/>
                          <w:highlight w:val="green"/>
                        </w:rPr>
                        <w:t>Biblical refs integrated into discussion of text</w:t>
                      </w:r>
                    </w:p>
                    <w:p w14:paraId="6B809F7C" w14:textId="77777777" w:rsidR="00E25C9F" w:rsidRDefault="00E25C9F" w:rsidP="00FB0AA5">
                      <w:pPr>
                        <w:rPr>
                          <w:sz w:val="16"/>
                          <w:szCs w:val="16"/>
                        </w:rPr>
                      </w:pPr>
                    </w:p>
                    <w:p w14:paraId="4BAB1C14" w14:textId="1114B406" w:rsidR="00E25C9F" w:rsidRPr="00FB0AA5" w:rsidRDefault="00E25C9F" w:rsidP="00FB0AA5">
                      <w:pPr>
                        <w:rPr>
                          <w:sz w:val="16"/>
                          <w:szCs w:val="16"/>
                        </w:rPr>
                      </w:pPr>
                      <w:r w:rsidRPr="00E36768">
                        <w:rPr>
                          <w:sz w:val="16"/>
                          <w:szCs w:val="16"/>
                          <w:highlight w:val="yellow"/>
                        </w:rPr>
                        <w:t>Confident analysis of Chaucer’s language choices</w:t>
                      </w:r>
                    </w:p>
                  </w:txbxContent>
                </v:textbox>
              </v:shape>
            </w:pict>
          </mc:Fallback>
        </mc:AlternateContent>
      </w:r>
      <w:r w:rsidR="00E309DC" w:rsidRPr="005C693C">
        <w:rPr>
          <w:rFonts w:ascii="Arial" w:hAnsi="Arial" w:cs="Arial"/>
          <w:sz w:val="24"/>
          <w:szCs w:val="24"/>
          <w:highlight w:val="magenta"/>
        </w:rPr>
        <w:t>Firstly, throughout the poem there is a heavy theme of female betrayal and adultery.</w:t>
      </w:r>
      <w:r w:rsidR="00E309DC" w:rsidRPr="005C693C">
        <w:rPr>
          <w:rFonts w:ascii="Arial" w:hAnsi="Arial" w:cs="Arial"/>
          <w:sz w:val="24"/>
          <w:szCs w:val="24"/>
        </w:rPr>
        <w:t xml:space="preserve"> </w:t>
      </w:r>
      <w:r w:rsidR="00E309DC" w:rsidRPr="005C693C">
        <w:rPr>
          <w:rFonts w:ascii="Arial" w:hAnsi="Arial" w:cs="Arial"/>
          <w:sz w:val="24"/>
          <w:szCs w:val="24"/>
          <w:highlight w:val="magenta"/>
        </w:rPr>
        <w:t xml:space="preserve">The critic </w:t>
      </w:r>
      <w:proofErr w:type="spellStart"/>
      <w:r w:rsidR="00E309DC" w:rsidRPr="005C693C">
        <w:rPr>
          <w:rFonts w:ascii="Arial" w:hAnsi="Arial" w:cs="Arial"/>
          <w:sz w:val="24"/>
          <w:szCs w:val="24"/>
          <w:highlight w:val="magenta"/>
        </w:rPr>
        <w:t>Schleusener</w:t>
      </w:r>
      <w:proofErr w:type="spellEnd"/>
      <w:r w:rsidR="00E309DC" w:rsidRPr="005C693C">
        <w:rPr>
          <w:rFonts w:ascii="Arial" w:hAnsi="Arial" w:cs="Arial"/>
          <w:sz w:val="24"/>
          <w:szCs w:val="24"/>
          <w:highlight w:val="magenta"/>
        </w:rPr>
        <w:t xml:space="preserve"> claims that ‘May’s fall takes us by surprise and yet confirms our worst suspicions’</w:t>
      </w:r>
      <w:r w:rsidR="00E309DC" w:rsidRPr="005C693C">
        <w:rPr>
          <w:rFonts w:ascii="Arial" w:hAnsi="Arial" w:cs="Arial"/>
          <w:sz w:val="24"/>
          <w:szCs w:val="24"/>
        </w:rPr>
        <w:t xml:space="preserve">. </w:t>
      </w:r>
      <w:r w:rsidR="00E309DC" w:rsidRPr="005C693C">
        <w:rPr>
          <w:rFonts w:ascii="Arial" w:hAnsi="Arial" w:cs="Arial"/>
          <w:sz w:val="24"/>
          <w:szCs w:val="24"/>
          <w:highlight w:val="yellow"/>
        </w:rPr>
        <w:t xml:space="preserve">Indeed, from the first page of the tale </w:t>
      </w:r>
      <w:r w:rsidR="00E309DC" w:rsidRPr="00E25C9F">
        <w:rPr>
          <w:rFonts w:ascii="Arial" w:hAnsi="Arial" w:cs="Arial"/>
          <w:sz w:val="24"/>
          <w:szCs w:val="24"/>
          <w:highlight w:val="lightGray"/>
        </w:rPr>
        <w:t xml:space="preserve">Chaucer’s employment of a Merchant narrator </w:t>
      </w:r>
      <w:r w:rsidR="00E309DC" w:rsidRPr="005C693C">
        <w:rPr>
          <w:rFonts w:ascii="Arial" w:hAnsi="Arial" w:cs="Arial"/>
          <w:sz w:val="24"/>
          <w:szCs w:val="24"/>
          <w:highlight w:val="yellow"/>
        </w:rPr>
        <w:t>who has a tragic marriage taints the tale with images of women as a ‘</w:t>
      </w:r>
      <w:proofErr w:type="spellStart"/>
      <w:r w:rsidR="00E309DC" w:rsidRPr="005C693C">
        <w:rPr>
          <w:rFonts w:ascii="Arial" w:hAnsi="Arial" w:cs="Arial"/>
          <w:sz w:val="24"/>
          <w:szCs w:val="24"/>
          <w:highlight w:val="yellow"/>
        </w:rPr>
        <w:t>shrewe</w:t>
      </w:r>
      <w:proofErr w:type="spellEnd"/>
      <w:r w:rsidR="00E309DC" w:rsidRPr="005C693C">
        <w:rPr>
          <w:rFonts w:ascii="Arial" w:hAnsi="Arial" w:cs="Arial"/>
          <w:sz w:val="24"/>
          <w:szCs w:val="24"/>
          <w:highlight w:val="yellow"/>
        </w:rPr>
        <w:t>’, the noun reducing women to a rodent and pest</w:t>
      </w:r>
      <w:r w:rsidR="00E309DC" w:rsidRPr="005C693C">
        <w:rPr>
          <w:rFonts w:ascii="Arial" w:hAnsi="Arial" w:cs="Arial"/>
          <w:sz w:val="24"/>
          <w:szCs w:val="24"/>
        </w:rPr>
        <w:t xml:space="preserve"> </w:t>
      </w:r>
      <w:r w:rsidR="00E309DC" w:rsidRPr="005C693C">
        <w:rPr>
          <w:rFonts w:ascii="Arial" w:hAnsi="Arial" w:cs="Arial"/>
          <w:sz w:val="24"/>
          <w:szCs w:val="24"/>
          <w:highlight w:val="green"/>
        </w:rPr>
        <w:t>to reflect the misogyny prevalent in the Chaucerian period as female sexuality and power was frowned upon and condemned as a result of distrust justified by the Book of Genesis and the story of Eve as Eve eats the forbidden fruit and subsequently condemns man to an existence of pain and disgrace.</w:t>
      </w:r>
      <w:r w:rsidR="00E309DC" w:rsidRPr="005C693C">
        <w:rPr>
          <w:rFonts w:ascii="Arial" w:hAnsi="Arial" w:cs="Arial"/>
          <w:sz w:val="24"/>
          <w:szCs w:val="24"/>
        </w:rPr>
        <w:t xml:space="preserve"> </w:t>
      </w:r>
      <w:r w:rsidR="00E309DC" w:rsidRPr="005C693C">
        <w:rPr>
          <w:rFonts w:ascii="Arial" w:hAnsi="Arial" w:cs="Arial"/>
          <w:sz w:val="24"/>
          <w:szCs w:val="24"/>
          <w:highlight w:val="yellow"/>
        </w:rPr>
        <w:t xml:space="preserve">This concept is reiterated when </w:t>
      </w:r>
      <w:r w:rsidR="00E309DC" w:rsidRPr="00E25C9F">
        <w:rPr>
          <w:rFonts w:ascii="Arial" w:hAnsi="Arial" w:cs="Arial"/>
          <w:sz w:val="24"/>
          <w:szCs w:val="24"/>
          <w:highlight w:val="yellow"/>
        </w:rPr>
        <w:t xml:space="preserve">Chaucer employs </w:t>
      </w:r>
      <w:r w:rsidR="00E309DC" w:rsidRPr="005C693C">
        <w:rPr>
          <w:rFonts w:ascii="Arial" w:hAnsi="Arial" w:cs="Arial"/>
          <w:sz w:val="24"/>
          <w:szCs w:val="24"/>
          <w:highlight w:val="yellow"/>
        </w:rPr>
        <w:t>the rhetorical question ‘</w:t>
      </w:r>
      <w:proofErr w:type="spellStart"/>
      <w:r w:rsidR="00E309DC" w:rsidRPr="00663DA4">
        <w:rPr>
          <w:rFonts w:ascii="Arial" w:hAnsi="Arial" w:cs="Arial"/>
          <w:i/>
          <w:iCs/>
          <w:sz w:val="24"/>
          <w:szCs w:val="24"/>
          <w:highlight w:val="yellow"/>
        </w:rPr>
        <w:t>hir</w:t>
      </w:r>
      <w:proofErr w:type="spellEnd"/>
      <w:r w:rsidR="00E309DC" w:rsidRPr="00663DA4">
        <w:rPr>
          <w:rFonts w:ascii="Arial" w:hAnsi="Arial" w:cs="Arial"/>
          <w:i/>
          <w:iCs/>
          <w:sz w:val="24"/>
          <w:szCs w:val="24"/>
          <w:highlight w:val="yellow"/>
        </w:rPr>
        <w:t xml:space="preserve"> </w:t>
      </w:r>
      <w:proofErr w:type="spellStart"/>
      <w:r w:rsidR="00E309DC" w:rsidRPr="00663DA4">
        <w:rPr>
          <w:rFonts w:ascii="Arial" w:hAnsi="Arial" w:cs="Arial"/>
          <w:i/>
          <w:iCs/>
          <w:sz w:val="24"/>
          <w:szCs w:val="24"/>
          <w:highlight w:val="yellow"/>
        </w:rPr>
        <w:t>hye</w:t>
      </w:r>
      <w:proofErr w:type="spellEnd"/>
      <w:r w:rsidR="00E309DC" w:rsidRPr="00663DA4">
        <w:rPr>
          <w:rFonts w:ascii="Arial" w:hAnsi="Arial" w:cs="Arial"/>
          <w:i/>
          <w:iCs/>
          <w:sz w:val="24"/>
          <w:szCs w:val="24"/>
          <w:highlight w:val="yellow"/>
        </w:rPr>
        <w:t xml:space="preserve"> malice</w:t>
      </w:r>
      <w:r w:rsidR="00E309DC" w:rsidRPr="005C693C">
        <w:rPr>
          <w:rFonts w:ascii="Arial" w:hAnsi="Arial" w:cs="Arial"/>
          <w:sz w:val="24"/>
          <w:szCs w:val="24"/>
          <w:highlight w:val="yellow"/>
        </w:rPr>
        <w:t xml:space="preserve">?’, the </w:t>
      </w:r>
      <w:r w:rsidR="00E309DC" w:rsidRPr="00E25C9F">
        <w:rPr>
          <w:rFonts w:ascii="Arial" w:hAnsi="Arial" w:cs="Arial"/>
          <w:sz w:val="24"/>
          <w:szCs w:val="24"/>
          <w:highlight w:val="lightGray"/>
        </w:rPr>
        <w:t xml:space="preserve">rhetorical question </w:t>
      </w:r>
      <w:r w:rsidR="00E309DC" w:rsidRPr="005C693C">
        <w:rPr>
          <w:rFonts w:ascii="Arial" w:hAnsi="Arial" w:cs="Arial"/>
          <w:sz w:val="24"/>
          <w:szCs w:val="24"/>
          <w:highlight w:val="yellow"/>
        </w:rPr>
        <w:t xml:space="preserve">used possibly to create a </w:t>
      </w:r>
      <w:r w:rsidR="00E309DC" w:rsidRPr="00E25C9F">
        <w:rPr>
          <w:rFonts w:ascii="Arial" w:hAnsi="Arial" w:cs="Arial"/>
          <w:sz w:val="24"/>
          <w:szCs w:val="24"/>
          <w:highlight w:val="lightGray"/>
        </w:rPr>
        <w:t xml:space="preserve">dramatic pause to reinforce </w:t>
      </w:r>
      <w:r w:rsidR="00E309DC" w:rsidRPr="005C693C">
        <w:rPr>
          <w:rFonts w:ascii="Arial" w:hAnsi="Arial" w:cs="Arial"/>
          <w:sz w:val="24"/>
          <w:szCs w:val="24"/>
          <w:highlight w:val="yellow"/>
        </w:rPr>
        <w:t>the line to the reader. The use of the adjective ‘</w:t>
      </w:r>
      <w:proofErr w:type="spellStart"/>
      <w:r w:rsidR="00E309DC" w:rsidRPr="00663DA4">
        <w:rPr>
          <w:rFonts w:ascii="Arial" w:hAnsi="Arial" w:cs="Arial"/>
          <w:i/>
          <w:iCs/>
          <w:sz w:val="24"/>
          <w:szCs w:val="24"/>
          <w:highlight w:val="yellow"/>
        </w:rPr>
        <w:t>hye</w:t>
      </w:r>
      <w:proofErr w:type="spellEnd"/>
      <w:r w:rsidR="00E309DC" w:rsidRPr="005C693C">
        <w:rPr>
          <w:rFonts w:ascii="Arial" w:hAnsi="Arial" w:cs="Arial"/>
          <w:sz w:val="24"/>
          <w:szCs w:val="24"/>
          <w:highlight w:val="yellow"/>
        </w:rPr>
        <w:t>’ presents women’s capability for treachery and betrayal as overwhelming and dominating, condemning all female characters to this standard that women are sinful and hellish and thus should not be trusted</w:t>
      </w:r>
      <w:r w:rsidR="00E309DC" w:rsidRPr="005C693C">
        <w:rPr>
          <w:rFonts w:ascii="Arial" w:hAnsi="Arial" w:cs="Arial"/>
          <w:sz w:val="24"/>
          <w:szCs w:val="24"/>
        </w:rPr>
        <w:t xml:space="preserve">. </w:t>
      </w:r>
      <w:r w:rsidR="00E309DC" w:rsidRPr="005C693C">
        <w:rPr>
          <w:rFonts w:ascii="Arial" w:hAnsi="Arial" w:cs="Arial"/>
          <w:sz w:val="24"/>
          <w:szCs w:val="24"/>
          <w:highlight w:val="magenta"/>
        </w:rPr>
        <w:t>Thus, as the critic suggests</w:t>
      </w:r>
      <w:r w:rsidR="00E309DC" w:rsidRPr="005C693C">
        <w:rPr>
          <w:rFonts w:ascii="Arial" w:hAnsi="Arial" w:cs="Arial"/>
          <w:sz w:val="24"/>
          <w:szCs w:val="24"/>
          <w:highlight w:val="yellow"/>
        </w:rPr>
        <w:t xml:space="preserve"> when Chaucer writes that May ‘</w:t>
      </w:r>
      <w:proofErr w:type="spellStart"/>
      <w:r w:rsidR="00E309DC" w:rsidRPr="00663DA4">
        <w:rPr>
          <w:rFonts w:ascii="Arial" w:hAnsi="Arial" w:cs="Arial"/>
          <w:i/>
          <w:iCs/>
          <w:sz w:val="24"/>
          <w:szCs w:val="24"/>
          <w:highlight w:val="yellow"/>
        </w:rPr>
        <w:t>harde</w:t>
      </w:r>
      <w:proofErr w:type="spellEnd"/>
      <w:r w:rsidR="00E309DC" w:rsidRPr="00663DA4">
        <w:rPr>
          <w:rFonts w:ascii="Arial" w:hAnsi="Arial" w:cs="Arial"/>
          <w:i/>
          <w:iCs/>
          <w:sz w:val="24"/>
          <w:szCs w:val="24"/>
          <w:highlight w:val="yellow"/>
        </w:rPr>
        <w:t xml:space="preserve"> him </w:t>
      </w:r>
      <w:proofErr w:type="spellStart"/>
      <w:r w:rsidR="00E309DC" w:rsidRPr="00663DA4">
        <w:rPr>
          <w:rFonts w:ascii="Arial" w:hAnsi="Arial" w:cs="Arial"/>
          <w:i/>
          <w:iCs/>
          <w:sz w:val="24"/>
          <w:szCs w:val="24"/>
          <w:highlight w:val="yellow"/>
        </w:rPr>
        <w:t>twiste</w:t>
      </w:r>
      <w:proofErr w:type="spellEnd"/>
      <w:r w:rsidR="00E309DC" w:rsidRPr="00663DA4">
        <w:rPr>
          <w:rFonts w:ascii="Arial" w:hAnsi="Arial" w:cs="Arial"/>
          <w:i/>
          <w:iCs/>
          <w:sz w:val="24"/>
          <w:szCs w:val="24"/>
          <w:highlight w:val="yellow"/>
        </w:rPr>
        <w:t>’</w:t>
      </w:r>
      <w:r w:rsidR="00E309DC" w:rsidRPr="005C693C">
        <w:rPr>
          <w:rFonts w:ascii="Arial" w:hAnsi="Arial" w:cs="Arial"/>
          <w:sz w:val="24"/>
          <w:szCs w:val="24"/>
          <w:highlight w:val="yellow"/>
        </w:rPr>
        <w:t xml:space="preserve"> and ‘</w:t>
      </w:r>
      <w:r w:rsidR="00E309DC" w:rsidRPr="00663DA4">
        <w:rPr>
          <w:rFonts w:ascii="Arial" w:hAnsi="Arial" w:cs="Arial"/>
          <w:i/>
          <w:iCs/>
          <w:sz w:val="24"/>
          <w:szCs w:val="24"/>
          <w:highlight w:val="yellow"/>
        </w:rPr>
        <w:t xml:space="preserve">warm </w:t>
      </w:r>
      <w:proofErr w:type="spellStart"/>
      <w:r w:rsidR="00E309DC" w:rsidRPr="00663DA4">
        <w:rPr>
          <w:rFonts w:ascii="Arial" w:hAnsi="Arial" w:cs="Arial"/>
          <w:i/>
          <w:iCs/>
          <w:sz w:val="24"/>
          <w:szCs w:val="24"/>
          <w:highlight w:val="yellow"/>
        </w:rPr>
        <w:t>wex</w:t>
      </w:r>
      <w:proofErr w:type="spellEnd"/>
      <w:r w:rsidR="00E309DC" w:rsidRPr="00663DA4">
        <w:rPr>
          <w:rFonts w:ascii="Arial" w:hAnsi="Arial" w:cs="Arial"/>
          <w:i/>
          <w:iCs/>
          <w:sz w:val="24"/>
          <w:szCs w:val="24"/>
          <w:highlight w:val="yellow"/>
        </w:rPr>
        <w:t xml:space="preserve"> </w:t>
      </w:r>
      <w:proofErr w:type="spellStart"/>
      <w:r w:rsidR="00E309DC" w:rsidRPr="00663DA4">
        <w:rPr>
          <w:rFonts w:ascii="Arial" w:hAnsi="Arial" w:cs="Arial"/>
          <w:i/>
          <w:iCs/>
          <w:sz w:val="24"/>
          <w:szCs w:val="24"/>
          <w:highlight w:val="yellow"/>
        </w:rPr>
        <w:t>emprented</w:t>
      </w:r>
      <w:proofErr w:type="spellEnd"/>
      <w:r w:rsidR="00E309DC" w:rsidRPr="00663DA4">
        <w:rPr>
          <w:rFonts w:ascii="Arial" w:hAnsi="Arial" w:cs="Arial"/>
          <w:i/>
          <w:iCs/>
          <w:sz w:val="24"/>
          <w:szCs w:val="24"/>
          <w:highlight w:val="yellow"/>
        </w:rPr>
        <w:t>’</w:t>
      </w:r>
      <w:r w:rsidR="00E309DC" w:rsidRPr="005C693C">
        <w:rPr>
          <w:rFonts w:ascii="Arial" w:hAnsi="Arial" w:cs="Arial"/>
          <w:sz w:val="24"/>
          <w:szCs w:val="24"/>
          <w:highlight w:val="yellow"/>
        </w:rPr>
        <w:t xml:space="preserve"> as she makes a copy of the key to the garden to allow </w:t>
      </w:r>
      <w:proofErr w:type="spellStart"/>
      <w:r w:rsidR="00E309DC" w:rsidRPr="005C693C">
        <w:rPr>
          <w:rFonts w:ascii="Arial" w:hAnsi="Arial" w:cs="Arial"/>
          <w:sz w:val="24"/>
          <w:szCs w:val="24"/>
          <w:highlight w:val="yellow"/>
        </w:rPr>
        <w:t>Damayan</w:t>
      </w:r>
      <w:proofErr w:type="spellEnd"/>
      <w:r w:rsidR="00E309DC" w:rsidRPr="005C693C">
        <w:rPr>
          <w:rFonts w:ascii="Arial" w:hAnsi="Arial" w:cs="Arial"/>
          <w:sz w:val="24"/>
          <w:szCs w:val="24"/>
          <w:highlight w:val="yellow"/>
        </w:rPr>
        <w:t xml:space="preserve"> to enter, the reader, while slightly shocked as the epithet ‘</w:t>
      </w:r>
      <w:proofErr w:type="spellStart"/>
      <w:r w:rsidR="00E309DC" w:rsidRPr="00663DA4">
        <w:rPr>
          <w:rFonts w:ascii="Arial" w:hAnsi="Arial" w:cs="Arial"/>
          <w:i/>
          <w:iCs/>
          <w:sz w:val="24"/>
          <w:szCs w:val="24"/>
          <w:highlight w:val="yellow"/>
        </w:rPr>
        <w:t>fresshe</w:t>
      </w:r>
      <w:proofErr w:type="spellEnd"/>
      <w:r w:rsidR="00E309DC" w:rsidRPr="005C693C">
        <w:rPr>
          <w:rFonts w:ascii="Arial" w:hAnsi="Arial" w:cs="Arial"/>
          <w:sz w:val="24"/>
          <w:szCs w:val="24"/>
          <w:highlight w:val="yellow"/>
        </w:rPr>
        <w:t>’ is continuously used to describe May as tender and innocent</w:t>
      </w:r>
      <w:r w:rsidR="00E309DC" w:rsidRPr="005C693C">
        <w:rPr>
          <w:rFonts w:ascii="Arial" w:hAnsi="Arial" w:cs="Arial"/>
          <w:sz w:val="24"/>
          <w:szCs w:val="24"/>
          <w:highlight w:val="magenta"/>
        </w:rPr>
        <w:t>, is not outright shocked as the Merchant narrator’s misogynistic attitude dominates the tale from the beginning</w:t>
      </w:r>
      <w:r w:rsidR="00E309DC" w:rsidRPr="005C693C">
        <w:rPr>
          <w:rFonts w:ascii="Arial" w:hAnsi="Arial" w:cs="Arial"/>
          <w:sz w:val="24"/>
          <w:szCs w:val="24"/>
        </w:rPr>
        <w:t xml:space="preserve">. </w:t>
      </w:r>
      <w:r w:rsidR="00E309DC" w:rsidRPr="005C693C">
        <w:rPr>
          <w:rFonts w:ascii="Arial" w:hAnsi="Arial" w:cs="Arial"/>
          <w:sz w:val="24"/>
          <w:szCs w:val="24"/>
          <w:highlight w:val="yellow"/>
        </w:rPr>
        <w:t>The adjective ‘</w:t>
      </w:r>
      <w:proofErr w:type="spellStart"/>
      <w:r w:rsidR="00E309DC" w:rsidRPr="00663DA4">
        <w:rPr>
          <w:rFonts w:ascii="Arial" w:hAnsi="Arial" w:cs="Arial"/>
          <w:i/>
          <w:iCs/>
          <w:sz w:val="24"/>
          <w:szCs w:val="24"/>
          <w:highlight w:val="yellow"/>
        </w:rPr>
        <w:t>harde</w:t>
      </w:r>
      <w:proofErr w:type="spellEnd"/>
      <w:r w:rsidR="00E309DC" w:rsidRPr="005C693C">
        <w:rPr>
          <w:rFonts w:ascii="Arial" w:hAnsi="Arial" w:cs="Arial"/>
          <w:sz w:val="24"/>
          <w:szCs w:val="24"/>
          <w:highlight w:val="yellow"/>
        </w:rPr>
        <w:t>’ is significant as i</w:t>
      </w:r>
      <w:r w:rsidR="007874CE" w:rsidRPr="005C693C">
        <w:rPr>
          <w:rFonts w:ascii="Arial" w:hAnsi="Arial" w:cs="Arial"/>
          <w:sz w:val="24"/>
          <w:szCs w:val="24"/>
          <w:highlight w:val="yellow"/>
        </w:rPr>
        <w:t>t</w:t>
      </w:r>
      <w:r w:rsidR="00E309DC" w:rsidRPr="005C693C">
        <w:rPr>
          <w:rFonts w:ascii="Arial" w:hAnsi="Arial" w:cs="Arial"/>
          <w:sz w:val="24"/>
          <w:szCs w:val="24"/>
          <w:highlight w:val="yellow"/>
        </w:rPr>
        <w:t xml:space="preserve"> </w:t>
      </w:r>
      <w:r w:rsidR="00E309DC" w:rsidRPr="00E25C9F">
        <w:rPr>
          <w:rFonts w:ascii="Arial" w:hAnsi="Arial" w:cs="Arial"/>
          <w:sz w:val="24"/>
          <w:szCs w:val="24"/>
          <w:highlight w:val="lightGray"/>
        </w:rPr>
        <w:t>connotes</w:t>
      </w:r>
      <w:r w:rsidR="00E309DC" w:rsidRPr="005C693C">
        <w:rPr>
          <w:rFonts w:ascii="Arial" w:hAnsi="Arial" w:cs="Arial"/>
          <w:sz w:val="24"/>
          <w:szCs w:val="24"/>
          <w:highlight w:val="yellow"/>
        </w:rPr>
        <w:t xml:space="preserve"> strength and power which subsequently </w:t>
      </w:r>
      <w:r w:rsidR="00E309DC" w:rsidRPr="00E25C9F">
        <w:rPr>
          <w:rFonts w:ascii="Arial" w:hAnsi="Arial" w:cs="Arial"/>
          <w:sz w:val="24"/>
          <w:szCs w:val="24"/>
          <w:highlight w:val="lightGray"/>
        </w:rPr>
        <w:t xml:space="preserve">presents </w:t>
      </w:r>
      <w:r w:rsidR="00E309DC" w:rsidRPr="005C693C">
        <w:rPr>
          <w:rFonts w:ascii="Arial" w:hAnsi="Arial" w:cs="Arial"/>
          <w:sz w:val="24"/>
          <w:szCs w:val="24"/>
          <w:highlight w:val="yellow"/>
        </w:rPr>
        <w:t xml:space="preserve">May as dominant and perhaps desperate for </w:t>
      </w:r>
      <w:proofErr w:type="spellStart"/>
      <w:r w:rsidR="00E309DC" w:rsidRPr="005C693C">
        <w:rPr>
          <w:rFonts w:ascii="Arial" w:hAnsi="Arial" w:cs="Arial"/>
          <w:sz w:val="24"/>
          <w:szCs w:val="24"/>
          <w:highlight w:val="yellow"/>
        </w:rPr>
        <w:t>Damyan’s</w:t>
      </w:r>
      <w:proofErr w:type="spellEnd"/>
      <w:r w:rsidR="00E309DC" w:rsidRPr="005C693C">
        <w:rPr>
          <w:rFonts w:ascii="Arial" w:hAnsi="Arial" w:cs="Arial"/>
          <w:sz w:val="24"/>
          <w:szCs w:val="24"/>
          <w:highlight w:val="yellow"/>
        </w:rPr>
        <w:t xml:space="preserve"> affection and physical love, thus </w:t>
      </w:r>
      <w:r w:rsidR="003A6E88">
        <w:rPr>
          <w:rFonts w:ascii="Arial" w:hAnsi="Arial" w:cs="Arial"/>
          <w:b/>
          <w:bCs/>
          <w:noProof/>
          <w:sz w:val="24"/>
          <w:szCs w:val="24"/>
        </w:rPr>
        <w:lastRenderedPageBreak/>
        <mc:AlternateContent>
          <mc:Choice Requires="wps">
            <w:drawing>
              <wp:anchor distT="0" distB="0" distL="114300" distR="114300" simplePos="0" relativeHeight="251691008" behindDoc="0" locked="0" layoutInCell="1" allowOverlap="1" wp14:anchorId="7972437D" wp14:editId="0E4C2870">
                <wp:simplePos x="0" y="0"/>
                <wp:positionH relativeFrom="column">
                  <wp:posOffset>-1466850</wp:posOffset>
                </wp:positionH>
                <wp:positionV relativeFrom="paragraph">
                  <wp:posOffset>302895</wp:posOffset>
                </wp:positionV>
                <wp:extent cx="1152525" cy="371475"/>
                <wp:effectExtent l="0" t="0" r="28575" b="28575"/>
                <wp:wrapNone/>
                <wp:docPr id="19" name="Text Box 19"/>
                <wp:cNvGraphicFramePr/>
                <a:graphic xmlns:a="http://schemas.openxmlformats.org/drawingml/2006/main">
                  <a:graphicData uri="http://schemas.microsoft.com/office/word/2010/wordprocessingShape">
                    <wps:wsp>
                      <wps:cNvSpPr txBox="1"/>
                      <wps:spPr>
                        <a:xfrm>
                          <a:off x="0" y="0"/>
                          <a:ext cx="1152525" cy="371475"/>
                        </a:xfrm>
                        <a:prstGeom prst="rect">
                          <a:avLst/>
                        </a:prstGeom>
                        <a:solidFill>
                          <a:schemeClr val="lt1"/>
                        </a:solidFill>
                        <a:ln w="6350">
                          <a:solidFill>
                            <a:prstClr val="black"/>
                          </a:solidFill>
                        </a:ln>
                      </wps:spPr>
                      <wps:txbx>
                        <w:txbxContent>
                          <w:p w14:paraId="2AF0B43F" w14:textId="31F19AF1" w:rsidR="003A6E88" w:rsidRPr="00FB0AA5" w:rsidRDefault="003A6E88" w:rsidP="003A6E88">
                            <w:pPr>
                              <w:rPr>
                                <w:sz w:val="16"/>
                                <w:szCs w:val="16"/>
                              </w:rPr>
                            </w:pPr>
                            <w:r w:rsidRPr="00E36768">
                              <w:rPr>
                                <w:sz w:val="16"/>
                                <w:szCs w:val="16"/>
                                <w:highlight w:val="yellow"/>
                              </w:rPr>
                              <w:t>Confident</w:t>
                            </w:r>
                            <w:r>
                              <w:rPr>
                                <w:sz w:val="16"/>
                                <w:szCs w:val="16"/>
                              </w:rPr>
                              <w:t xml:space="preserve"> </w:t>
                            </w:r>
                            <w:r w:rsidRPr="003A6E88">
                              <w:rPr>
                                <w:sz w:val="16"/>
                                <w:szCs w:val="16"/>
                                <w:highlight w:val="yellow"/>
                              </w:rPr>
                              <w:t>discussion of implicit meaning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72437D" id="Text Box 19" o:spid="_x0000_s1031" type="#_x0000_t202" style="position:absolute;margin-left:-115.5pt;margin-top:23.85pt;width:90.75pt;height:29.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" fillcolor="white [3201]" strokeweight=".5pt">
                <v:textbox>
                  <w:txbxContent>
                    <w:p w14:paraId="2AF0B43F" w14:textId="31F19AF1" w:rsidR="003A6E88" w:rsidRPr="00FB0AA5" w:rsidRDefault="003A6E88" w:rsidP="003A6E88">
                      <w:pPr>
                        <w:rPr>
                          <w:sz w:val="16"/>
                          <w:szCs w:val="16"/>
                        </w:rPr>
                      </w:pPr>
                      <w:r w:rsidRPr="00E36768">
                        <w:rPr>
                          <w:sz w:val="16"/>
                          <w:szCs w:val="16"/>
                          <w:highlight w:val="yellow"/>
                        </w:rPr>
                        <w:t>Confident</w:t>
                      </w:r>
                      <w:r>
                        <w:rPr>
                          <w:sz w:val="16"/>
                          <w:szCs w:val="16"/>
                        </w:rPr>
                        <w:t xml:space="preserve"> </w:t>
                      </w:r>
                      <w:r w:rsidRPr="003A6E88">
                        <w:rPr>
                          <w:sz w:val="16"/>
                          <w:szCs w:val="16"/>
                          <w:highlight w:val="yellow"/>
                        </w:rPr>
                        <w:t>discussion of implicit meaning</w:t>
                      </w:r>
                    </w:p>
                  </w:txbxContent>
                </v:textbox>
              </v:shape>
            </w:pict>
          </mc:Fallback>
        </mc:AlternateContent>
      </w:r>
      <w:r>
        <w:rPr>
          <w:rFonts w:ascii="Arial" w:hAnsi="Arial" w:cs="Arial"/>
          <w:b/>
          <w:bCs/>
          <w:noProof/>
          <w:sz w:val="24"/>
          <w:szCs w:val="24"/>
        </w:rPr>
        <mc:AlternateContent>
          <mc:Choice Requires="wps">
            <w:drawing>
              <wp:anchor distT="0" distB="0" distL="114300" distR="114300" simplePos="0" relativeHeight="251669504" behindDoc="0" locked="0" layoutInCell="1" allowOverlap="1" wp14:anchorId="6979AC1B" wp14:editId="61883D26">
                <wp:simplePos x="0" y="0"/>
                <wp:positionH relativeFrom="rightMargin">
                  <wp:posOffset>118110</wp:posOffset>
                </wp:positionH>
                <wp:positionV relativeFrom="paragraph">
                  <wp:posOffset>-6350</wp:posOffset>
                </wp:positionV>
                <wp:extent cx="981075" cy="647700"/>
                <wp:effectExtent l="0" t="0" r="28575" b="19050"/>
                <wp:wrapNone/>
                <wp:docPr id="6" name="Text Box 6"/>
                <wp:cNvGraphicFramePr/>
                <a:graphic xmlns:a="http://schemas.openxmlformats.org/drawingml/2006/main">
                  <a:graphicData uri="http://schemas.microsoft.com/office/word/2010/wordprocessingShape">
                    <wps:wsp>
                      <wps:cNvSpPr txBox="1"/>
                      <wps:spPr>
                        <a:xfrm>
                          <a:off x="0" y="0"/>
                          <a:ext cx="981075" cy="647700"/>
                        </a:xfrm>
                        <a:prstGeom prst="rect">
                          <a:avLst/>
                        </a:prstGeom>
                        <a:solidFill>
                          <a:schemeClr val="lt1"/>
                        </a:solidFill>
                        <a:ln w="6350">
                          <a:solidFill>
                            <a:prstClr val="black"/>
                          </a:solidFill>
                        </a:ln>
                      </wps:spPr>
                      <wps:txbx>
                        <w:txbxContent>
                          <w:p w14:paraId="7DA41081" w14:textId="6AB786F3" w:rsidR="00E25C9F" w:rsidRPr="00FB0AA5" w:rsidRDefault="00E25C9F" w:rsidP="00E36768">
                            <w:pPr>
                              <w:rPr>
                                <w:sz w:val="16"/>
                                <w:szCs w:val="16"/>
                              </w:rPr>
                            </w:pPr>
                            <w:r w:rsidRPr="00E36768">
                              <w:rPr>
                                <w:sz w:val="16"/>
                                <w:szCs w:val="16"/>
                                <w:highlight w:val="lightGray"/>
                              </w:rPr>
                              <w:t>Creative engagement with text and task.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979AC1B" id="Text Box 6" o:spid="_x0000_s1032" type="#_x0000_t202" style="position:absolute;margin-left:9.3pt;margin-top:-.5pt;width:77.25pt;height:51pt;z-index:251669504;visibility:visible;mso-wrap-style:square;mso-height-percent:0;mso-wrap-distance-left:9pt;mso-wrap-distance-top:0;mso-wrap-distance-right:9pt;mso-wrap-distance-bottom:0;mso-position-horizontal:absolute;mso-position-horizontal-relative:right-margin-area;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" fillcolor="white [3201]" strokeweight=".5pt">
                <v:textbox>
                  <w:txbxContent>
                    <w:p w14:paraId="7DA41081" w14:textId="6AB786F3" w:rsidR="00E25C9F" w:rsidRPr="00FB0AA5" w:rsidRDefault="00E25C9F" w:rsidP="00E36768">
                      <w:pPr>
                        <w:rPr>
                          <w:sz w:val="16"/>
                          <w:szCs w:val="16"/>
                        </w:rPr>
                      </w:pPr>
                      <w:r w:rsidRPr="00E36768">
                        <w:rPr>
                          <w:sz w:val="16"/>
                          <w:szCs w:val="16"/>
                          <w:highlight w:val="lightGray"/>
                        </w:rPr>
                        <w:t>Creative engagement with text and task.</w:t>
                      </w:r>
                    </w:p>
                  </w:txbxContent>
                </v:textbox>
                <w10:wrap anchorx="margin"/>
              </v:shape>
            </w:pict>
          </mc:Fallback>
        </mc:AlternateContent>
      </w:r>
      <w:r w:rsidR="00E309DC" w:rsidRPr="005C693C">
        <w:rPr>
          <w:rFonts w:ascii="Arial" w:hAnsi="Arial" w:cs="Arial"/>
          <w:sz w:val="24"/>
          <w:szCs w:val="24"/>
          <w:highlight w:val="yellow"/>
        </w:rPr>
        <w:t>depicting women as adulterous and betraying to their vows of loyalty and fidelity. Moreover, the verb ‘</w:t>
      </w:r>
      <w:proofErr w:type="spellStart"/>
      <w:r w:rsidR="00E309DC" w:rsidRPr="00663DA4">
        <w:rPr>
          <w:rFonts w:ascii="Arial" w:hAnsi="Arial" w:cs="Arial"/>
          <w:i/>
          <w:iCs/>
          <w:sz w:val="24"/>
          <w:szCs w:val="24"/>
          <w:highlight w:val="yellow"/>
        </w:rPr>
        <w:t>emprented</w:t>
      </w:r>
      <w:proofErr w:type="spellEnd"/>
      <w:r w:rsidR="00E309DC" w:rsidRPr="005C693C">
        <w:rPr>
          <w:rFonts w:ascii="Arial" w:hAnsi="Arial" w:cs="Arial"/>
          <w:sz w:val="24"/>
          <w:szCs w:val="24"/>
          <w:highlight w:val="yellow"/>
        </w:rPr>
        <w:t xml:space="preserve">’ is significant as it reflects May copying the key which is emblematic of a phallus, showing her to challenge her loyalty to January as she allows </w:t>
      </w:r>
      <w:proofErr w:type="spellStart"/>
      <w:r w:rsidR="00E309DC" w:rsidRPr="005C693C">
        <w:rPr>
          <w:rFonts w:ascii="Arial" w:hAnsi="Arial" w:cs="Arial"/>
          <w:sz w:val="24"/>
          <w:szCs w:val="24"/>
          <w:highlight w:val="yellow"/>
        </w:rPr>
        <w:t>Damyan</w:t>
      </w:r>
      <w:proofErr w:type="spellEnd"/>
      <w:r w:rsidR="00E309DC" w:rsidRPr="005C693C">
        <w:rPr>
          <w:rFonts w:ascii="Arial" w:hAnsi="Arial" w:cs="Arial"/>
          <w:sz w:val="24"/>
          <w:szCs w:val="24"/>
          <w:highlight w:val="yellow"/>
        </w:rPr>
        <w:t xml:space="preserve"> to ‘t</w:t>
      </w:r>
      <w:r w:rsidR="00E309DC" w:rsidRPr="00663DA4">
        <w:rPr>
          <w:rFonts w:ascii="Arial" w:hAnsi="Arial" w:cs="Arial"/>
          <w:i/>
          <w:iCs/>
          <w:sz w:val="24"/>
          <w:szCs w:val="24"/>
          <w:highlight w:val="yellow"/>
        </w:rPr>
        <w:t>hrong</w:t>
      </w:r>
      <w:r w:rsidR="00E309DC" w:rsidRPr="005C693C">
        <w:rPr>
          <w:rFonts w:ascii="Arial" w:hAnsi="Arial" w:cs="Arial"/>
          <w:sz w:val="24"/>
          <w:szCs w:val="24"/>
          <w:highlight w:val="yellow"/>
        </w:rPr>
        <w:t xml:space="preserve">’ inside her, Chaucer’s utilisation of the </w:t>
      </w:r>
      <w:r w:rsidR="00E309DC" w:rsidRPr="00E25C9F">
        <w:rPr>
          <w:rFonts w:ascii="Arial" w:hAnsi="Arial" w:cs="Arial"/>
          <w:sz w:val="24"/>
          <w:szCs w:val="24"/>
          <w:highlight w:val="lightGray"/>
        </w:rPr>
        <w:t xml:space="preserve">explicit verb </w:t>
      </w:r>
      <w:r w:rsidR="00E309DC" w:rsidRPr="005C693C">
        <w:rPr>
          <w:rFonts w:ascii="Arial" w:hAnsi="Arial" w:cs="Arial"/>
          <w:sz w:val="24"/>
          <w:szCs w:val="24"/>
          <w:highlight w:val="yellow"/>
        </w:rPr>
        <w:t xml:space="preserve">here perhaps used to show the audience the violent passions that women will go to </w:t>
      </w:r>
      <w:proofErr w:type="spellStart"/>
      <w:r w:rsidR="00E309DC" w:rsidRPr="005C693C">
        <w:rPr>
          <w:rFonts w:ascii="Arial" w:hAnsi="Arial" w:cs="Arial"/>
          <w:sz w:val="24"/>
          <w:szCs w:val="24"/>
          <w:highlight w:val="yellow"/>
        </w:rPr>
        <w:t>to</w:t>
      </w:r>
      <w:proofErr w:type="spellEnd"/>
      <w:r w:rsidR="00E309DC" w:rsidRPr="005C693C">
        <w:rPr>
          <w:rFonts w:ascii="Arial" w:hAnsi="Arial" w:cs="Arial"/>
          <w:sz w:val="24"/>
          <w:szCs w:val="24"/>
          <w:highlight w:val="yellow"/>
        </w:rPr>
        <w:t xml:space="preserve"> betray their husbands and fulfil their desires.</w:t>
      </w:r>
      <w:r w:rsidR="00E309DC" w:rsidRPr="005C693C">
        <w:rPr>
          <w:rFonts w:ascii="Arial" w:hAnsi="Arial" w:cs="Arial"/>
          <w:sz w:val="24"/>
          <w:szCs w:val="24"/>
        </w:rPr>
        <w:t xml:space="preserve"> </w:t>
      </w:r>
    </w:p>
    <w:p w14:paraId="44D5F6EB" w14:textId="424283B9" w:rsidR="00E309DC" w:rsidRPr="005C693C" w:rsidRDefault="00F03BB2" w:rsidP="00E309DC">
      <w:pPr>
        <w:rPr>
          <w:rFonts w:ascii="Arial" w:hAnsi="Arial" w:cs="Arial"/>
          <w:sz w:val="24"/>
          <w:szCs w:val="24"/>
        </w:rPr>
      </w:pPr>
      <w:r>
        <w:rPr>
          <w:rFonts w:ascii="Arial" w:hAnsi="Arial" w:cs="Arial"/>
          <w:b/>
          <w:bCs/>
          <w:noProof/>
          <w:sz w:val="24"/>
          <w:szCs w:val="24"/>
        </w:rPr>
        <mc:AlternateContent>
          <mc:Choice Requires="wps">
            <w:drawing>
              <wp:anchor distT="0" distB="0" distL="114300" distR="114300" simplePos="0" relativeHeight="251680768" behindDoc="0" locked="0" layoutInCell="1" allowOverlap="1" wp14:anchorId="0CC41BAA" wp14:editId="0B07BE3B">
                <wp:simplePos x="0" y="0"/>
                <wp:positionH relativeFrom="rightMargin">
                  <wp:posOffset>156210</wp:posOffset>
                </wp:positionH>
                <wp:positionV relativeFrom="paragraph">
                  <wp:posOffset>3922396</wp:posOffset>
                </wp:positionV>
                <wp:extent cx="1085850" cy="609600"/>
                <wp:effectExtent l="0" t="0" r="19050" b="19050"/>
                <wp:wrapNone/>
                <wp:docPr id="13" name="Text Box 13"/>
                <wp:cNvGraphicFramePr/>
                <a:graphic xmlns:a="http://schemas.openxmlformats.org/drawingml/2006/main">
                  <a:graphicData uri="http://schemas.microsoft.com/office/word/2010/wordprocessingShape">
                    <wps:wsp>
                      <wps:cNvSpPr txBox="1"/>
                      <wps:spPr>
                        <a:xfrm>
                          <a:off x="0" y="0"/>
                          <a:ext cx="1085850" cy="609600"/>
                        </a:xfrm>
                        <a:prstGeom prst="rect">
                          <a:avLst/>
                        </a:prstGeom>
                        <a:solidFill>
                          <a:schemeClr val="lt1"/>
                        </a:solidFill>
                        <a:ln w="6350">
                          <a:solidFill>
                            <a:prstClr val="black"/>
                          </a:solidFill>
                        </a:ln>
                      </wps:spPr>
                      <wps:txbx>
                        <w:txbxContent>
                          <w:p w14:paraId="5A30467A" w14:textId="75F87BDA" w:rsidR="00E25C9F" w:rsidRPr="00FB0AA5" w:rsidRDefault="00E25C9F" w:rsidP="00F03BB2">
                            <w:pPr>
                              <w:rPr>
                                <w:sz w:val="16"/>
                                <w:szCs w:val="16"/>
                              </w:rPr>
                            </w:pPr>
                            <w:r w:rsidRPr="00F03BB2">
                              <w:rPr>
                                <w:sz w:val="16"/>
                                <w:szCs w:val="16"/>
                                <w:highlight w:val="green"/>
                              </w:rPr>
                              <w:t>Confident discussion of range of contextual influences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C41BAA" id="Text Box 13" o:spid="_x0000_s1033" type="#_x0000_t202" style="position:absolute;margin-left:12.3pt;margin-top:308.85pt;width:85.5pt;height:48pt;z-index:25168076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" fillcolor="white [3201]" strokeweight=".5pt">
                <v:textbox>
                  <w:txbxContent>
                    <w:p w14:paraId="5A30467A" w14:textId="75F87BDA" w:rsidR="00E25C9F" w:rsidRPr="00FB0AA5" w:rsidRDefault="00E25C9F" w:rsidP="00F03BB2">
                      <w:pPr>
                        <w:rPr>
                          <w:sz w:val="16"/>
                          <w:szCs w:val="16"/>
                        </w:rPr>
                      </w:pPr>
                      <w:r w:rsidRPr="00F03BB2">
                        <w:rPr>
                          <w:sz w:val="16"/>
                          <w:szCs w:val="16"/>
                          <w:highlight w:val="green"/>
                        </w:rPr>
                        <w:t>Confident discussion of range of contextual influences</w:t>
                      </w:r>
                    </w:p>
                  </w:txbxContent>
                </v:textbox>
                <w10:wrap anchorx="margin"/>
              </v:shape>
            </w:pict>
          </mc:Fallback>
        </mc:AlternateContent>
      </w:r>
      <w:r w:rsidR="00E36768">
        <w:rPr>
          <w:rFonts w:ascii="Arial" w:hAnsi="Arial" w:cs="Arial"/>
          <w:b/>
          <w:bCs/>
          <w:noProof/>
          <w:sz w:val="24"/>
          <w:szCs w:val="24"/>
        </w:rPr>
        <mc:AlternateContent>
          <mc:Choice Requires="wps">
            <w:drawing>
              <wp:anchor distT="0" distB="0" distL="114300" distR="114300" simplePos="0" relativeHeight="251675648" behindDoc="0" locked="0" layoutInCell="1" allowOverlap="1" wp14:anchorId="6519EC11" wp14:editId="2C7C30A4">
                <wp:simplePos x="0" y="0"/>
                <wp:positionH relativeFrom="column">
                  <wp:posOffset>4410075</wp:posOffset>
                </wp:positionH>
                <wp:positionV relativeFrom="paragraph">
                  <wp:posOffset>1417320</wp:posOffset>
                </wp:positionV>
                <wp:extent cx="1152525" cy="371475"/>
                <wp:effectExtent l="0" t="0" r="28575" b="28575"/>
                <wp:wrapNone/>
                <wp:docPr id="9" name="Text Box 9"/>
                <wp:cNvGraphicFramePr/>
                <a:graphic xmlns:a="http://schemas.openxmlformats.org/drawingml/2006/main">
                  <a:graphicData uri="http://schemas.microsoft.com/office/word/2010/wordprocessingShape">
                    <wps:wsp>
                      <wps:cNvSpPr txBox="1"/>
                      <wps:spPr>
                        <a:xfrm>
                          <a:off x="0" y="0"/>
                          <a:ext cx="1152525" cy="371475"/>
                        </a:xfrm>
                        <a:prstGeom prst="rect">
                          <a:avLst/>
                        </a:prstGeom>
                        <a:solidFill>
                          <a:schemeClr val="lt1"/>
                        </a:solidFill>
                        <a:ln w="6350">
                          <a:solidFill>
                            <a:prstClr val="black"/>
                          </a:solidFill>
                        </a:ln>
                      </wps:spPr>
                      <wps:txbx>
                        <w:txbxContent>
                          <w:p w14:paraId="3DBC047E" w14:textId="52C95D6D" w:rsidR="00E25C9F" w:rsidRPr="00FB0AA5" w:rsidRDefault="00E25C9F" w:rsidP="00E36768">
                            <w:pPr>
                              <w:rPr>
                                <w:sz w:val="16"/>
                                <w:szCs w:val="16"/>
                              </w:rPr>
                            </w:pPr>
                            <w:r w:rsidRPr="00E36768">
                              <w:rPr>
                                <w:sz w:val="16"/>
                                <w:szCs w:val="16"/>
                                <w:highlight w:val="yellow"/>
                              </w:rPr>
                              <w:t>Confident, apt support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19EC11" id="Text Box 9" o:spid="_x0000_s1034" type="#_x0000_t202" style="position:absolute;margin-left:347.25pt;margin-top:111.6pt;width:90.75pt;height:29.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" fillcolor="white [3201]" strokeweight=".5pt">
                <v:textbox>
                  <w:txbxContent>
                    <w:p w14:paraId="3DBC047E" w14:textId="52C95D6D" w:rsidR="00E25C9F" w:rsidRPr="00FB0AA5" w:rsidRDefault="00E25C9F" w:rsidP="00E36768">
                      <w:pPr>
                        <w:rPr>
                          <w:sz w:val="16"/>
                          <w:szCs w:val="16"/>
                        </w:rPr>
                      </w:pPr>
                      <w:r w:rsidRPr="00E36768">
                        <w:rPr>
                          <w:sz w:val="16"/>
                          <w:szCs w:val="16"/>
                          <w:highlight w:val="yellow"/>
                        </w:rPr>
                        <w:t>Confident, apt support</w:t>
                      </w:r>
                    </w:p>
                  </w:txbxContent>
                </v:textbox>
              </v:shape>
            </w:pict>
          </mc:Fallback>
        </mc:AlternateContent>
      </w:r>
      <w:r w:rsidR="00E36768">
        <w:rPr>
          <w:rFonts w:ascii="Arial" w:hAnsi="Arial" w:cs="Arial"/>
          <w:b/>
          <w:bCs/>
          <w:noProof/>
          <w:sz w:val="24"/>
          <w:szCs w:val="24"/>
        </w:rPr>
        <mc:AlternateContent>
          <mc:Choice Requires="wps">
            <w:drawing>
              <wp:anchor distT="0" distB="0" distL="114300" distR="114300" simplePos="0" relativeHeight="251676672" behindDoc="0" locked="0" layoutInCell="1" allowOverlap="1" wp14:anchorId="1F96A9D6" wp14:editId="100756C1">
                <wp:simplePos x="0" y="0"/>
                <wp:positionH relativeFrom="column">
                  <wp:posOffset>-952500</wp:posOffset>
                </wp:positionH>
                <wp:positionV relativeFrom="paragraph">
                  <wp:posOffset>426720</wp:posOffset>
                </wp:positionV>
                <wp:extent cx="819150" cy="923925"/>
                <wp:effectExtent l="0" t="38100" r="57150" b="28575"/>
                <wp:wrapNone/>
                <wp:docPr id="10" name="Straight Arrow Connector 10"/>
                <wp:cNvGraphicFramePr/>
                <a:graphic xmlns:a="http://schemas.openxmlformats.org/drawingml/2006/main">
                  <a:graphicData uri="http://schemas.microsoft.com/office/word/2010/wordprocessingShape">
                    <wps:wsp>
                      <wps:cNvCnPr/>
                      <wps:spPr>
                        <a:xfrm flipV="1">
                          <a:off x="0" y="0"/>
                          <a:ext cx="819150" cy="92392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type w14:anchorId="3198F5BF" id="_x0000_t32" coordsize="21600,21600" o:spt="32" o:oned="t" path="m,l21600,21600e" filled="f">
                <v:path arrowok="t" fillok="f" o:connecttype="none"/>
                <o:lock v:ext="edit" shapetype="t"/>
              </v:shapetype>
              <v:shape id="Straight Arrow Connector 10" o:spid="_x0000_s1026" type="#_x0000_t32" style="position:absolute;margin-left:-75pt;margin-top:33.6pt;width:64.5pt;height:72.75pt;flip:y;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" strokecolor="black [3200]" strokeweight="1.5pt">
                <v:stroke endarrow="block" joinstyle="miter"/>
              </v:shape>
            </w:pict>
          </mc:Fallback>
        </mc:AlternateContent>
      </w:r>
      <w:r w:rsidR="00E36768">
        <w:rPr>
          <w:rFonts w:ascii="Arial" w:hAnsi="Arial" w:cs="Arial"/>
          <w:b/>
          <w:bCs/>
          <w:noProof/>
          <w:sz w:val="24"/>
          <w:szCs w:val="24"/>
        </w:rPr>
        <mc:AlternateContent>
          <mc:Choice Requires="wps">
            <w:drawing>
              <wp:anchor distT="0" distB="0" distL="114300" distR="114300" simplePos="0" relativeHeight="251678720" behindDoc="0" locked="0" layoutInCell="1" allowOverlap="1" wp14:anchorId="62E0550B" wp14:editId="57BCEF7E">
                <wp:simplePos x="0" y="0"/>
                <wp:positionH relativeFrom="leftMargin">
                  <wp:align>right</wp:align>
                </wp:positionH>
                <wp:positionV relativeFrom="paragraph">
                  <wp:posOffset>1855469</wp:posOffset>
                </wp:positionV>
                <wp:extent cx="933450" cy="762000"/>
                <wp:effectExtent l="0" t="0" r="76200" b="57150"/>
                <wp:wrapNone/>
                <wp:docPr id="11" name="Straight Arrow Connector 11"/>
                <wp:cNvGraphicFramePr/>
                <a:graphic xmlns:a="http://schemas.openxmlformats.org/drawingml/2006/main">
                  <a:graphicData uri="http://schemas.microsoft.com/office/word/2010/wordprocessingShape">
                    <wps:wsp>
                      <wps:cNvCnPr/>
                      <wps:spPr>
                        <a:xfrm>
                          <a:off x="0" y="0"/>
                          <a:ext cx="933450" cy="76200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903ED85" id="Straight Arrow Connector 11" o:spid="_x0000_s1026" type="#_x0000_t32" style="position:absolute;margin-left:22.3pt;margin-top:146.1pt;width:73.5pt;height:60pt;z-index:251678720;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" strokecolor="black [3200]" strokeweight="1.5pt">
                <v:stroke endarrow="block" joinstyle="miter"/>
                <w10:wrap anchorx="margin"/>
              </v:shape>
            </w:pict>
          </mc:Fallback>
        </mc:AlternateContent>
      </w:r>
      <w:r w:rsidR="00E36768">
        <w:rPr>
          <w:rFonts w:ascii="Arial" w:hAnsi="Arial" w:cs="Arial"/>
          <w:b/>
          <w:bCs/>
          <w:noProof/>
          <w:sz w:val="24"/>
          <w:szCs w:val="24"/>
        </w:rPr>
        <mc:AlternateContent>
          <mc:Choice Requires="wps">
            <w:drawing>
              <wp:anchor distT="0" distB="0" distL="114300" distR="114300" simplePos="0" relativeHeight="251671552" behindDoc="0" locked="0" layoutInCell="1" allowOverlap="1" wp14:anchorId="56CE4BE4" wp14:editId="766A1A1C">
                <wp:simplePos x="0" y="0"/>
                <wp:positionH relativeFrom="column">
                  <wp:posOffset>-1581150</wp:posOffset>
                </wp:positionH>
                <wp:positionV relativeFrom="paragraph">
                  <wp:posOffset>1322070</wp:posOffset>
                </wp:positionV>
                <wp:extent cx="1133475" cy="523875"/>
                <wp:effectExtent l="0" t="0" r="28575" b="28575"/>
                <wp:wrapNone/>
                <wp:docPr id="7" name="Text Box 7"/>
                <wp:cNvGraphicFramePr/>
                <a:graphic xmlns:a="http://schemas.openxmlformats.org/drawingml/2006/main">
                  <a:graphicData uri="http://schemas.microsoft.com/office/word/2010/wordprocessingShape">
                    <wps:wsp>
                      <wps:cNvSpPr txBox="1"/>
                      <wps:spPr>
                        <a:xfrm>
                          <a:off x="0" y="0"/>
                          <a:ext cx="1133475" cy="523875"/>
                        </a:xfrm>
                        <a:prstGeom prst="rect">
                          <a:avLst/>
                        </a:prstGeom>
                        <a:solidFill>
                          <a:schemeClr val="lt1"/>
                        </a:solidFill>
                        <a:ln w="6350">
                          <a:solidFill>
                            <a:prstClr val="black"/>
                          </a:solidFill>
                        </a:ln>
                      </wps:spPr>
                      <wps:txbx>
                        <w:txbxContent>
                          <w:p w14:paraId="24426BFB" w14:textId="0CE8C9B1" w:rsidR="00E25C9F" w:rsidRDefault="00E25C9F" w:rsidP="00E36768">
                            <w:pPr>
                              <w:rPr>
                                <w:sz w:val="16"/>
                                <w:szCs w:val="16"/>
                              </w:rPr>
                            </w:pPr>
                            <w:r w:rsidRPr="00E36768">
                              <w:rPr>
                                <w:sz w:val="16"/>
                                <w:szCs w:val="16"/>
                                <w:highlight w:val="magenta"/>
                              </w:rPr>
                              <w:t>Confident discussion of critical view (line 19-21)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CE4BE4" id="Text Box 7" o:spid="_x0000_s1035" type="#_x0000_t202" style="position:absolute;margin-left:-124.5pt;margin-top:104.1pt;width:89.25pt;height:41.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" fillcolor="white [3201]" strokeweight=".5pt">
                <v:textbox>
                  <w:txbxContent>
                    <w:p w14:paraId="24426BFB" w14:textId="0CE8C9B1" w:rsidR="00E25C9F" w:rsidRDefault="00E25C9F" w:rsidP="00E36768">
                      <w:pPr>
                        <w:rPr>
                          <w:sz w:val="16"/>
                          <w:szCs w:val="16"/>
                        </w:rPr>
                      </w:pPr>
                      <w:r w:rsidRPr="00E36768">
                        <w:rPr>
                          <w:sz w:val="16"/>
                          <w:szCs w:val="16"/>
                          <w:highlight w:val="magenta"/>
                        </w:rPr>
                        <w:t>Confident discussion of critical view (line 19-21)</w:t>
                      </w:r>
                    </w:p>
                  </w:txbxContent>
                </v:textbox>
              </v:shape>
            </w:pict>
          </mc:Fallback>
        </mc:AlternateContent>
      </w:r>
      <w:r w:rsidR="00E36768">
        <w:rPr>
          <w:rFonts w:ascii="Arial" w:hAnsi="Arial" w:cs="Arial"/>
          <w:b/>
          <w:bCs/>
          <w:noProof/>
          <w:sz w:val="24"/>
          <w:szCs w:val="24"/>
        </w:rPr>
        <mc:AlternateContent>
          <mc:Choice Requires="wps">
            <w:drawing>
              <wp:anchor distT="0" distB="0" distL="114300" distR="114300" simplePos="0" relativeHeight="251673600" behindDoc="0" locked="0" layoutInCell="1" allowOverlap="1" wp14:anchorId="413185D4" wp14:editId="3031687C">
                <wp:simplePos x="0" y="0"/>
                <wp:positionH relativeFrom="column">
                  <wp:posOffset>4457700</wp:posOffset>
                </wp:positionH>
                <wp:positionV relativeFrom="paragraph">
                  <wp:posOffset>483870</wp:posOffset>
                </wp:positionV>
                <wp:extent cx="1085850" cy="523875"/>
                <wp:effectExtent l="0" t="0" r="19050" b="28575"/>
                <wp:wrapNone/>
                <wp:docPr id="8" name="Text Box 8"/>
                <wp:cNvGraphicFramePr/>
                <a:graphic xmlns:a="http://schemas.openxmlformats.org/drawingml/2006/main">
                  <a:graphicData uri="http://schemas.microsoft.com/office/word/2010/wordprocessingShape">
                    <wps:wsp>
                      <wps:cNvSpPr txBox="1"/>
                      <wps:spPr>
                        <a:xfrm>
                          <a:off x="0" y="0"/>
                          <a:ext cx="1085850" cy="523875"/>
                        </a:xfrm>
                        <a:prstGeom prst="rect">
                          <a:avLst/>
                        </a:prstGeom>
                        <a:solidFill>
                          <a:schemeClr val="lt1"/>
                        </a:solidFill>
                        <a:ln w="6350">
                          <a:solidFill>
                            <a:prstClr val="black"/>
                          </a:solidFill>
                        </a:ln>
                      </wps:spPr>
                      <wps:txbx>
                        <w:txbxContent>
                          <w:p w14:paraId="70C50C98" w14:textId="76F7CC4E" w:rsidR="00E25C9F" w:rsidRPr="00FB0AA5" w:rsidRDefault="00E25C9F" w:rsidP="00E36768">
                            <w:pPr>
                              <w:rPr>
                                <w:sz w:val="16"/>
                                <w:szCs w:val="16"/>
                              </w:rPr>
                            </w:pPr>
                            <w:r w:rsidRPr="00E36768">
                              <w:rPr>
                                <w:sz w:val="16"/>
                                <w:szCs w:val="16"/>
                                <w:highlight w:val="green"/>
                              </w:rPr>
                              <w:t>Productive use of literary context to further argument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3185D4" id="Text Box 8" o:spid="_x0000_s1036" type="#_x0000_t202" style="position:absolute;margin-left:351pt;margin-top:38.1pt;width:85.5pt;height:41.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" fillcolor="white [3201]" strokeweight=".5pt">
                <v:textbox>
                  <w:txbxContent>
                    <w:p w14:paraId="70C50C98" w14:textId="76F7CC4E" w:rsidR="00E25C9F" w:rsidRPr="00FB0AA5" w:rsidRDefault="00E25C9F" w:rsidP="00E36768">
                      <w:pPr>
                        <w:rPr>
                          <w:sz w:val="16"/>
                          <w:szCs w:val="16"/>
                        </w:rPr>
                      </w:pPr>
                      <w:r w:rsidRPr="00E36768">
                        <w:rPr>
                          <w:sz w:val="16"/>
                          <w:szCs w:val="16"/>
                          <w:highlight w:val="green"/>
                        </w:rPr>
                        <w:t>Productive use of literary context to further argument</w:t>
                      </w:r>
                    </w:p>
                  </w:txbxContent>
                </v:textbox>
              </v:shape>
            </w:pict>
          </mc:Fallback>
        </mc:AlternateContent>
      </w:r>
      <w:r w:rsidR="00E309DC" w:rsidRPr="005C693C">
        <w:rPr>
          <w:rFonts w:ascii="Arial" w:hAnsi="Arial" w:cs="Arial"/>
          <w:sz w:val="24"/>
          <w:szCs w:val="24"/>
          <w:highlight w:val="magenta"/>
        </w:rPr>
        <w:t>However, as May is left without consequence we see that Chaucer himself is not a misogynist who is complicit in this idea as he presents January and the Merchant who have been cuckolded as weak and sinful for viewing marriage as a transaction</w:t>
      </w:r>
      <w:r w:rsidR="00E309DC" w:rsidRPr="005C693C">
        <w:rPr>
          <w:rFonts w:ascii="Arial" w:hAnsi="Arial" w:cs="Arial"/>
          <w:sz w:val="24"/>
          <w:szCs w:val="24"/>
          <w:highlight w:val="green"/>
        </w:rPr>
        <w:t>, and therefore it is apparent that the fabliau mocks those of a high social status for failing to be loyal to the Bible’s desire of marriage for procreation rather than lust</w:t>
      </w:r>
      <w:r w:rsidR="00E309DC" w:rsidRPr="005C693C">
        <w:rPr>
          <w:rFonts w:ascii="Arial" w:hAnsi="Arial" w:cs="Arial"/>
          <w:sz w:val="24"/>
          <w:szCs w:val="24"/>
        </w:rPr>
        <w:t xml:space="preserve">. </w:t>
      </w:r>
      <w:r w:rsidR="00E309DC" w:rsidRPr="005C693C">
        <w:rPr>
          <w:rFonts w:ascii="Arial" w:hAnsi="Arial" w:cs="Arial"/>
          <w:sz w:val="24"/>
          <w:szCs w:val="24"/>
          <w:highlight w:val="yellow"/>
        </w:rPr>
        <w:t>This idea is articulated when Chaucer writes that January would ‘</w:t>
      </w:r>
      <w:proofErr w:type="spellStart"/>
      <w:r w:rsidR="00E309DC" w:rsidRPr="00663DA4">
        <w:rPr>
          <w:rFonts w:ascii="Arial" w:hAnsi="Arial" w:cs="Arial"/>
          <w:i/>
          <w:iCs/>
          <w:sz w:val="24"/>
          <w:szCs w:val="24"/>
          <w:highlight w:val="yellow"/>
        </w:rPr>
        <w:t>lede</w:t>
      </w:r>
      <w:proofErr w:type="spellEnd"/>
      <w:r w:rsidR="00E309DC" w:rsidRPr="00663DA4">
        <w:rPr>
          <w:rFonts w:ascii="Arial" w:hAnsi="Arial" w:cs="Arial"/>
          <w:i/>
          <w:iCs/>
          <w:sz w:val="24"/>
          <w:szCs w:val="24"/>
          <w:highlight w:val="yellow"/>
        </w:rPr>
        <w:t xml:space="preserve"> my </w:t>
      </w:r>
      <w:proofErr w:type="spellStart"/>
      <w:r w:rsidR="00E309DC" w:rsidRPr="00663DA4">
        <w:rPr>
          <w:rFonts w:ascii="Arial" w:hAnsi="Arial" w:cs="Arial"/>
          <w:i/>
          <w:iCs/>
          <w:sz w:val="24"/>
          <w:szCs w:val="24"/>
          <w:highlight w:val="yellow"/>
        </w:rPr>
        <w:t>lyf</w:t>
      </w:r>
      <w:proofErr w:type="spellEnd"/>
      <w:r w:rsidR="00E309DC" w:rsidRPr="00663DA4">
        <w:rPr>
          <w:rFonts w:ascii="Arial" w:hAnsi="Arial" w:cs="Arial"/>
          <w:i/>
          <w:iCs/>
          <w:sz w:val="24"/>
          <w:szCs w:val="24"/>
          <w:highlight w:val="yellow"/>
        </w:rPr>
        <w:t xml:space="preserve"> in </w:t>
      </w:r>
      <w:proofErr w:type="spellStart"/>
      <w:r w:rsidR="00E309DC" w:rsidRPr="00663DA4">
        <w:rPr>
          <w:rFonts w:ascii="Arial" w:hAnsi="Arial" w:cs="Arial"/>
          <w:i/>
          <w:iCs/>
          <w:sz w:val="24"/>
          <w:szCs w:val="24"/>
          <w:highlight w:val="yellow"/>
        </w:rPr>
        <w:t>avountrye</w:t>
      </w:r>
      <w:proofErr w:type="spellEnd"/>
      <w:r w:rsidR="00E309DC" w:rsidRPr="00663DA4">
        <w:rPr>
          <w:rFonts w:ascii="Arial" w:hAnsi="Arial" w:cs="Arial"/>
          <w:i/>
          <w:iCs/>
          <w:sz w:val="24"/>
          <w:szCs w:val="24"/>
          <w:highlight w:val="yellow"/>
        </w:rPr>
        <w:t>’</w:t>
      </w:r>
      <w:r w:rsidR="00E309DC" w:rsidRPr="005C693C">
        <w:rPr>
          <w:rFonts w:ascii="Arial" w:hAnsi="Arial" w:cs="Arial"/>
          <w:sz w:val="24"/>
          <w:szCs w:val="24"/>
          <w:highlight w:val="yellow"/>
        </w:rPr>
        <w:t xml:space="preserve"> if his wife was not young and beauteous, the noun ‘</w:t>
      </w:r>
      <w:proofErr w:type="spellStart"/>
      <w:r w:rsidR="00E309DC" w:rsidRPr="00663DA4">
        <w:rPr>
          <w:rFonts w:ascii="Arial" w:hAnsi="Arial" w:cs="Arial"/>
          <w:i/>
          <w:iCs/>
          <w:sz w:val="24"/>
          <w:szCs w:val="24"/>
          <w:highlight w:val="yellow"/>
        </w:rPr>
        <w:t>avoutrye</w:t>
      </w:r>
      <w:proofErr w:type="spellEnd"/>
      <w:r w:rsidR="00E309DC" w:rsidRPr="00663DA4">
        <w:rPr>
          <w:rFonts w:ascii="Arial" w:hAnsi="Arial" w:cs="Arial"/>
          <w:i/>
          <w:iCs/>
          <w:sz w:val="24"/>
          <w:szCs w:val="24"/>
          <w:highlight w:val="yellow"/>
        </w:rPr>
        <w:t>’</w:t>
      </w:r>
      <w:r w:rsidR="00E309DC" w:rsidRPr="005C693C">
        <w:rPr>
          <w:rFonts w:ascii="Arial" w:hAnsi="Arial" w:cs="Arial"/>
          <w:sz w:val="24"/>
          <w:szCs w:val="24"/>
          <w:highlight w:val="yellow"/>
        </w:rPr>
        <w:t xml:space="preserve"> referring to adultery which subsequently depicts that January is marrying to have recreational sex frequently without sin rather than because it is a ‘</w:t>
      </w:r>
      <w:proofErr w:type="spellStart"/>
      <w:r w:rsidR="00E309DC" w:rsidRPr="00663DA4">
        <w:rPr>
          <w:rFonts w:ascii="Arial" w:hAnsi="Arial" w:cs="Arial"/>
          <w:i/>
          <w:iCs/>
          <w:sz w:val="24"/>
          <w:szCs w:val="24"/>
          <w:highlight w:val="yellow"/>
        </w:rPr>
        <w:t>hooly</w:t>
      </w:r>
      <w:proofErr w:type="spellEnd"/>
      <w:r w:rsidR="00E309DC" w:rsidRPr="00663DA4">
        <w:rPr>
          <w:rFonts w:ascii="Arial" w:hAnsi="Arial" w:cs="Arial"/>
          <w:i/>
          <w:iCs/>
          <w:sz w:val="24"/>
          <w:szCs w:val="24"/>
          <w:highlight w:val="yellow"/>
        </w:rPr>
        <w:t xml:space="preserve"> sacrament’</w:t>
      </w:r>
      <w:r w:rsidR="00E309DC" w:rsidRPr="005C693C">
        <w:rPr>
          <w:rFonts w:ascii="Arial" w:hAnsi="Arial" w:cs="Arial"/>
          <w:sz w:val="24"/>
          <w:szCs w:val="24"/>
        </w:rPr>
        <w:t xml:space="preserve">. </w:t>
      </w:r>
      <w:r w:rsidR="00E309DC" w:rsidRPr="005C693C">
        <w:rPr>
          <w:rFonts w:ascii="Arial" w:hAnsi="Arial" w:cs="Arial"/>
          <w:sz w:val="24"/>
          <w:szCs w:val="24"/>
          <w:highlight w:val="magenta"/>
        </w:rPr>
        <w:t>Therefore, this presents January as loyal only to his desires rather than the Christian morals of the time.</w:t>
      </w:r>
      <w:r w:rsidR="00E309DC" w:rsidRPr="005C693C">
        <w:rPr>
          <w:rFonts w:ascii="Arial" w:hAnsi="Arial" w:cs="Arial"/>
          <w:sz w:val="24"/>
          <w:szCs w:val="24"/>
        </w:rPr>
        <w:t xml:space="preserve"> </w:t>
      </w:r>
      <w:r w:rsidR="00E309DC" w:rsidRPr="005C693C">
        <w:rPr>
          <w:rFonts w:ascii="Arial" w:hAnsi="Arial" w:cs="Arial"/>
          <w:sz w:val="24"/>
          <w:szCs w:val="24"/>
          <w:highlight w:val="magenta"/>
        </w:rPr>
        <w:t xml:space="preserve">This confirms the critic Tatlock who claims that ‘religion itself is </w:t>
      </w:r>
      <w:proofErr w:type="spellStart"/>
      <w:r w:rsidR="00E309DC" w:rsidRPr="005C693C">
        <w:rPr>
          <w:rFonts w:ascii="Arial" w:hAnsi="Arial" w:cs="Arial"/>
          <w:sz w:val="24"/>
          <w:szCs w:val="24"/>
          <w:highlight w:val="magenta"/>
        </w:rPr>
        <w:t>bemocked</w:t>
      </w:r>
      <w:proofErr w:type="spellEnd"/>
      <w:r w:rsidR="00E309DC" w:rsidRPr="005C693C">
        <w:rPr>
          <w:rFonts w:ascii="Arial" w:hAnsi="Arial" w:cs="Arial"/>
          <w:sz w:val="24"/>
          <w:szCs w:val="24"/>
          <w:highlight w:val="magenta"/>
        </w:rPr>
        <w:t>’ as the sanctity of marriage to please God is subverted for indulgence in ‘</w:t>
      </w:r>
      <w:proofErr w:type="spellStart"/>
      <w:r w:rsidR="00E309DC" w:rsidRPr="005C693C">
        <w:rPr>
          <w:rFonts w:ascii="Arial" w:hAnsi="Arial" w:cs="Arial"/>
          <w:sz w:val="24"/>
          <w:szCs w:val="24"/>
          <w:highlight w:val="magenta"/>
        </w:rPr>
        <w:t>appetit</w:t>
      </w:r>
      <w:proofErr w:type="spellEnd"/>
      <w:r w:rsidR="00E309DC" w:rsidRPr="005C693C">
        <w:rPr>
          <w:rFonts w:ascii="Arial" w:hAnsi="Arial" w:cs="Arial"/>
          <w:sz w:val="24"/>
          <w:szCs w:val="24"/>
          <w:highlight w:val="magenta"/>
        </w:rPr>
        <w:t>’.</w:t>
      </w:r>
      <w:r w:rsidR="00E309DC" w:rsidRPr="005C693C">
        <w:rPr>
          <w:rFonts w:ascii="Arial" w:hAnsi="Arial" w:cs="Arial"/>
          <w:sz w:val="24"/>
          <w:szCs w:val="24"/>
        </w:rPr>
        <w:t xml:space="preserve"> </w:t>
      </w:r>
      <w:r w:rsidR="00E309DC" w:rsidRPr="005C693C">
        <w:rPr>
          <w:rFonts w:ascii="Arial" w:hAnsi="Arial" w:cs="Arial"/>
          <w:sz w:val="24"/>
          <w:szCs w:val="24"/>
          <w:highlight w:val="green"/>
        </w:rPr>
        <w:t>This is strengthened by the fact that the poem is a fabliau with bawdy themes and sexually explicit language which is in contrast to the pilgrims who are narrating these tales on their journey, subsequently evidencing that Chaucer is highlighting the lack of loyalty to Christianity and to morals as pilgrimages themselves became viewed as a method of cleaning sin easily without dedication, highlighting the deterioration of faith in Chaucerian society.</w:t>
      </w:r>
      <w:r w:rsidR="00E309DC" w:rsidRPr="005C693C">
        <w:rPr>
          <w:rFonts w:ascii="Arial" w:hAnsi="Arial" w:cs="Arial"/>
          <w:sz w:val="24"/>
          <w:szCs w:val="24"/>
        </w:rPr>
        <w:t xml:space="preserve"> </w:t>
      </w:r>
      <w:r w:rsidR="00E309DC" w:rsidRPr="005C693C">
        <w:rPr>
          <w:rFonts w:ascii="Arial" w:hAnsi="Arial" w:cs="Arial"/>
          <w:sz w:val="24"/>
          <w:szCs w:val="24"/>
          <w:highlight w:val="yellow"/>
        </w:rPr>
        <w:t xml:space="preserve">This notion is finally seen at the end of the poem via the setting of the ‘garden’ as this </w:t>
      </w:r>
      <w:proofErr w:type="spellStart"/>
      <w:r w:rsidR="00E309DC" w:rsidRPr="005C693C">
        <w:rPr>
          <w:rFonts w:ascii="Arial" w:hAnsi="Arial" w:cs="Arial"/>
          <w:sz w:val="24"/>
          <w:szCs w:val="24"/>
          <w:highlight w:val="green"/>
        </w:rPr>
        <w:t>edenic</w:t>
      </w:r>
      <w:proofErr w:type="spellEnd"/>
      <w:r w:rsidR="00E309DC" w:rsidRPr="005C693C">
        <w:rPr>
          <w:rFonts w:ascii="Arial" w:hAnsi="Arial" w:cs="Arial"/>
          <w:sz w:val="24"/>
          <w:szCs w:val="24"/>
          <w:highlight w:val="green"/>
        </w:rPr>
        <w:t xml:space="preserve"> in description, subsequently reminding the reader of innocence and purity before the fall of mankind. However, this image is tainted by the presence of Pluto and Proserpina who are classical gods, and thus they challenge Christianity and loyalty to God and the Church as they are infiltrating the image of Eden.</w:t>
      </w:r>
      <w:r w:rsidR="00E309DC" w:rsidRPr="005C693C">
        <w:rPr>
          <w:rFonts w:ascii="Arial" w:hAnsi="Arial" w:cs="Arial"/>
          <w:sz w:val="24"/>
          <w:szCs w:val="24"/>
        </w:rPr>
        <w:t xml:space="preserve">  </w:t>
      </w:r>
      <w:r w:rsidR="00E309DC" w:rsidRPr="005C693C">
        <w:rPr>
          <w:rFonts w:ascii="Arial" w:hAnsi="Arial" w:cs="Arial"/>
          <w:sz w:val="24"/>
          <w:szCs w:val="24"/>
          <w:highlight w:val="magenta"/>
        </w:rPr>
        <w:t xml:space="preserve">This further confirms Tatlock’s statement and also validates the critic Jenny </w:t>
      </w:r>
      <w:proofErr w:type="spellStart"/>
      <w:r w:rsidR="00E309DC" w:rsidRPr="005C693C">
        <w:rPr>
          <w:rFonts w:ascii="Arial" w:hAnsi="Arial" w:cs="Arial"/>
          <w:sz w:val="24"/>
          <w:szCs w:val="24"/>
          <w:highlight w:val="magenta"/>
        </w:rPr>
        <w:t>Steens</w:t>
      </w:r>
      <w:proofErr w:type="spellEnd"/>
      <w:r w:rsidR="00E309DC" w:rsidRPr="005C693C">
        <w:rPr>
          <w:rFonts w:ascii="Arial" w:hAnsi="Arial" w:cs="Arial"/>
          <w:sz w:val="24"/>
          <w:szCs w:val="24"/>
          <w:highlight w:val="magenta"/>
        </w:rPr>
        <w:t xml:space="preserve"> who claims that Chaucer ‘weaves the biblical and classical’ as the loyalty to one religion and to the confessional state within </w:t>
      </w:r>
      <w:proofErr w:type="gramStart"/>
      <w:r w:rsidR="00E309DC" w:rsidRPr="005C693C">
        <w:rPr>
          <w:rFonts w:ascii="Arial" w:hAnsi="Arial" w:cs="Arial"/>
          <w:sz w:val="24"/>
          <w:szCs w:val="24"/>
          <w:highlight w:val="magenta"/>
        </w:rPr>
        <w:t>England,  tarnished</w:t>
      </w:r>
      <w:proofErr w:type="gramEnd"/>
      <w:r w:rsidR="00E309DC" w:rsidRPr="005C693C">
        <w:rPr>
          <w:rFonts w:ascii="Arial" w:hAnsi="Arial" w:cs="Arial"/>
          <w:sz w:val="24"/>
          <w:szCs w:val="24"/>
          <w:highlight w:val="magenta"/>
        </w:rPr>
        <w:t xml:space="preserve"> by the use of classical gods. Subsequently, there is no loyalty to God or Christianity in the humorous tale.</w:t>
      </w:r>
    </w:p>
    <w:p w14:paraId="5F6E786D" w14:textId="13F6A5AB" w:rsidR="00E309DC" w:rsidRPr="005C693C" w:rsidRDefault="00E309DC" w:rsidP="00E309DC">
      <w:pPr>
        <w:rPr>
          <w:rFonts w:ascii="Arial" w:hAnsi="Arial" w:cs="Arial"/>
          <w:sz w:val="24"/>
          <w:szCs w:val="24"/>
        </w:rPr>
      </w:pPr>
      <w:r w:rsidRPr="005C693C">
        <w:rPr>
          <w:rFonts w:ascii="Arial" w:hAnsi="Arial" w:cs="Arial"/>
          <w:sz w:val="24"/>
          <w:szCs w:val="24"/>
          <w:highlight w:val="magenta"/>
        </w:rPr>
        <w:t xml:space="preserve">Finally, Chaucer presents a lack of loyalty within the patriarchal system via </w:t>
      </w:r>
      <w:proofErr w:type="spellStart"/>
      <w:r w:rsidRPr="005C693C">
        <w:rPr>
          <w:rFonts w:ascii="Arial" w:hAnsi="Arial" w:cs="Arial"/>
          <w:sz w:val="24"/>
          <w:szCs w:val="24"/>
          <w:highlight w:val="magenta"/>
        </w:rPr>
        <w:t>Damyan</w:t>
      </w:r>
      <w:proofErr w:type="spellEnd"/>
      <w:r w:rsidRPr="005C693C">
        <w:rPr>
          <w:rFonts w:ascii="Arial" w:hAnsi="Arial" w:cs="Arial"/>
          <w:sz w:val="24"/>
          <w:szCs w:val="24"/>
          <w:highlight w:val="magenta"/>
        </w:rPr>
        <w:t xml:space="preserve"> and May’s affair.</w:t>
      </w:r>
      <w:r w:rsidRPr="005C693C">
        <w:rPr>
          <w:rFonts w:ascii="Arial" w:hAnsi="Arial" w:cs="Arial"/>
          <w:sz w:val="24"/>
          <w:szCs w:val="24"/>
        </w:rPr>
        <w:t xml:space="preserve"> </w:t>
      </w:r>
      <w:r w:rsidRPr="005C693C">
        <w:rPr>
          <w:rFonts w:ascii="Arial" w:hAnsi="Arial" w:cs="Arial"/>
          <w:sz w:val="24"/>
          <w:szCs w:val="24"/>
          <w:highlight w:val="magenta"/>
        </w:rPr>
        <w:t xml:space="preserve">As the critic </w:t>
      </w:r>
      <w:proofErr w:type="spellStart"/>
      <w:r w:rsidRPr="005C693C">
        <w:rPr>
          <w:rFonts w:ascii="Arial" w:hAnsi="Arial" w:cs="Arial"/>
          <w:sz w:val="24"/>
          <w:szCs w:val="24"/>
          <w:highlight w:val="magenta"/>
        </w:rPr>
        <w:t>Zeaslin</w:t>
      </w:r>
      <w:proofErr w:type="spellEnd"/>
      <w:r w:rsidRPr="005C693C">
        <w:rPr>
          <w:rFonts w:ascii="Arial" w:hAnsi="Arial" w:cs="Arial"/>
          <w:sz w:val="24"/>
          <w:szCs w:val="24"/>
          <w:highlight w:val="magenta"/>
        </w:rPr>
        <w:t xml:space="preserve"> suggests when he declares that ‘</w:t>
      </w:r>
      <w:proofErr w:type="spellStart"/>
      <w:r w:rsidRPr="005C693C">
        <w:rPr>
          <w:rFonts w:ascii="Arial" w:hAnsi="Arial" w:cs="Arial"/>
          <w:sz w:val="24"/>
          <w:szCs w:val="24"/>
          <w:highlight w:val="magenta"/>
        </w:rPr>
        <w:t>Damyan</w:t>
      </w:r>
      <w:proofErr w:type="spellEnd"/>
      <w:r w:rsidRPr="005C693C">
        <w:rPr>
          <w:rFonts w:ascii="Arial" w:hAnsi="Arial" w:cs="Arial"/>
          <w:sz w:val="24"/>
          <w:szCs w:val="24"/>
          <w:highlight w:val="magenta"/>
        </w:rPr>
        <w:t xml:space="preserve"> places the old man in </w:t>
      </w:r>
      <w:r w:rsidRPr="005C693C">
        <w:rPr>
          <w:rFonts w:ascii="Arial" w:hAnsi="Arial" w:cs="Arial"/>
          <w:sz w:val="24"/>
          <w:szCs w:val="24"/>
          <w:highlight w:val="magenta"/>
        </w:rPr>
        <w:lastRenderedPageBreak/>
        <w:t>a figurative enclosure’</w:t>
      </w:r>
      <w:r w:rsidRPr="005C693C">
        <w:rPr>
          <w:rFonts w:ascii="Arial" w:hAnsi="Arial" w:cs="Arial"/>
          <w:sz w:val="24"/>
          <w:szCs w:val="24"/>
          <w:highlight w:val="green"/>
        </w:rPr>
        <w:t xml:space="preserve">, </w:t>
      </w:r>
      <w:proofErr w:type="spellStart"/>
      <w:r w:rsidRPr="005C693C">
        <w:rPr>
          <w:rFonts w:ascii="Arial" w:hAnsi="Arial" w:cs="Arial"/>
          <w:sz w:val="24"/>
          <w:szCs w:val="24"/>
          <w:highlight w:val="green"/>
        </w:rPr>
        <w:t>Damayan</w:t>
      </w:r>
      <w:proofErr w:type="spellEnd"/>
      <w:r w:rsidRPr="005C693C">
        <w:rPr>
          <w:rFonts w:ascii="Arial" w:hAnsi="Arial" w:cs="Arial"/>
          <w:sz w:val="24"/>
          <w:szCs w:val="24"/>
          <w:highlight w:val="green"/>
        </w:rPr>
        <w:t xml:space="preserve"> challenges the social </w:t>
      </w:r>
      <w:r w:rsidR="00F03BB2">
        <w:rPr>
          <w:rFonts w:ascii="Arial" w:hAnsi="Arial" w:cs="Arial"/>
          <w:b/>
          <w:bCs/>
          <w:noProof/>
          <w:sz w:val="24"/>
          <w:szCs w:val="24"/>
        </w:rPr>
        <mc:AlternateContent>
          <mc:Choice Requires="wps">
            <w:drawing>
              <wp:anchor distT="0" distB="0" distL="114300" distR="114300" simplePos="0" relativeHeight="251682816" behindDoc="0" locked="0" layoutInCell="1" allowOverlap="1" wp14:anchorId="5F59388A" wp14:editId="3264CB96">
                <wp:simplePos x="0" y="0"/>
                <wp:positionH relativeFrom="rightMargin">
                  <wp:align>left</wp:align>
                </wp:positionH>
                <wp:positionV relativeFrom="paragraph">
                  <wp:posOffset>304165</wp:posOffset>
                </wp:positionV>
                <wp:extent cx="1085850" cy="1123950"/>
                <wp:effectExtent l="0" t="0" r="19050" b="19050"/>
                <wp:wrapNone/>
                <wp:docPr id="14" name="Text Box 14"/>
                <wp:cNvGraphicFramePr/>
                <a:graphic xmlns:a="http://schemas.openxmlformats.org/drawingml/2006/main">
                  <a:graphicData uri="http://schemas.microsoft.com/office/word/2010/wordprocessingShape">
                    <wps:wsp>
                      <wps:cNvSpPr txBox="1"/>
                      <wps:spPr>
                        <a:xfrm>
                          <a:off x="0" y="0"/>
                          <a:ext cx="1085850" cy="1123950"/>
                        </a:xfrm>
                        <a:prstGeom prst="rect">
                          <a:avLst/>
                        </a:prstGeom>
                        <a:solidFill>
                          <a:schemeClr val="lt1"/>
                        </a:solidFill>
                        <a:ln w="6350">
                          <a:solidFill>
                            <a:prstClr val="black"/>
                          </a:solidFill>
                        </a:ln>
                      </wps:spPr>
                      <wps:txbx>
                        <w:txbxContent>
                          <w:p w14:paraId="59A94435" w14:textId="358FB1B3" w:rsidR="00E25C9F" w:rsidRPr="00FB0AA5" w:rsidRDefault="00E25C9F" w:rsidP="00F03BB2">
                            <w:pPr>
                              <w:rPr>
                                <w:sz w:val="16"/>
                                <w:szCs w:val="16"/>
                              </w:rPr>
                            </w:pPr>
                            <w:r w:rsidRPr="00E36768">
                              <w:rPr>
                                <w:sz w:val="16"/>
                                <w:szCs w:val="16"/>
                                <w:highlight w:val="green"/>
                              </w:rPr>
                              <w:t xml:space="preserve">Productive use of </w:t>
                            </w:r>
                            <w:r w:rsidRPr="00F03BB2">
                              <w:rPr>
                                <w:sz w:val="16"/>
                                <w:szCs w:val="16"/>
                                <w:highlight w:val="green"/>
                              </w:rPr>
                              <w:t>contextual information to support argument and inform</w:t>
                            </w:r>
                            <w:r>
                              <w:rPr>
                                <w:sz w:val="16"/>
                                <w:szCs w:val="16"/>
                              </w:rPr>
                              <w:t xml:space="preserve"> </w:t>
                            </w:r>
                            <w:r w:rsidRPr="00F03BB2">
                              <w:rPr>
                                <w:sz w:val="16"/>
                                <w:szCs w:val="16"/>
                                <w:highlight w:val="yellow"/>
                              </w:rPr>
                              <w:t>perceptive analysis of text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59388A" id="Text Box 14" o:spid="_x0000_s1037" type="#_x0000_t202" style="position:absolute;margin-left:0;margin-top:23.95pt;width:85.5pt;height:88.5pt;z-index:251682816;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" fillcolor="white [3201]" strokeweight=".5pt">
                <v:textbox>
                  <w:txbxContent>
                    <w:p w14:paraId="59A94435" w14:textId="358FB1B3" w:rsidR="00E25C9F" w:rsidRPr="00FB0AA5" w:rsidRDefault="00E25C9F" w:rsidP="00F03BB2">
                      <w:pPr>
                        <w:rPr>
                          <w:sz w:val="16"/>
                          <w:szCs w:val="16"/>
                        </w:rPr>
                      </w:pPr>
                      <w:r w:rsidRPr="00E36768">
                        <w:rPr>
                          <w:sz w:val="16"/>
                          <w:szCs w:val="16"/>
                          <w:highlight w:val="green"/>
                        </w:rPr>
                        <w:t xml:space="preserve">Productive use of </w:t>
                      </w:r>
                      <w:r w:rsidRPr="00F03BB2">
                        <w:rPr>
                          <w:sz w:val="16"/>
                          <w:szCs w:val="16"/>
                          <w:highlight w:val="green"/>
                        </w:rPr>
                        <w:t>contextual information to support argument and inform</w:t>
                      </w:r>
                      <w:r>
                        <w:rPr>
                          <w:sz w:val="16"/>
                          <w:szCs w:val="16"/>
                        </w:rPr>
                        <w:t xml:space="preserve"> </w:t>
                      </w:r>
                      <w:r w:rsidRPr="00F03BB2">
                        <w:rPr>
                          <w:sz w:val="16"/>
                          <w:szCs w:val="16"/>
                          <w:highlight w:val="yellow"/>
                        </w:rPr>
                        <w:t>perceptive analysis of text</w:t>
                      </w:r>
                    </w:p>
                  </w:txbxContent>
                </v:textbox>
                <w10:wrap anchorx="margin"/>
              </v:shape>
            </w:pict>
          </mc:Fallback>
        </mc:AlternateContent>
      </w:r>
      <w:r w:rsidRPr="005C693C">
        <w:rPr>
          <w:rFonts w:ascii="Arial" w:hAnsi="Arial" w:cs="Arial"/>
          <w:sz w:val="24"/>
          <w:szCs w:val="24"/>
          <w:highlight w:val="green"/>
        </w:rPr>
        <w:t>hierarchy by cuckolding January the ‘</w:t>
      </w:r>
      <w:r w:rsidRPr="008C77C8">
        <w:rPr>
          <w:rFonts w:ascii="Arial" w:hAnsi="Arial" w:cs="Arial"/>
          <w:i/>
          <w:iCs/>
          <w:sz w:val="24"/>
          <w:szCs w:val="24"/>
          <w:highlight w:val="green"/>
        </w:rPr>
        <w:t>knight</w:t>
      </w:r>
      <w:r w:rsidRPr="005C693C">
        <w:rPr>
          <w:rFonts w:ascii="Arial" w:hAnsi="Arial" w:cs="Arial"/>
          <w:sz w:val="24"/>
          <w:szCs w:val="24"/>
          <w:highlight w:val="green"/>
        </w:rPr>
        <w:t>’ when he is only a ‘</w:t>
      </w:r>
      <w:proofErr w:type="spellStart"/>
      <w:r w:rsidRPr="008C77C8">
        <w:rPr>
          <w:rFonts w:ascii="Arial" w:hAnsi="Arial" w:cs="Arial"/>
          <w:i/>
          <w:iCs/>
          <w:sz w:val="24"/>
          <w:szCs w:val="24"/>
          <w:highlight w:val="green"/>
        </w:rPr>
        <w:t>squier</w:t>
      </w:r>
      <w:proofErr w:type="spellEnd"/>
      <w:r w:rsidRPr="005C693C">
        <w:rPr>
          <w:rFonts w:ascii="Arial" w:hAnsi="Arial" w:cs="Arial"/>
          <w:sz w:val="24"/>
          <w:szCs w:val="24"/>
          <w:highlight w:val="green"/>
        </w:rPr>
        <w:t>’. This presents a challenge of the Chain of Being and social order in which social inferiors are loyal to their superiors as the worst insult for a man in Chaucer’s times was to be cuckolded, as this implied that he could not satisfy his wife</w:t>
      </w:r>
      <w:r w:rsidRPr="005C693C">
        <w:rPr>
          <w:rFonts w:ascii="Arial" w:hAnsi="Arial" w:cs="Arial"/>
          <w:sz w:val="24"/>
          <w:szCs w:val="24"/>
        </w:rPr>
        <w:t xml:space="preserve">. </w:t>
      </w:r>
      <w:r w:rsidRPr="005C693C">
        <w:rPr>
          <w:rFonts w:ascii="Arial" w:hAnsi="Arial" w:cs="Arial"/>
          <w:sz w:val="24"/>
          <w:szCs w:val="24"/>
          <w:highlight w:val="yellow"/>
        </w:rPr>
        <w:t xml:space="preserve">As </w:t>
      </w:r>
      <w:proofErr w:type="spellStart"/>
      <w:r w:rsidRPr="005C693C">
        <w:rPr>
          <w:rFonts w:ascii="Arial" w:hAnsi="Arial" w:cs="Arial"/>
          <w:sz w:val="24"/>
          <w:szCs w:val="24"/>
          <w:highlight w:val="yellow"/>
        </w:rPr>
        <w:t>Damyan</w:t>
      </w:r>
      <w:proofErr w:type="spellEnd"/>
      <w:r w:rsidRPr="005C693C">
        <w:rPr>
          <w:rFonts w:ascii="Arial" w:hAnsi="Arial" w:cs="Arial"/>
          <w:sz w:val="24"/>
          <w:szCs w:val="24"/>
          <w:highlight w:val="yellow"/>
        </w:rPr>
        <w:t xml:space="preserve"> actively sought May out with a ‘</w:t>
      </w:r>
      <w:proofErr w:type="spellStart"/>
      <w:r w:rsidRPr="008C77C8">
        <w:rPr>
          <w:rFonts w:ascii="Arial" w:hAnsi="Arial" w:cs="Arial"/>
          <w:i/>
          <w:iCs/>
          <w:sz w:val="24"/>
          <w:szCs w:val="24"/>
          <w:highlight w:val="yellow"/>
        </w:rPr>
        <w:t>bille</w:t>
      </w:r>
      <w:proofErr w:type="spellEnd"/>
      <w:r w:rsidRPr="005C693C">
        <w:rPr>
          <w:rFonts w:ascii="Arial" w:hAnsi="Arial" w:cs="Arial"/>
          <w:sz w:val="24"/>
          <w:szCs w:val="24"/>
          <w:highlight w:val="yellow"/>
        </w:rPr>
        <w:t>’ as he ‘</w:t>
      </w:r>
      <w:proofErr w:type="spellStart"/>
      <w:r w:rsidRPr="008C77C8">
        <w:rPr>
          <w:rFonts w:ascii="Arial" w:hAnsi="Arial" w:cs="Arial"/>
          <w:i/>
          <w:iCs/>
          <w:sz w:val="24"/>
          <w:szCs w:val="24"/>
          <w:highlight w:val="yellow"/>
        </w:rPr>
        <w:t>dieth</w:t>
      </w:r>
      <w:proofErr w:type="spellEnd"/>
      <w:r w:rsidRPr="008C77C8">
        <w:rPr>
          <w:rFonts w:ascii="Arial" w:hAnsi="Arial" w:cs="Arial"/>
          <w:i/>
          <w:iCs/>
          <w:sz w:val="24"/>
          <w:szCs w:val="24"/>
          <w:highlight w:val="yellow"/>
        </w:rPr>
        <w:t xml:space="preserve"> for desire’</w:t>
      </w:r>
      <w:r w:rsidRPr="005C693C">
        <w:rPr>
          <w:rFonts w:ascii="Arial" w:hAnsi="Arial" w:cs="Arial"/>
          <w:sz w:val="24"/>
          <w:szCs w:val="24"/>
          <w:highlight w:val="yellow"/>
        </w:rPr>
        <w:t xml:space="preserve"> and has sex with her</w:t>
      </w:r>
      <w:r w:rsidR="008C77C8">
        <w:rPr>
          <w:rFonts w:ascii="Arial" w:hAnsi="Arial" w:cs="Arial"/>
          <w:sz w:val="24"/>
          <w:szCs w:val="24"/>
          <w:highlight w:val="yellow"/>
        </w:rPr>
        <w:t xml:space="preserve"> in</w:t>
      </w:r>
      <w:r w:rsidRPr="005C693C">
        <w:rPr>
          <w:rFonts w:ascii="Arial" w:hAnsi="Arial" w:cs="Arial"/>
          <w:sz w:val="24"/>
          <w:szCs w:val="24"/>
          <w:highlight w:val="yellow"/>
        </w:rPr>
        <w:t xml:space="preserve"> that tree, </w:t>
      </w:r>
      <w:proofErr w:type="spellStart"/>
      <w:r w:rsidRPr="005C693C">
        <w:rPr>
          <w:rFonts w:ascii="Arial" w:hAnsi="Arial" w:cs="Arial"/>
          <w:sz w:val="24"/>
          <w:szCs w:val="24"/>
          <w:highlight w:val="yellow"/>
        </w:rPr>
        <w:t>Damyan</w:t>
      </w:r>
      <w:proofErr w:type="spellEnd"/>
      <w:r w:rsidRPr="005C693C">
        <w:rPr>
          <w:rFonts w:ascii="Arial" w:hAnsi="Arial" w:cs="Arial"/>
          <w:sz w:val="24"/>
          <w:szCs w:val="24"/>
          <w:highlight w:val="yellow"/>
        </w:rPr>
        <w:t xml:space="preserve"> is depicted by Chaucer to be treacherous as he betrays his superior and elder in advocacy of indulging his own desires. </w:t>
      </w:r>
      <w:proofErr w:type="gramStart"/>
      <w:r w:rsidRPr="005C693C">
        <w:rPr>
          <w:rFonts w:ascii="Arial" w:hAnsi="Arial" w:cs="Arial"/>
          <w:sz w:val="24"/>
          <w:szCs w:val="24"/>
          <w:highlight w:val="yellow"/>
        </w:rPr>
        <w:t>Thus</w:t>
      </w:r>
      <w:proofErr w:type="gramEnd"/>
      <w:r w:rsidRPr="005C693C">
        <w:rPr>
          <w:rFonts w:ascii="Arial" w:hAnsi="Arial" w:cs="Arial"/>
          <w:sz w:val="24"/>
          <w:szCs w:val="24"/>
          <w:highlight w:val="yellow"/>
        </w:rPr>
        <w:t xml:space="preserve"> January is </w:t>
      </w:r>
      <w:r w:rsidRPr="00722AC4">
        <w:rPr>
          <w:rFonts w:ascii="Arial" w:hAnsi="Arial" w:cs="Arial"/>
          <w:sz w:val="24"/>
          <w:szCs w:val="24"/>
          <w:highlight w:val="lightGray"/>
        </w:rPr>
        <w:t>figuratively</w:t>
      </w:r>
      <w:r w:rsidRPr="005C693C">
        <w:rPr>
          <w:rFonts w:ascii="Arial" w:hAnsi="Arial" w:cs="Arial"/>
          <w:sz w:val="24"/>
          <w:szCs w:val="24"/>
          <w:highlight w:val="yellow"/>
        </w:rPr>
        <w:t xml:space="preserve"> </w:t>
      </w:r>
      <w:r w:rsidRPr="005C693C">
        <w:rPr>
          <w:rFonts w:ascii="Arial" w:hAnsi="Arial" w:cs="Arial"/>
          <w:sz w:val="24"/>
          <w:szCs w:val="24"/>
          <w:highlight w:val="magenta"/>
        </w:rPr>
        <w:t>enclosed</w:t>
      </w:r>
      <w:r w:rsidRPr="005C693C">
        <w:rPr>
          <w:rFonts w:ascii="Arial" w:hAnsi="Arial" w:cs="Arial"/>
          <w:sz w:val="24"/>
          <w:szCs w:val="24"/>
          <w:highlight w:val="yellow"/>
        </w:rPr>
        <w:t xml:space="preserve"> as he is </w:t>
      </w:r>
      <w:r w:rsidRPr="005C693C">
        <w:rPr>
          <w:rFonts w:ascii="Arial" w:hAnsi="Arial" w:cs="Arial"/>
          <w:sz w:val="24"/>
          <w:szCs w:val="24"/>
          <w:highlight w:val="magenta"/>
        </w:rPr>
        <w:t>trapped</w:t>
      </w:r>
      <w:r w:rsidRPr="005C693C">
        <w:rPr>
          <w:rFonts w:ascii="Arial" w:hAnsi="Arial" w:cs="Arial"/>
          <w:sz w:val="24"/>
          <w:szCs w:val="24"/>
          <w:highlight w:val="yellow"/>
        </w:rPr>
        <w:t xml:space="preserve"> in a marriage with an adulterous woman whilst also being </w:t>
      </w:r>
      <w:r w:rsidRPr="005C693C">
        <w:rPr>
          <w:rFonts w:ascii="Arial" w:hAnsi="Arial" w:cs="Arial"/>
          <w:sz w:val="24"/>
          <w:szCs w:val="24"/>
          <w:highlight w:val="magenta"/>
        </w:rPr>
        <w:t>locked</w:t>
      </w:r>
      <w:r w:rsidRPr="005C693C">
        <w:rPr>
          <w:rFonts w:ascii="Arial" w:hAnsi="Arial" w:cs="Arial"/>
          <w:sz w:val="24"/>
          <w:szCs w:val="24"/>
          <w:highlight w:val="yellow"/>
        </w:rPr>
        <w:t xml:space="preserve"> in the garden where </w:t>
      </w:r>
      <w:r w:rsidR="00F03BB2">
        <w:rPr>
          <w:rFonts w:ascii="Arial" w:hAnsi="Arial" w:cs="Arial"/>
          <w:b/>
          <w:bCs/>
          <w:noProof/>
          <w:sz w:val="24"/>
          <w:szCs w:val="24"/>
        </w:rPr>
        <mc:AlternateContent>
          <mc:Choice Requires="wps">
            <w:drawing>
              <wp:anchor distT="0" distB="0" distL="114300" distR="114300" simplePos="0" relativeHeight="251684864" behindDoc="0" locked="0" layoutInCell="1" allowOverlap="1" wp14:anchorId="1B37D8FB" wp14:editId="35C73768">
                <wp:simplePos x="0" y="0"/>
                <wp:positionH relativeFrom="column">
                  <wp:posOffset>-1447800</wp:posOffset>
                </wp:positionH>
                <wp:positionV relativeFrom="paragraph">
                  <wp:posOffset>2517774</wp:posOffset>
                </wp:positionV>
                <wp:extent cx="1143000" cy="1495425"/>
                <wp:effectExtent l="0" t="0" r="19050" b="28575"/>
                <wp:wrapNone/>
                <wp:docPr id="15" name="Text Box 15"/>
                <wp:cNvGraphicFramePr/>
                <a:graphic xmlns:a="http://schemas.openxmlformats.org/drawingml/2006/main">
                  <a:graphicData uri="http://schemas.microsoft.com/office/word/2010/wordprocessingShape">
                    <wps:wsp>
                      <wps:cNvSpPr txBox="1"/>
                      <wps:spPr>
                        <a:xfrm>
                          <a:off x="0" y="0"/>
                          <a:ext cx="1143000" cy="1495425"/>
                        </a:xfrm>
                        <a:prstGeom prst="rect">
                          <a:avLst/>
                        </a:prstGeom>
                        <a:solidFill>
                          <a:schemeClr val="lt1"/>
                        </a:solidFill>
                        <a:ln w="6350">
                          <a:solidFill>
                            <a:prstClr val="black"/>
                          </a:solidFill>
                        </a:ln>
                      </wps:spPr>
                      <wps:txbx>
                        <w:txbxContent>
                          <w:p w14:paraId="74358778" w14:textId="3CBCDEA4" w:rsidR="00E25C9F" w:rsidRPr="00FB0AA5" w:rsidRDefault="00E25C9F" w:rsidP="00F03BB2">
                            <w:pPr>
                              <w:rPr>
                                <w:sz w:val="16"/>
                                <w:szCs w:val="16"/>
                              </w:rPr>
                            </w:pPr>
                            <w:r w:rsidRPr="00F03BB2">
                              <w:rPr>
                                <w:sz w:val="16"/>
                                <w:szCs w:val="16"/>
                                <w:highlight w:val="green"/>
                              </w:rPr>
                              <w:t>Biographical context used to make relevant, purposeful point about Chaucer’s language choices and linked to wider, more universal contextual influences: central important of church, social hierarchy</w:t>
                            </w:r>
                            <w:r>
                              <w:rPr>
                                <w:sz w:val="16"/>
                                <w:szCs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37D8FB" id="Text Box 15" o:spid="_x0000_s1038" type="#_x0000_t202" style="position:absolute;margin-left:-114pt;margin-top:198.25pt;width:90pt;height:117.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" fillcolor="white [3201]" strokeweight=".5pt">
                <v:textbox>
                  <w:txbxContent>
                    <w:p w14:paraId="74358778" w14:textId="3CBCDEA4" w:rsidR="00E25C9F" w:rsidRPr="00FB0AA5" w:rsidRDefault="00E25C9F" w:rsidP="00F03BB2">
                      <w:pPr>
                        <w:rPr>
                          <w:sz w:val="16"/>
                          <w:szCs w:val="16"/>
                        </w:rPr>
                      </w:pPr>
                      <w:r w:rsidRPr="00F03BB2">
                        <w:rPr>
                          <w:sz w:val="16"/>
                          <w:szCs w:val="16"/>
                          <w:highlight w:val="green"/>
                        </w:rPr>
                        <w:t>Biographical context used to make relevant, purposeful point about Chaucer’s language choices and linked to wider, more universal contextual influences: central important of church, social hierarchy</w:t>
                      </w:r>
                      <w:r>
                        <w:rPr>
                          <w:sz w:val="16"/>
                          <w:szCs w:val="16"/>
                        </w:rPr>
                        <w:t xml:space="preserve"> </w:t>
                      </w:r>
                    </w:p>
                  </w:txbxContent>
                </v:textbox>
              </v:shape>
            </w:pict>
          </mc:Fallback>
        </mc:AlternateContent>
      </w:r>
      <w:r w:rsidRPr="005C693C">
        <w:rPr>
          <w:rFonts w:ascii="Arial" w:hAnsi="Arial" w:cs="Arial"/>
          <w:sz w:val="24"/>
          <w:szCs w:val="24"/>
          <w:highlight w:val="yellow"/>
        </w:rPr>
        <w:t>the affair was committed.</w:t>
      </w:r>
      <w:r w:rsidRPr="005C693C">
        <w:rPr>
          <w:rFonts w:ascii="Arial" w:hAnsi="Arial" w:cs="Arial"/>
          <w:sz w:val="24"/>
          <w:szCs w:val="24"/>
        </w:rPr>
        <w:t xml:space="preserve"> </w:t>
      </w:r>
    </w:p>
    <w:p w14:paraId="2C0ECC62" w14:textId="2C8F3A83" w:rsidR="00E309DC" w:rsidRPr="005C693C" w:rsidRDefault="00E309DC" w:rsidP="00E309DC">
      <w:pPr>
        <w:rPr>
          <w:rFonts w:ascii="Arial" w:hAnsi="Arial" w:cs="Arial"/>
          <w:sz w:val="24"/>
          <w:szCs w:val="24"/>
        </w:rPr>
      </w:pPr>
      <w:r w:rsidRPr="005C693C">
        <w:rPr>
          <w:rFonts w:ascii="Arial" w:hAnsi="Arial" w:cs="Arial"/>
          <w:sz w:val="24"/>
          <w:szCs w:val="24"/>
          <w:highlight w:val="green"/>
        </w:rPr>
        <w:t>This focus on patriarchy may have been inspired by Chaucer’s own life as he was made controller of the customs on hides, skins and wool in 1374 alongside having a role as a diplomat, and thus he was exposed to high members of society regularly. The fact that the tale is written in English instead of the typical French of the court, or Latin as favoured by the Church, is also significant as it illustrates Chaucer himself challenging the patriarchal system by writing for the middle class instead of the upper class as would have been typical of the time,</w:t>
      </w:r>
      <w:r w:rsidRPr="005C693C">
        <w:rPr>
          <w:rFonts w:ascii="Arial" w:hAnsi="Arial" w:cs="Arial"/>
          <w:sz w:val="24"/>
          <w:szCs w:val="24"/>
        </w:rPr>
        <w:t xml:space="preserve"> </w:t>
      </w:r>
      <w:r w:rsidRPr="005C693C">
        <w:rPr>
          <w:rFonts w:ascii="Arial" w:hAnsi="Arial" w:cs="Arial"/>
          <w:sz w:val="24"/>
          <w:szCs w:val="24"/>
          <w:highlight w:val="magenta"/>
        </w:rPr>
        <w:t>thus his heroic couple</w:t>
      </w:r>
      <w:r w:rsidR="005C693C">
        <w:rPr>
          <w:rFonts w:ascii="Arial" w:hAnsi="Arial" w:cs="Arial"/>
          <w:sz w:val="24"/>
          <w:szCs w:val="24"/>
          <w:highlight w:val="magenta"/>
        </w:rPr>
        <w:t>t</w:t>
      </w:r>
      <w:r w:rsidRPr="005C693C">
        <w:rPr>
          <w:rFonts w:ascii="Arial" w:hAnsi="Arial" w:cs="Arial"/>
          <w:sz w:val="24"/>
          <w:szCs w:val="24"/>
          <w:highlight w:val="magenta"/>
        </w:rPr>
        <w:t xml:space="preserve"> poem is defiant both in its themes and its </w:t>
      </w:r>
      <w:r w:rsidRPr="00722AC4">
        <w:rPr>
          <w:rFonts w:ascii="Arial" w:hAnsi="Arial" w:cs="Arial"/>
          <w:sz w:val="24"/>
          <w:szCs w:val="24"/>
          <w:highlight w:val="lightGray"/>
        </w:rPr>
        <w:t xml:space="preserve">format </w:t>
      </w:r>
      <w:r w:rsidRPr="005C693C">
        <w:rPr>
          <w:rFonts w:ascii="Arial" w:hAnsi="Arial" w:cs="Arial"/>
          <w:sz w:val="24"/>
          <w:szCs w:val="24"/>
          <w:highlight w:val="magenta"/>
        </w:rPr>
        <w:t>to perhaps advocate a weakening of the social hierarchy which demands strict loyalty.</w:t>
      </w:r>
    </w:p>
    <w:p w14:paraId="6E8CCAB3" w14:textId="218D0D4C" w:rsidR="00E25C9F" w:rsidRPr="005C693C" w:rsidRDefault="00A358CB">
      <w:pPr>
        <w:rPr>
          <w:rFonts w:ascii="Arial" w:hAnsi="Arial" w:cs="Arial"/>
          <w:sz w:val="24"/>
          <w:szCs w:val="24"/>
        </w:rPr>
      </w:pPr>
      <w:r>
        <w:rPr>
          <w:rFonts w:ascii="Arial" w:hAnsi="Arial" w:cs="Arial"/>
          <w:b/>
          <w:bCs/>
          <w:noProof/>
          <w:sz w:val="24"/>
          <w:szCs w:val="24"/>
        </w:rPr>
        <mc:AlternateContent>
          <mc:Choice Requires="wps">
            <w:drawing>
              <wp:anchor distT="0" distB="0" distL="114300" distR="114300" simplePos="0" relativeHeight="251692032" behindDoc="0" locked="0" layoutInCell="1" allowOverlap="1" wp14:anchorId="3B43DBC6" wp14:editId="41B6BE99">
                <wp:simplePos x="0" y="0"/>
                <wp:positionH relativeFrom="column">
                  <wp:posOffset>-1504950</wp:posOffset>
                </wp:positionH>
                <wp:positionV relativeFrom="paragraph">
                  <wp:posOffset>1405889</wp:posOffset>
                </wp:positionV>
                <wp:extent cx="6962775" cy="3419475"/>
                <wp:effectExtent l="0" t="0" r="28575" b="28575"/>
                <wp:wrapNone/>
                <wp:docPr id="20" name="Text Box 20"/>
                <wp:cNvGraphicFramePr/>
                <a:graphic xmlns:a="http://schemas.openxmlformats.org/drawingml/2006/main">
                  <a:graphicData uri="http://schemas.microsoft.com/office/word/2010/wordprocessingShape">
                    <wps:wsp>
                      <wps:cNvSpPr txBox="1"/>
                      <wps:spPr>
                        <a:xfrm>
                          <a:off x="0" y="0"/>
                          <a:ext cx="6962775" cy="3419475"/>
                        </a:xfrm>
                        <a:prstGeom prst="rect">
                          <a:avLst/>
                        </a:prstGeom>
                        <a:solidFill>
                          <a:schemeClr val="lt1"/>
                        </a:solidFill>
                        <a:ln w="6350">
                          <a:solidFill>
                            <a:prstClr val="black"/>
                          </a:solidFill>
                        </a:ln>
                      </wps:spPr>
                      <wps:txbx>
                        <w:txbxContent>
                          <w:p w14:paraId="3FD3AA5D" w14:textId="77777777" w:rsidR="00A358CB" w:rsidRPr="00A358CB" w:rsidRDefault="00A358CB" w:rsidP="00A358CB">
                            <w:pPr>
                              <w:tabs>
                                <w:tab w:val="left" w:pos="8455"/>
                              </w:tabs>
                              <w:spacing w:after="0"/>
                              <w:rPr>
                                <w:rFonts w:ascii="Arial" w:hAnsi="Arial" w:cs="Arial"/>
                                <w:b/>
                                <w:bCs/>
                                <w:sz w:val="24"/>
                                <w:szCs w:val="24"/>
                              </w:rPr>
                            </w:pPr>
                            <w:r w:rsidRPr="00A358CB">
                              <w:rPr>
                                <w:rFonts w:ascii="Arial" w:hAnsi="Arial" w:cs="Arial"/>
                                <w:b/>
                                <w:bCs/>
                                <w:sz w:val="24"/>
                                <w:szCs w:val="24"/>
                                <w:highlight w:val="lightGray"/>
                              </w:rPr>
                              <w:t>AO1: Band 5</w:t>
                            </w:r>
                          </w:p>
                          <w:p w14:paraId="363B95E4" w14:textId="4D2E1582" w:rsidR="00A358CB" w:rsidRPr="00F073E8" w:rsidRDefault="00A358CB" w:rsidP="00A358CB">
                            <w:pPr>
                              <w:tabs>
                                <w:tab w:val="left" w:pos="8455"/>
                              </w:tabs>
                              <w:spacing w:after="0"/>
                              <w:rPr>
                                <w:rFonts w:ascii="Arial" w:hAnsi="Arial" w:cs="Arial"/>
                                <w:i/>
                                <w:iCs/>
                                <w:sz w:val="24"/>
                                <w:szCs w:val="24"/>
                              </w:rPr>
                            </w:pPr>
                            <w:r w:rsidRPr="00F073E8">
                              <w:rPr>
                                <w:rFonts w:ascii="Arial" w:hAnsi="Arial" w:cs="Arial"/>
                                <w:i/>
                                <w:iCs/>
                                <w:sz w:val="24"/>
                                <w:szCs w:val="24"/>
                              </w:rPr>
                              <w:t>Clear evidence of creative engagement. Thoughtful, individual response to text. Fully engaged with text and task. Some confident application of literary concepts and terminology. Precise vocabulary demonstrates some flair. High levels of technical accuracy. Academic style and register sustained.</w:t>
                            </w:r>
                          </w:p>
                          <w:p w14:paraId="04F1A367" w14:textId="77777777" w:rsidR="00A358CB" w:rsidRPr="00A358CB" w:rsidRDefault="00A358CB" w:rsidP="00A358CB">
                            <w:pPr>
                              <w:tabs>
                                <w:tab w:val="left" w:pos="8455"/>
                              </w:tabs>
                              <w:spacing w:after="0"/>
                              <w:rPr>
                                <w:rFonts w:ascii="Arial" w:hAnsi="Arial" w:cs="Arial"/>
                                <w:sz w:val="24"/>
                                <w:szCs w:val="24"/>
                              </w:rPr>
                            </w:pPr>
                          </w:p>
                          <w:p w14:paraId="26F21915" w14:textId="77777777" w:rsidR="00A358CB" w:rsidRPr="00A358CB" w:rsidRDefault="00A358CB" w:rsidP="00A358CB">
                            <w:pPr>
                              <w:tabs>
                                <w:tab w:val="left" w:pos="8455"/>
                              </w:tabs>
                              <w:spacing w:after="0"/>
                              <w:rPr>
                                <w:rFonts w:ascii="Arial" w:hAnsi="Arial" w:cs="Arial"/>
                                <w:b/>
                                <w:bCs/>
                                <w:sz w:val="24"/>
                                <w:szCs w:val="24"/>
                              </w:rPr>
                            </w:pPr>
                            <w:r w:rsidRPr="00A358CB">
                              <w:rPr>
                                <w:rFonts w:ascii="Arial" w:hAnsi="Arial" w:cs="Arial"/>
                                <w:b/>
                                <w:bCs/>
                                <w:sz w:val="24"/>
                                <w:szCs w:val="24"/>
                                <w:highlight w:val="yellow"/>
                              </w:rPr>
                              <w:t>AO2: Band 5</w:t>
                            </w:r>
                          </w:p>
                          <w:p w14:paraId="30B8F885" w14:textId="1D751466" w:rsidR="00A358CB" w:rsidRPr="00F073E8" w:rsidRDefault="00A358CB" w:rsidP="00A358CB">
                            <w:pPr>
                              <w:tabs>
                                <w:tab w:val="left" w:pos="8455"/>
                              </w:tabs>
                              <w:spacing w:after="0"/>
                              <w:rPr>
                                <w:rFonts w:ascii="Arial" w:hAnsi="Arial" w:cs="Arial"/>
                                <w:i/>
                                <w:iCs/>
                                <w:sz w:val="24"/>
                                <w:szCs w:val="24"/>
                              </w:rPr>
                            </w:pPr>
                            <w:r w:rsidRPr="00F073E8">
                              <w:rPr>
                                <w:rFonts w:ascii="Arial" w:hAnsi="Arial" w:cs="Arial"/>
                                <w:i/>
                                <w:iCs/>
                                <w:sz w:val="24"/>
                                <w:szCs w:val="24"/>
                              </w:rPr>
                              <w:t>Some perceptive analysis of use of language and poetic devices to create meaning. Confident, apt support. Confident discussion of implicit meaning.</w:t>
                            </w:r>
                          </w:p>
                          <w:p w14:paraId="2F9C5822" w14:textId="77777777" w:rsidR="00A358CB" w:rsidRPr="00A358CB" w:rsidRDefault="00A358CB" w:rsidP="00A358CB">
                            <w:pPr>
                              <w:tabs>
                                <w:tab w:val="left" w:pos="8455"/>
                              </w:tabs>
                              <w:spacing w:after="0"/>
                              <w:rPr>
                                <w:rFonts w:ascii="Arial" w:hAnsi="Arial" w:cs="Arial"/>
                                <w:sz w:val="24"/>
                                <w:szCs w:val="24"/>
                              </w:rPr>
                            </w:pPr>
                          </w:p>
                          <w:p w14:paraId="4322E181" w14:textId="77777777" w:rsidR="00A358CB" w:rsidRPr="00A358CB" w:rsidRDefault="00A358CB" w:rsidP="00A358CB">
                            <w:pPr>
                              <w:tabs>
                                <w:tab w:val="left" w:pos="8455"/>
                              </w:tabs>
                              <w:spacing w:after="0"/>
                              <w:rPr>
                                <w:rFonts w:ascii="Arial" w:hAnsi="Arial" w:cs="Arial"/>
                                <w:b/>
                                <w:bCs/>
                                <w:sz w:val="24"/>
                                <w:szCs w:val="24"/>
                              </w:rPr>
                            </w:pPr>
                            <w:r w:rsidRPr="00A358CB">
                              <w:rPr>
                                <w:rFonts w:ascii="Arial" w:hAnsi="Arial" w:cs="Arial"/>
                                <w:b/>
                                <w:bCs/>
                                <w:sz w:val="24"/>
                                <w:szCs w:val="24"/>
                                <w:highlight w:val="green"/>
                              </w:rPr>
                              <w:t>AO3: Band 5</w:t>
                            </w:r>
                          </w:p>
                          <w:p w14:paraId="2C31EDE0" w14:textId="75A36E20" w:rsidR="00A358CB" w:rsidRPr="00F073E8" w:rsidRDefault="00A358CB" w:rsidP="00A358CB">
                            <w:pPr>
                              <w:tabs>
                                <w:tab w:val="left" w:pos="8455"/>
                              </w:tabs>
                              <w:spacing w:after="0"/>
                              <w:rPr>
                                <w:rFonts w:ascii="Arial" w:hAnsi="Arial" w:cs="Arial"/>
                                <w:i/>
                                <w:iCs/>
                                <w:sz w:val="24"/>
                                <w:szCs w:val="24"/>
                              </w:rPr>
                            </w:pPr>
                            <w:r w:rsidRPr="00F073E8">
                              <w:rPr>
                                <w:rFonts w:ascii="Arial" w:hAnsi="Arial" w:cs="Arial"/>
                                <w:i/>
                                <w:iCs/>
                                <w:sz w:val="24"/>
                                <w:szCs w:val="24"/>
                              </w:rPr>
                              <w:t xml:space="preserve">Productive discussion of range of relevant contextual influences. Confident analysis of connections between text and context. </w:t>
                            </w:r>
                          </w:p>
                          <w:p w14:paraId="19C4B6F7" w14:textId="77777777" w:rsidR="00A358CB" w:rsidRPr="00A358CB" w:rsidRDefault="00A358CB" w:rsidP="00A358CB">
                            <w:pPr>
                              <w:tabs>
                                <w:tab w:val="left" w:pos="8455"/>
                              </w:tabs>
                              <w:spacing w:after="0"/>
                              <w:rPr>
                                <w:rFonts w:ascii="Arial" w:hAnsi="Arial" w:cs="Arial"/>
                                <w:sz w:val="24"/>
                                <w:szCs w:val="24"/>
                              </w:rPr>
                            </w:pPr>
                          </w:p>
                          <w:p w14:paraId="127F8651" w14:textId="77777777" w:rsidR="00A358CB" w:rsidRPr="00A358CB" w:rsidRDefault="00A358CB" w:rsidP="00A358CB">
                            <w:pPr>
                              <w:tabs>
                                <w:tab w:val="left" w:pos="8455"/>
                              </w:tabs>
                              <w:spacing w:after="0"/>
                              <w:rPr>
                                <w:rFonts w:ascii="Arial" w:hAnsi="Arial" w:cs="Arial"/>
                                <w:b/>
                                <w:bCs/>
                                <w:sz w:val="24"/>
                                <w:szCs w:val="24"/>
                              </w:rPr>
                            </w:pPr>
                            <w:r w:rsidRPr="00A358CB">
                              <w:rPr>
                                <w:rFonts w:ascii="Arial" w:hAnsi="Arial" w:cs="Arial"/>
                                <w:b/>
                                <w:bCs/>
                                <w:sz w:val="24"/>
                                <w:szCs w:val="24"/>
                                <w:highlight w:val="magenta"/>
                              </w:rPr>
                              <w:t>AO5: Band 5</w:t>
                            </w:r>
                          </w:p>
                          <w:p w14:paraId="41508008" w14:textId="4864385D" w:rsidR="00A358CB" w:rsidRPr="00F073E8" w:rsidRDefault="00A358CB" w:rsidP="00A358CB">
                            <w:pPr>
                              <w:tabs>
                                <w:tab w:val="left" w:pos="8455"/>
                              </w:tabs>
                              <w:spacing w:after="0"/>
                              <w:rPr>
                                <w:rFonts w:ascii="Arial" w:hAnsi="Arial" w:cs="Arial"/>
                                <w:i/>
                                <w:iCs/>
                                <w:sz w:val="24"/>
                                <w:szCs w:val="24"/>
                              </w:rPr>
                            </w:pPr>
                            <w:r w:rsidRPr="00F073E8">
                              <w:rPr>
                                <w:rFonts w:ascii="Arial" w:hAnsi="Arial" w:cs="Arial"/>
                                <w:i/>
                                <w:iCs/>
                                <w:sz w:val="24"/>
                                <w:szCs w:val="24"/>
                              </w:rPr>
                              <w:t>Mature and confident discussion of other</w:t>
                            </w:r>
                            <w:r w:rsidR="000231CC">
                              <w:rPr>
                                <w:rFonts w:ascii="Arial" w:hAnsi="Arial" w:cs="Arial"/>
                                <w:i/>
                                <w:iCs/>
                                <w:sz w:val="24"/>
                                <w:szCs w:val="24"/>
                              </w:rPr>
                              <w:t xml:space="preserve"> </w:t>
                            </w:r>
                            <w:r w:rsidRPr="00F073E8">
                              <w:rPr>
                                <w:rFonts w:ascii="Arial" w:hAnsi="Arial" w:cs="Arial"/>
                                <w:i/>
                                <w:iCs/>
                                <w:sz w:val="24"/>
                                <w:szCs w:val="24"/>
                              </w:rPr>
                              <w:t>relevant interpretations of text. Evidence of autonomous, independent reader.</w:t>
                            </w:r>
                          </w:p>
                          <w:p w14:paraId="5005B317" w14:textId="37305A59" w:rsidR="00A358CB" w:rsidRPr="00F073E8" w:rsidRDefault="00F073E8">
                            <w:pPr>
                              <w:rPr>
                                <w:b/>
                                <w:bCs/>
                              </w:rPr>
                            </w:pPr>
                            <w:r>
                              <w:tab/>
                            </w:r>
                            <w:r>
                              <w:tab/>
                            </w:r>
                            <w:r>
                              <w:tab/>
                            </w:r>
                            <w:r>
                              <w:tab/>
                            </w:r>
                            <w:r>
                              <w:tab/>
                            </w:r>
                            <w:r>
                              <w:tab/>
                            </w:r>
                            <w:r>
                              <w:tab/>
                            </w:r>
                            <w:r>
                              <w:tab/>
                            </w:r>
                            <w:r>
                              <w:tab/>
                            </w:r>
                            <w:r w:rsidRPr="00F073E8">
                              <w:rPr>
                                <w:b/>
                                <w:bCs/>
                              </w:rPr>
                              <w:t>(OER Component 1, Section A, Candidate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43DBC6" id="Text Box 20" o:spid="_x0000_s1039" type="#_x0000_t202" style="position:absolute;margin-left:-118.5pt;margin-top:110.7pt;width:548.25pt;height:269.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" fillcolor="white [3201]" strokeweight=".5pt">
                <v:textbox>
                  <w:txbxContent>
                    <w:p w14:paraId="3FD3AA5D" w14:textId="77777777" w:rsidR="00A358CB" w:rsidRPr="00A358CB" w:rsidRDefault="00A358CB" w:rsidP="00A358CB">
                      <w:pPr>
                        <w:tabs>
                          <w:tab w:val="left" w:pos="8455"/>
                        </w:tabs>
                        <w:spacing w:after="0"/>
                        <w:rPr>
                          <w:rFonts w:ascii="Arial" w:hAnsi="Arial" w:cs="Arial"/>
                          <w:b/>
                          <w:bCs/>
                          <w:sz w:val="24"/>
                          <w:szCs w:val="24"/>
                        </w:rPr>
                      </w:pPr>
                      <w:r w:rsidRPr="00A358CB">
                        <w:rPr>
                          <w:rFonts w:ascii="Arial" w:hAnsi="Arial" w:cs="Arial"/>
                          <w:b/>
                          <w:bCs/>
                          <w:sz w:val="24"/>
                          <w:szCs w:val="24"/>
                          <w:highlight w:val="lightGray"/>
                        </w:rPr>
                        <w:t>AO1: Band 5</w:t>
                      </w:r>
                    </w:p>
                    <w:p w14:paraId="363B95E4" w14:textId="4D2E1582" w:rsidR="00A358CB" w:rsidRPr="00F073E8" w:rsidRDefault="00A358CB" w:rsidP="00A358CB">
                      <w:pPr>
                        <w:tabs>
                          <w:tab w:val="left" w:pos="8455"/>
                        </w:tabs>
                        <w:spacing w:after="0"/>
                        <w:rPr>
                          <w:rFonts w:ascii="Arial" w:hAnsi="Arial" w:cs="Arial"/>
                          <w:i/>
                          <w:iCs/>
                          <w:sz w:val="24"/>
                          <w:szCs w:val="24"/>
                        </w:rPr>
                      </w:pPr>
                      <w:r w:rsidRPr="00F073E8">
                        <w:rPr>
                          <w:rFonts w:ascii="Arial" w:hAnsi="Arial" w:cs="Arial"/>
                          <w:i/>
                          <w:iCs/>
                          <w:sz w:val="24"/>
                          <w:szCs w:val="24"/>
                        </w:rPr>
                        <w:t>Clear evidence of creative engagement. Thoughtful, individual response to text. Fully engaged with text and task. Some confident application of literary concepts and terminology. Precise vocabulary demonstrates some flair. High levels of technical accuracy. Academic style and register sustained.</w:t>
                      </w:r>
                    </w:p>
                    <w:p w14:paraId="04F1A367" w14:textId="77777777" w:rsidR="00A358CB" w:rsidRPr="00A358CB" w:rsidRDefault="00A358CB" w:rsidP="00A358CB">
                      <w:pPr>
                        <w:tabs>
                          <w:tab w:val="left" w:pos="8455"/>
                        </w:tabs>
                        <w:spacing w:after="0"/>
                        <w:rPr>
                          <w:rFonts w:ascii="Arial" w:hAnsi="Arial" w:cs="Arial"/>
                          <w:sz w:val="24"/>
                          <w:szCs w:val="24"/>
                        </w:rPr>
                      </w:pPr>
                    </w:p>
                    <w:p w14:paraId="26F21915" w14:textId="77777777" w:rsidR="00A358CB" w:rsidRPr="00A358CB" w:rsidRDefault="00A358CB" w:rsidP="00A358CB">
                      <w:pPr>
                        <w:tabs>
                          <w:tab w:val="left" w:pos="8455"/>
                        </w:tabs>
                        <w:spacing w:after="0"/>
                        <w:rPr>
                          <w:rFonts w:ascii="Arial" w:hAnsi="Arial" w:cs="Arial"/>
                          <w:b/>
                          <w:bCs/>
                          <w:sz w:val="24"/>
                          <w:szCs w:val="24"/>
                        </w:rPr>
                      </w:pPr>
                      <w:r w:rsidRPr="00A358CB">
                        <w:rPr>
                          <w:rFonts w:ascii="Arial" w:hAnsi="Arial" w:cs="Arial"/>
                          <w:b/>
                          <w:bCs/>
                          <w:sz w:val="24"/>
                          <w:szCs w:val="24"/>
                          <w:highlight w:val="yellow"/>
                        </w:rPr>
                        <w:t>AO2: Band 5</w:t>
                      </w:r>
                    </w:p>
                    <w:p w14:paraId="30B8F885" w14:textId="1D751466" w:rsidR="00A358CB" w:rsidRPr="00F073E8" w:rsidRDefault="00A358CB" w:rsidP="00A358CB">
                      <w:pPr>
                        <w:tabs>
                          <w:tab w:val="left" w:pos="8455"/>
                        </w:tabs>
                        <w:spacing w:after="0"/>
                        <w:rPr>
                          <w:rFonts w:ascii="Arial" w:hAnsi="Arial" w:cs="Arial"/>
                          <w:i/>
                          <w:iCs/>
                          <w:sz w:val="24"/>
                          <w:szCs w:val="24"/>
                        </w:rPr>
                      </w:pPr>
                      <w:r w:rsidRPr="00F073E8">
                        <w:rPr>
                          <w:rFonts w:ascii="Arial" w:hAnsi="Arial" w:cs="Arial"/>
                          <w:i/>
                          <w:iCs/>
                          <w:sz w:val="24"/>
                          <w:szCs w:val="24"/>
                        </w:rPr>
                        <w:t>Some perceptive analysis of use of language and poetic devices to create meaning. Confident, apt support. Confident discussion of implicit meaning.</w:t>
                      </w:r>
                    </w:p>
                    <w:p w14:paraId="2F9C5822" w14:textId="77777777" w:rsidR="00A358CB" w:rsidRPr="00A358CB" w:rsidRDefault="00A358CB" w:rsidP="00A358CB">
                      <w:pPr>
                        <w:tabs>
                          <w:tab w:val="left" w:pos="8455"/>
                        </w:tabs>
                        <w:spacing w:after="0"/>
                        <w:rPr>
                          <w:rFonts w:ascii="Arial" w:hAnsi="Arial" w:cs="Arial"/>
                          <w:sz w:val="24"/>
                          <w:szCs w:val="24"/>
                        </w:rPr>
                      </w:pPr>
                    </w:p>
                    <w:p w14:paraId="4322E181" w14:textId="77777777" w:rsidR="00A358CB" w:rsidRPr="00A358CB" w:rsidRDefault="00A358CB" w:rsidP="00A358CB">
                      <w:pPr>
                        <w:tabs>
                          <w:tab w:val="left" w:pos="8455"/>
                        </w:tabs>
                        <w:spacing w:after="0"/>
                        <w:rPr>
                          <w:rFonts w:ascii="Arial" w:hAnsi="Arial" w:cs="Arial"/>
                          <w:b/>
                          <w:bCs/>
                          <w:sz w:val="24"/>
                          <w:szCs w:val="24"/>
                        </w:rPr>
                      </w:pPr>
                      <w:r w:rsidRPr="00A358CB">
                        <w:rPr>
                          <w:rFonts w:ascii="Arial" w:hAnsi="Arial" w:cs="Arial"/>
                          <w:b/>
                          <w:bCs/>
                          <w:sz w:val="24"/>
                          <w:szCs w:val="24"/>
                          <w:highlight w:val="green"/>
                        </w:rPr>
                        <w:t>AO3: Band 5</w:t>
                      </w:r>
                    </w:p>
                    <w:p w14:paraId="2C31EDE0" w14:textId="75A36E20" w:rsidR="00A358CB" w:rsidRPr="00F073E8" w:rsidRDefault="00A358CB" w:rsidP="00A358CB">
                      <w:pPr>
                        <w:tabs>
                          <w:tab w:val="left" w:pos="8455"/>
                        </w:tabs>
                        <w:spacing w:after="0"/>
                        <w:rPr>
                          <w:rFonts w:ascii="Arial" w:hAnsi="Arial" w:cs="Arial"/>
                          <w:i/>
                          <w:iCs/>
                          <w:sz w:val="24"/>
                          <w:szCs w:val="24"/>
                        </w:rPr>
                      </w:pPr>
                      <w:r w:rsidRPr="00F073E8">
                        <w:rPr>
                          <w:rFonts w:ascii="Arial" w:hAnsi="Arial" w:cs="Arial"/>
                          <w:i/>
                          <w:iCs/>
                          <w:sz w:val="24"/>
                          <w:szCs w:val="24"/>
                        </w:rPr>
                        <w:t xml:space="preserve">Productive discussion of range of relevant contextual influences. Confident analysis of connections between text and context. </w:t>
                      </w:r>
                    </w:p>
                    <w:p w14:paraId="19C4B6F7" w14:textId="77777777" w:rsidR="00A358CB" w:rsidRPr="00A358CB" w:rsidRDefault="00A358CB" w:rsidP="00A358CB">
                      <w:pPr>
                        <w:tabs>
                          <w:tab w:val="left" w:pos="8455"/>
                        </w:tabs>
                        <w:spacing w:after="0"/>
                        <w:rPr>
                          <w:rFonts w:ascii="Arial" w:hAnsi="Arial" w:cs="Arial"/>
                          <w:sz w:val="24"/>
                          <w:szCs w:val="24"/>
                        </w:rPr>
                      </w:pPr>
                    </w:p>
                    <w:p w14:paraId="127F8651" w14:textId="77777777" w:rsidR="00A358CB" w:rsidRPr="00A358CB" w:rsidRDefault="00A358CB" w:rsidP="00A358CB">
                      <w:pPr>
                        <w:tabs>
                          <w:tab w:val="left" w:pos="8455"/>
                        </w:tabs>
                        <w:spacing w:after="0"/>
                        <w:rPr>
                          <w:rFonts w:ascii="Arial" w:hAnsi="Arial" w:cs="Arial"/>
                          <w:b/>
                          <w:bCs/>
                          <w:sz w:val="24"/>
                          <w:szCs w:val="24"/>
                        </w:rPr>
                      </w:pPr>
                      <w:r w:rsidRPr="00A358CB">
                        <w:rPr>
                          <w:rFonts w:ascii="Arial" w:hAnsi="Arial" w:cs="Arial"/>
                          <w:b/>
                          <w:bCs/>
                          <w:sz w:val="24"/>
                          <w:szCs w:val="24"/>
                          <w:highlight w:val="magenta"/>
                        </w:rPr>
                        <w:t>AO5: Band 5</w:t>
                      </w:r>
                    </w:p>
                    <w:p w14:paraId="41508008" w14:textId="4864385D" w:rsidR="00A358CB" w:rsidRPr="00F073E8" w:rsidRDefault="00A358CB" w:rsidP="00A358CB">
                      <w:pPr>
                        <w:tabs>
                          <w:tab w:val="left" w:pos="8455"/>
                        </w:tabs>
                        <w:spacing w:after="0"/>
                        <w:rPr>
                          <w:rFonts w:ascii="Arial" w:hAnsi="Arial" w:cs="Arial"/>
                          <w:i/>
                          <w:iCs/>
                          <w:sz w:val="24"/>
                          <w:szCs w:val="24"/>
                        </w:rPr>
                      </w:pPr>
                      <w:r w:rsidRPr="00F073E8">
                        <w:rPr>
                          <w:rFonts w:ascii="Arial" w:hAnsi="Arial" w:cs="Arial"/>
                          <w:i/>
                          <w:iCs/>
                          <w:sz w:val="24"/>
                          <w:szCs w:val="24"/>
                        </w:rPr>
                        <w:t>Mature and confident discussion of other</w:t>
                      </w:r>
                      <w:r w:rsidR="000231CC">
                        <w:rPr>
                          <w:rFonts w:ascii="Arial" w:hAnsi="Arial" w:cs="Arial"/>
                          <w:i/>
                          <w:iCs/>
                          <w:sz w:val="24"/>
                          <w:szCs w:val="24"/>
                        </w:rPr>
                        <w:t xml:space="preserve"> </w:t>
                      </w:r>
                      <w:bookmarkStart w:id="1" w:name="_GoBack"/>
                      <w:bookmarkEnd w:id="1"/>
                      <w:r w:rsidRPr="00F073E8">
                        <w:rPr>
                          <w:rFonts w:ascii="Arial" w:hAnsi="Arial" w:cs="Arial"/>
                          <w:i/>
                          <w:iCs/>
                          <w:sz w:val="24"/>
                          <w:szCs w:val="24"/>
                        </w:rPr>
                        <w:t>relevant interpretations of text. Evidence of autonomous, independent reader.</w:t>
                      </w:r>
                    </w:p>
                    <w:p w14:paraId="5005B317" w14:textId="37305A59" w:rsidR="00A358CB" w:rsidRPr="00F073E8" w:rsidRDefault="00F073E8">
                      <w:pPr>
                        <w:rPr>
                          <w:b/>
                          <w:bCs/>
                        </w:rPr>
                      </w:pPr>
                      <w:r>
                        <w:tab/>
                      </w:r>
                      <w:r>
                        <w:tab/>
                      </w:r>
                      <w:r>
                        <w:tab/>
                      </w:r>
                      <w:r>
                        <w:tab/>
                      </w:r>
                      <w:r>
                        <w:tab/>
                      </w:r>
                      <w:r>
                        <w:tab/>
                      </w:r>
                      <w:r>
                        <w:tab/>
                      </w:r>
                      <w:r>
                        <w:tab/>
                      </w:r>
                      <w:r>
                        <w:tab/>
                      </w:r>
                      <w:r w:rsidRPr="00F073E8">
                        <w:rPr>
                          <w:b/>
                          <w:bCs/>
                        </w:rPr>
                        <w:t>(OER Component 1, Section A, Candidate 1)</w:t>
                      </w:r>
                    </w:p>
                  </w:txbxContent>
                </v:textbox>
              </v:shape>
            </w:pict>
          </mc:Fallback>
        </mc:AlternateContent>
      </w:r>
      <w:r w:rsidR="00E25C9F">
        <w:rPr>
          <w:rFonts w:ascii="Arial" w:hAnsi="Arial" w:cs="Arial"/>
          <w:b/>
          <w:bCs/>
          <w:noProof/>
          <w:sz w:val="24"/>
          <w:szCs w:val="24"/>
        </w:rPr>
        <mc:AlternateContent>
          <mc:Choice Requires="wps">
            <w:drawing>
              <wp:anchor distT="0" distB="0" distL="114300" distR="114300" simplePos="0" relativeHeight="251686912" behindDoc="0" locked="0" layoutInCell="1" allowOverlap="1" wp14:anchorId="14BD13BF" wp14:editId="2832D3E5">
                <wp:simplePos x="0" y="0"/>
                <wp:positionH relativeFrom="rightMargin">
                  <wp:align>left</wp:align>
                </wp:positionH>
                <wp:positionV relativeFrom="paragraph">
                  <wp:posOffset>437515</wp:posOffset>
                </wp:positionV>
                <wp:extent cx="1085850" cy="714375"/>
                <wp:effectExtent l="0" t="0" r="19050" b="28575"/>
                <wp:wrapNone/>
                <wp:docPr id="16" name="Text Box 16"/>
                <wp:cNvGraphicFramePr/>
                <a:graphic xmlns:a="http://schemas.openxmlformats.org/drawingml/2006/main">
                  <a:graphicData uri="http://schemas.microsoft.com/office/word/2010/wordprocessingShape">
                    <wps:wsp>
                      <wps:cNvSpPr txBox="1"/>
                      <wps:spPr>
                        <a:xfrm>
                          <a:off x="0" y="0"/>
                          <a:ext cx="1085850" cy="714375"/>
                        </a:xfrm>
                        <a:prstGeom prst="rect">
                          <a:avLst/>
                        </a:prstGeom>
                        <a:solidFill>
                          <a:schemeClr val="lt1"/>
                        </a:solidFill>
                        <a:ln w="6350">
                          <a:solidFill>
                            <a:prstClr val="black"/>
                          </a:solidFill>
                        </a:ln>
                      </wps:spPr>
                      <wps:txbx>
                        <w:txbxContent>
                          <w:p w14:paraId="40F83B7F" w14:textId="20ABA695" w:rsidR="00E25C9F" w:rsidRDefault="00E25C9F" w:rsidP="00F03BB2">
                            <w:pPr>
                              <w:rPr>
                                <w:sz w:val="16"/>
                                <w:szCs w:val="16"/>
                              </w:rPr>
                            </w:pPr>
                            <w:r w:rsidRPr="00F03BB2">
                              <w:rPr>
                                <w:sz w:val="16"/>
                                <w:szCs w:val="16"/>
                                <w:highlight w:val="lightGray"/>
                              </w:rPr>
                              <w:t>Highly accurate expression</w:t>
                            </w:r>
                            <w:r>
                              <w:rPr>
                                <w:sz w:val="16"/>
                                <w:szCs w:val="16"/>
                              </w:rPr>
                              <w:t>.</w:t>
                            </w:r>
                          </w:p>
                          <w:p w14:paraId="742252E8" w14:textId="728F8251" w:rsidR="00E25C9F" w:rsidRPr="00FB0AA5" w:rsidRDefault="00E25C9F" w:rsidP="00F03BB2">
                            <w:pPr>
                              <w:rPr>
                                <w:sz w:val="16"/>
                                <w:szCs w:val="16"/>
                              </w:rPr>
                            </w:pPr>
                            <w:r w:rsidRPr="00E25C9F">
                              <w:rPr>
                                <w:sz w:val="16"/>
                                <w:szCs w:val="16"/>
                                <w:highlight w:val="lightGray"/>
                              </w:rPr>
                              <w:t>Confident conclusion</w:t>
                            </w:r>
                            <w:r>
                              <w:rPr>
                                <w:sz w:val="16"/>
                                <w:szCs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BD13BF" id="Text Box 16" o:spid="_x0000_s1040" type="#_x0000_t202" style="position:absolute;margin-left:0;margin-top:34.45pt;width:85.5pt;height:56.25pt;z-index:251686912;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" fillcolor="white [3201]" strokeweight=".5pt">
                <v:textbox>
                  <w:txbxContent>
                    <w:p w14:paraId="40F83B7F" w14:textId="20ABA695" w:rsidR="00E25C9F" w:rsidRDefault="00E25C9F" w:rsidP="00F03BB2">
                      <w:pPr>
                        <w:rPr>
                          <w:sz w:val="16"/>
                          <w:szCs w:val="16"/>
                        </w:rPr>
                      </w:pPr>
                      <w:r w:rsidRPr="00F03BB2">
                        <w:rPr>
                          <w:sz w:val="16"/>
                          <w:szCs w:val="16"/>
                          <w:highlight w:val="lightGray"/>
                        </w:rPr>
                        <w:t>Highly accurate expression</w:t>
                      </w:r>
                      <w:r>
                        <w:rPr>
                          <w:sz w:val="16"/>
                          <w:szCs w:val="16"/>
                        </w:rPr>
                        <w:t>.</w:t>
                      </w:r>
                    </w:p>
                    <w:p w14:paraId="742252E8" w14:textId="728F8251" w:rsidR="00E25C9F" w:rsidRPr="00FB0AA5" w:rsidRDefault="00E25C9F" w:rsidP="00F03BB2">
                      <w:pPr>
                        <w:rPr>
                          <w:sz w:val="16"/>
                          <w:szCs w:val="16"/>
                        </w:rPr>
                      </w:pPr>
                      <w:r w:rsidRPr="00E25C9F">
                        <w:rPr>
                          <w:sz w:val="16"/>
                          <w:szCs w:val="16"/>
                          <w:highlight w:val="lightGray"/>
                        </w:rPr>
                        <w:t>Confident conclusion</w:t>
                      </w:r>
                      <w:r>
                        <w:rPr>
                          <w:sz w:val="16"/>
                          <w:szCs w:val="16"/>
                        </w:rPr>
                        <w:t xml:space="preserve"> </w:t>
                      </w:r>
                    </w:p>
                  </w:txbxContent>
                </v:textbox>
                <w10:wrap anchorx="margin"/>
              </v:shape>
            </w:pict>
          </mc:Fallback>
        </mc:AlternateContent>
      </w:r>
      <w:r w:rsidR="00E309DC" w:rsidRPr="005C693C">
        <w:rPr>
          <w:rFonts w:ascii="Arial" w:hAnsi="Arial" w:cs="Arial"/>
          <w:sz w:val="24"/>
          <w:szCs w:val="24"/>
          <w:highlight w:val="magenta"/>
        </w:rPr>
        <w:t>To conclude, Chaucer humorously mocks the patriarchal system, religion and marriage to articulate a lack of loyalty in society to morals and superiors. Chaucer emphasises the increasing decadence of society in his fabliau to allow for entertainment but also perhaps to advocate a change in ideas, such as his opposition to unsuitable marriages and the patriarchal system.</w:t>
      </w:r>
    </w:p>
    <w:sectPr w:rsidR="00E25C9F" w:rsidRPr="005C693C" w:rsidSect="00837D98">
      <w:pgSz w:w="11906" w:h="16838"/>
      <w:pgMar w:top="1135" w:right="2267" w:bottom="1135" w:left="2835" w:header="709" w:footer="709" w:gutter="0"/>
      <w:lnNumType w:countBy="10" w:restart="continuou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BF73F5"/>
    <w:multiLevelType w:val="hybridMultilevel"/>
    <w:tmpl w:val="A0623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A3A608C"/>
    <w:multiLevelType w:val="hybridMultilevel"/>
    <w:tmpl w:val="3AAE889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AD63FA4"/>
    <w:multiLevelType w:val="hybridMultilevel"/>
    <w:tmpl w:val="747C391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D0A4179"/>
    <w:multiLevelType w:val="hybridMultilevel"/>
    <w:tmpl w:val="1BEECAE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7DBB4E3D"/>
    <w:multiLevelType w:val="hybridMultilevel"/>
    <w:tmpl w:val="7BBA0EE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9DC"/>
    <w:rsid w:val="000231CC"/>
    <w:rsid w:val="001929FD"/>
    <w:rsid w:val="003A6E88"/>
    <w:rsid w:val="00435D58"/>
    <w:rsid w:val="005C693C"/>
    <w:rsid w:val="00663DA4"/>
    <w:rsid w:val="00722AC4"/>
    <w:rsid w:val="007874CE"/>
    <w:rsid w:val="00794296"/>
    <w:rsid w:val="007E6DF0"/>
    <w:rsid w:val="00837D98"/>
    <w:rsid w:val="008910D4"/>
    <w:rsid w:val="008C77C8"/>
    <w:rsid w:val="00A358CB"/>
    <w:rsid w:val="00C130F3"/>
    <w:rsid w:val="00CD14C8"/>
    <w:rsid w:val="00E25C9F"/>
    <w:rsid w:val="00E309DC"/>
    <w:rsid w:val="00E36768"/>
    <w:rsid w:val="00EC002C"/>
    <w:rsid w:val="00F03BB2"/>
    <w:rsid w:val="00F073E8"/>
    <w:rsid w:val="00FB0A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C0536"/>
  <w15:chartTrackingRefBased/>
  <w15:docId w15:val="{19BFD53B-EB94-4774-B625-76A6CDEB0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309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1929FD"/>
  </w:style>
  <w:style w:type="paragraph" w:styleId="ListParagraph">
    <w:name w:val="List Paragraph"/>
    <w:basedOn w:val="Normal"/>
    <w:uiPriority w:val="34"/>
    <w:qFormat/>
    <w:rsid w:val="007942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8D75E50D38D1449095CDF5BED87B3E" ma:contentTypeVersion="10" ma:contentTypeDescription="Create a new document." ma:contentTypeScope="" ma:versionID="401f551f9abc41c8c06ec40edacefe07">
  <xsd:schema xmlns:xsd="http://www.w3.org/2001/XMLSchema" xmlns:xs="http://www.w3.org/2001/XMLSchema" xmlns:p="http://schemas.microsoft.com/office/2006/metadata/properties" xmlns:ns2="101960c9-2583-49a4-9434-4c0cad7b266a" xmlns:ns3="10ebebe9-ad9c-417c-96aa-6a2f5b72dbd6" targetNamespace="http://schemas.microsoft.com/office/2006/metadata/properties" ma:root="true" ma:fieldsID="52fe2749e27d11d5c284173d135dace0" ns2:_="" ns3:_="">
    <xsd:import namespace="101960c9-2583-49a4-9434-4c0cad7b266a"/>
    <xsd:import namespace="10ebebe9-ad9c-417c-96aa-6a2f5b72dbd6"/>
    <xsd:element name="properties">
      <xsd:complexType>
        <xsd:sequence>
          <xsd:element name="documentManagement">
            <xsd:complexType>
              <xsd:all>
                <xsd:element ref="ns2:MediaServiceMetadata" minOccurs="0"/>
                <xsd:element ref="ns2:MediaServiceFastMetadata" minOccurs="0"/>
                <xsd:element ref="ns2:MediaServiceAutoTags" minOccurs="0"/>
                <xsd:element ref="ns2:QA" minOccurs="0"/>
                <xsd:element ref="ns3:SharedWithUsers" minOccurs="0"/>
                <xsd:element ref="ns3:SharedWithDetails" minOccurs="0"/>
                <xsd:element ref="ns2:MediaServiceOCR" minOccurs="0"/>
                <xsd:element ref="ns2:MediaServiceDateTake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1960c9-2583-49a4-9434-4c0cad7b26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QA" ma:index="11" nillable="true" ma:displayName="QA" ma:format="Dropdown" ma:internalName="QA">
      <xsd:simpleType>
        <xsd:restriction base="dms:Text">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ebebe9-ad9c-417c-96aa-6a2f5b72dbd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QA xmlns="101960c9-2583-49a4-9434-4c0cad7b266a" xsi:nil="true"/>
    <SharedWithUsers xmlns="10ebebe9-ad9c-417c-96aa-6a2f5b72dbd6">
      <UserInfo>
        <DisplayName/>
        <AccountId xsi:nil="true"/>
        <AccountType/>
      </UserInfo>
    </SharedWithUsers>
  </documentManagement>
</p:properties>
</file>

<file path=customXml/itemProps1.xml><?xml version="1.0" encoding="utf-8"?>
<ds:datastoreItem xmlns:ds="http://schemas.openxmlformats.org/officeDocument/2006/customXml" ds:itemID="{6E7E4005-3D84-4794-8538-9C75CF46AA9D}"/>
</file>

<file path=customXml/itemProps2.xml><?xml version="1.0" encoding="utf-8"?>
<ds:datastoreItem xmlns:ds="http://schemas.openxmlformats.org/officeDocument/2006/customXml" ds:itemID="{C9B28F97-A13A-478B-B6A2-088A89F05A2A}">
  <ds:schemaRefs>
    <ds:schemaRef ds:uri="http://schemas.microsoft.com/sharepoint/v3/contenttype/forms"/>
  </ds:schemaRefs>
</ds:datastoreItem>
</file>

<file path=customXml/itemProps3.xml><?xml version="1.0" encoding="utf-8"?>
<ds:datastoreItem xmlns:ds="http://schemas.openxmlformats.org/officeDocument/2006/customXml" ds:itemID="{4F5A3BC0-DFDF-40F5-B181-8EFCEBD23E1F}">
  <ds:schemaRefs>
    <ds:schemaRef ds:uri="http://purl.org/dc/terms/"/>
    <ds:schemaRef ds:uri="http://schemas.microsoft.com/office/infopath/2007/PartnerControls"/>
    <ds:schemaRef ds:uri="http://schemas.microsoft.com/office/2006/documentManagement/types"/>
    <ds:schemaRef ds:uri="1f8176ab-828b-4b08-9471-75b38aa5aee5"/>
    <ds:schemaRef ds:uri="36f98b4f-ba65-4a7d-9a34-48b23de556cb"/>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1103</Words>
  <Characters>6289</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 Hancock</dc:creator>
  <cp:keywords/>
  <dc:description/>
  <cp:lastModifiedBy>Jones, Rhodri</cp:lastModifiedBy>
  <cp:revision>2</cp:revision>
  <dcterms:created xsi:type="dcterms:W3CDTF">2019-11-04T15:01:00Z</dcterms:created>
  <dcterms:modified xsi:type="dcterms:W3CDTF">2019-11-04T15:01:00Z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0x0101005E8D75E50D38D1449095CDF5BED87B3E</vt:lpwstr>
  </property>
  <property fmtid="{D5CDD505-2E9C-101B-9397-08002B2CF9AE}" pid="3" name="Order">
    <vt:r8>21544300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ies>
</file>