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9ED1C" w14:textId="77777777" w:rsidR="00BF6468" w:rsidRDefault="00BF6468">
      <w:pPr>
        <w:pStyle w:val="Chapter"/>
        <w:spacing w:line="240" w:lineRule="auto"/>
        <w:rPr>
          <w:rFonts w:ascii="Arial" w:hAnsi="Arial" w:cs="Arial"/>
          <w:lang w:val="en-GB"/>
        </w:rPr>
      </w:pPr>
      <w:bookmarkStart w:id="0" w:name="_GoBack"/>
      <w:bookmarkEnd w:id="0"/>
      <w:r w:rsidRPr="006D19C0">
        <w:rPr>
          <w:rFonts w:ascii="Arial" w:hAnsi="Arial" w:cs="Arial"/>
          <w:lang w:val="en-GB"/>
        </w:rPr>
        <w:t>Contents</w:t>
      </w:r>
    </w:p>
    <w:p w14:paraId="06BA43E3" w14:textId="77777777" w:rsidR="003877CC" w:rsidRDefault="00F32E91" w:rsidP="003877CC">
      <w:pPr>
        <w:rPr>
          <w:b/>
          <w:sz w:val="28"/>
          <w:szCs w:val="28"/>
        </w:rPr>
      </w:pPr>
      <w:r>
        <w:rPr>
          <w:b/>
          <w:sz w:val="28"/>
          <w:szCs w:val="28"/>
        </w:rPr>
        <w:t>ENTRY PATHWAYS HUMANITIES</w:t>
      </w:r>
    </w:p>
    <w:p w14:paraId="32CB008E" w14:textId="77777777" w:rsidR="003877CC" w:rsidRPr="00305ED1" w:rsidRDefault="003877CC" w:rsidP="003877CC">
      <w:pPr>
        <w:rPr>
          <w:b/>
        </w:rPr>
      </w:pPr>
      <w:r>
        <w:rPr>
          <w:b/>
          <w:sz w:val="28"/>
          <w:szCs w:val="28"/>
        </w:rPr>
        <w:t>Teachers’ Guide</w:t>
      </w:r>
      <w:r w:rsidR="009824BC">
        <w:rPr>
          <w:b/>
          <w:sz w:val="28"/>
          <w:szCs w:val="28"/>
        </w:rPr>
        <w:t xml:space="preserve"> </w:t>
      </w:r>
      <w:r w:rsidR="009824BC">
        <w:rPr>
          <w:rFonts w:cs="Arial"/>
          <w:b/>
          <w:sz w:val="28"/>
          <w:szCs w:val="28"/>
        </w:rPr>
        <w:t>‒</w:t>
      </w:r>
      <w:r w:rsidR="009824BC">
        <w:rPr>
          <w:b/>
          <w:sz w:val="28"/>
          <w:szCs w:val="28"/>
        </w:rPr>
        <w:t xml:space="preserve"> Revised </w:t>
      </w:r>
      <w:r w:rsidR="00050BFF" w:rsidRPr="009444D7">
        <w:rPr>
          <w:b/>
          <w:sz w:val="28"/>
          <w:szCs w:val="28"/>
        </w:rPr>
        <w:t>201</w:t>
      </w:r>
      <w:r w:rsidR="00316DA4">
        <w:rPr>
          <w:b/>
          <w:sz w:val="28"/>
          <w:szCs w:val="28"/>
        </w:rPr>
        <w:t>8</w:t>
      </w:r>
    </w:p>
    <w:p w14:paraId="30E11E0E" w14:textId="77777777" w:rsidR="00EE12A2" w:rsidRPr="006D19C0" w:rsidRDefault="00EE12A2" w:rsidP="00EE12A2">
      <w:pPr>
        <w:pStyle w:val="TextA"/>
        <w:shd w:val="pct35" w:color="auto" w:fill="FFFFFF"/>
        <w:rPr>
          <w:rFonts w:ascii="Arial" w:hAnsi="Arial" w:cs="Arial"/>
          <w:sz w:val="22"/>
          <w:lang w:val="en-GB"/>
        </w:rPr>
      </w:pPr>
    </w:p>
    <w:p w14:paraId="474ACA17" w14:textId="77777777" w:rsidR="00BF6468" w:rsidRPr="006D19C0" w:rsidRDefault="00BF6468">
      <w:pPr>
        <w:rPr>
          <w:rFonts w:cs="Arial"/>
        </w:rPr>
      </w:pPr>
    </w:p>
    <w:p w14:paraId="1B37A761" w14:textId="77777777" w:rsidR="00673D15" w:rsidRPr="006D19C0" w:rsidRDefault="00673D15">
      <w:pPr>
        <w:rPr>
          <w:rFonts w:cs="Arial"/>
        </w:rPr>
      </w:pPr>
    </w:p>
    <w:p w14:paraId="411CF19B" w14:textId="77777777" w:rsidR="00BF6468" w:rsidRPr="006D19C0" w:rsidRDefault="00BF6468">
      <w:pPr>
        <w:tabs>
          <w:tab w:val="left" w:pos="7740"/>
        </w:tabs>
        <w:rPr>
          <w:rFonts w:cs="Arial"/>
          <w:sz w:val="26"/>
        </w:rPr>
      </w:pPr>
      <w:r w:rsidRPr="006D19C0">
        <w:rPr>
          <w:rFonts w:cs="Arial"/>
        </w:rPr>
        <w:tab/>
      </w:r>
      <w:r w:rsidRPr="006D19C0">
        <w:rPr>
          <w:rFonts w:cs="Arial"/>
          <w:b/>
          <w:sz w:val="26"/>
        </w:rPr>
        <w:t>Page</w:t>
      </w:r>
    </w:p>
    <w:p w14:paraId="0E6D9816" w14:textId="77777777" w:rsidR="00BF6468" w:rsidRPr="006D19C0" w:rsidRDefault="00BF6468">
      <w:pPr>
        <w:tabs>
          <w:tab w:val="left" w:pos="720"/>
          <w:tab w:val="left" w:pos="1440"/>
          <w:tab w:val="left" w:pos="2160"/>
          <w:tab w:val="decimal" w:pos="8100"/>
        </w:tabs>
        <w:rPr>
          <w:rFonts w:cs="Arial"/>
          <w:sz w:val="26"/>
        </w:rPr>
      </w:pPr>
    </w:p>
    <w:p w14:paraId="1D703021" w14:textId="77777777" w:rsidR="00BF6468" w:rsidRPr="006D19C0" w:rsidRDefault="00880BC6" w:rsidP="00880BC6">
      <w:pPr>
        <w:tabs>
          <w:tab w:val="left" w:pos="5655"/>
        </w:tabs>
        <w:rPr>
          <w:rFonts w:cs="Arial"/>
          <w:b/>
        </w:rPr>
      </w:pPr>
      <w:r>
        <w:rPr>
          <w:rFonts w:cs="Arial"/>
          <w:b/>
        </w:rPr>
        <w:tab/>
      </w:r>
    </w:p>
    <w:p w14:paraId="73F314F0" w14:textId="77777777" w:rsidR="004A5F2C" w:rsidRPr="004A5F2C" w:rsidRDefault="00F26473" w:rsidP="00C83536">
      <w:pPr>
        <w:pStyle w:val="Heading1"/>
        <w:tabs>
          <w:tab w:val="clear" w:pos="1440"/>
          <w:tab w:val="clear" w:pos="2160"/>
        </w:tabs>
      </w:pPr>
      <w:r w:rsidRPr="000A3BD0">
        <w:rPr>
          <w:rFonts w:cs="Arial"/>
          <w:sz w:val="22"/>
          <w:szCs w:val="22"/>
        </w:rPr>
        <w:t>1.</w:t>
      </w:r>
      <w:r w:rsidRPr="000A3BD0">
        <w:rPr>
          <w:rFonts w:cs="Arial"/>
          <w:sz w:val="22"/>
          <w:szCs w:val="22"/>
        </w:rPr>
        <w:tab/>
      </w:r>
      <w:r w:rsidR="00F32E91">
        <w:rPr>
          <w:rFonts w:cs="Arial"/>
          <w:sz w:val="22"/>
          <w:szCs w:val="22"/>
        </w:rPr>
        <w:t xml:space="preserve">Introduction </w:t>
      </w:r>
      <w:r w:rsidR="00F32E91">
        <w:rPr>
          <w:rFonts w:cs="Arial"/>
          <w:sz w:val="22"/>
          <w:szCs w:val="22"/>
        </w:rPr>
        <w:tab/>
        <w:t>2</w:t>
      </w:r>
    </w:p>
    <w:p w14:paraId="4F7728CF" w14:textId="77777777" w:rsidR="00287670" w:rsidRDefault="00287670" w:rsidP="00C83536">
      <w:pPr>
        <w:tabs>
          <w:tab w:val="left" w:pos="720"/>
          <w:tab w:val="left" w:pos="1080"/>
          <w:tab w:val="decimal" w:pos="8100"/>
        </w:tabs>
        <w:rPr>
          <w:rFonts w:cs="Arial"/>
        </w:rPr>
      </w:pPr>
    </w:p>
    <w:p w14:paraId="29655D26" w14:textId="77777777" w:rsidR="00287670" w:rsidRDefault="00287670" w:rsidP="00C83536">
      <w:pPr>
        <w:tabs>
          <w:tab w:val="left" w:pos="720"/>
          <w:tab w:val="left" w:pos="1080"/>
          <w:tab w:val="decimal" w:pos="8100"/>
        </w:tabs>
        <w:rPr>
          <w:rFonts w:cs="Arial"/>
        </w:rPr>
      </w:pPr>
    </w:p>
    <w:p w14:paraId="30B34D60" w14:textId="77777777" w:rsidR="00C91000" w:rsidRPr="006D19C0" w:rsidRDefault="0087570A" w:rsidP="00C83536">
      <w:pPr>
        <w:tabs>
          <w:tab w:val="left" w:pos="720"/>
          <w:tab w:val="left" w:pos="1080"/>
          <w:tab w:val="decimal" w:pos="8100"/>
        </w:tabs>
        <w:rPr>
          <w:rFonts w:cs="Arial"/>
          <w:b/>
        </w:rPr>
      </w:pPr>
      <w:r>
        <w:rPr>
          <w:rFonts w:cs="Arial"/>
          <w:b/>
        </w:rPr>
        <w:t>2</w:t>
      </w:r>
      <w:r w:rsidR="00F26473">
        <w:rPr>
          <w:rFonts w:cs="Arial"/>
          <w:b/>
        </w:rPr>
        <w:t>.</w:t>
      </w:r>
      <w:r w:rsidR="00F26473">
        <w:rPr>
          <w:rFonts w:cs="Arial"/>
          <w:b/>
        </w:rPr>
        <w:tab/>
      </w:r>
      <w:r w:rsidR="00EC55B2">
        <w:rPr>
          <w:rFonts w:cs="Arial"/>
          <w:b/>
        </w:rPr>
        <w:t xml:space="preserve">Frequently Asked Questions </w:t>
      </w:r>
      <w:r w:rsidR="00C83536">
        <w:rPr>
          <w:rFonts w:cs="Arial"/>
          <w:b/>
        </w:rPr>
        <w:t>–</w:t>
      </w:r>
      <w:r w:rsidR="00EC55B2">
        <w:rPr>
          <w:rFonts w:cs="Arial"/>
          <w:b/>
        </w:rPr>
        <w:t xml:space="preserve"> General</w:t>
      </w:r>
      <w:r w:rsidR="00C83536">
        <w:rPr>
          <w:rFonts w:cs="Arial"/>
          <w:b/>
        </w:rPr>
        <w:tab/>
        <w:t>3</w:t>
      </w:r>
    </w:p>
    <w:p w14:paraId="69AC3C28" w14:textId="77777777" w:rsidR="00287670" w:rsidRDefault="00287670" w:rsidP="00C83536">
      <w:pPr>
        <w:tabs>
          <w:tab w:val="left" w:pos="720"/>
          <w:tab w:val="left" w:pos="1260"/>
          <w:tab w:val="decimal" w:pos="8100"/>
        </w:tabs>
        <w:rPr>
          <w:rFonts w:cs="Arial"/>
        </w:rPr>
      </w:pPr>
    </w:p>
    <w:p w14:paraId="0F8CB409" w14:textId="77777777" w:rsidR="00287670" w:rsidRDefault="00287670" w:rsidP="00C83536">
      <w:pPr>
        <w:tabs>
          <w:tab w:val="left" w:pos="720"/>
          <w:tab w:val="left" w:pos="1260"/>
          <w:tab w:val="decimal" w:pos="8100"/>
        </w:tabs>
        <w:rPr>
          <w:rFonts w:cs="Arial"/>
        </w:rPr>
      </w:pPr>
    </w:p>
    <w:p w14:paraId="23E36728" w14:textId="77777777" w:rsidR="0087570A" w:rsidRPr="0087570A" w:rsidRDefault="0087570A" w:rsidP="00C83536">
      <w:pPr>
        <w:tabs>
          <w:tab w:val="left" w:pos="720"/>
          <w:tab w:val="left" w:pos="1260"/>
          <w:tab w:val="decimal" w:pos="8100"/>
        </w:tabs>
        <w:rPr>
          <w:rFonts w:cs="Arial"/>
        </w:rPr>
      </w:pPr>
      <w:r>
        <w:rPr>
          <w:rFonts w:cs="Arial"/>
          <w:b/>
        </w:rPr>
        <w:t>3</w:t>
      </w:r>
      <w:r w:rsidR="00F26473">
        <w:rPr>
          <w:rFonts w:cs="Arial"/>
          <w:b/>
        </w:rPr>
        <w:t>.</w:t>
      </w:r>
      <w:r w:rsidR="00F26473">
        <w:rPr>
          <w:rFonts w:cs="Arial"/>
          <w:b/>
        </w:rPr>
        <w:tab/>
      </w:r>
      <w:r w:rsidR="00EC55B2">
        <w:rPr>
          <w:rFonts w:cs="Arial"/>
          <w:b/>
        </w:rPr>
        <w:t xml:space="preserve">Frequently Asked </w:t>
      </w:r>
      <w:r w:rsidR="00EC55B2" w:rsidRPr="00633B96">
        <w:rPr>
          <w:rFonts w:cs="Arial"/>
          <w:b/>
        </w:rPr>
        <w:t>Questions</w:t>
      </w:r>
      <w:r w:rsidRPr="00633B96">
        <w:rPr>
          <w:rFonts w:cs="Arial"/>
          <w:b/>
        </w:rPr>
        <w:t xml:space="preserve"> </w:t>
      </w:r>
      <w:r w:rsidR="00633B96" w:rsidRPr="00633B96">
        <w:rPr>
          <w:rFonts w:cs="Arial"/>
          <w:b/>
        </w:rPr>
        <w:t>- Teaching</w:t>
      </w:r>
      <w:r>
        <w:rPr>
          <w:rFonts w:cs="Arial"/>
        </w:rPr>
        <w:t xml:space="preserve">  </w:t>
      </w:r>
      <w:r w:rsidR="00C83536">
        <w:rPr>
          <w:rFonts w:cs="Arial"/>
        </w:rPr>
        <w:tab/>
      </w:r>
      <w:r w:rsidR="00C83536" w:rsidRPr="00B34E80">
        <w:rPr>
          <w:rFonts w:cs="Arial"/>
          <w:b/>
        </w:rPr>
        <w:t>7</w:t>
      </w:r>
    </w:p>
    <w:p w14:paraId="65F9319C" w14:textId="77777777" w:rsidR="00C91000" w:rsidRDefault="00C91000" w:rsidP="00C83536">
      <w:pPr>
        <w:tabs>
          <w:tab w:val="left" w:pos="360"/>
          <w:tab w:val="left" w:pos="720"/>
          <w:tab w:val="left" w:pos="1260"/>
          <w:tab w:val="decimal" w:pos="8100"/>
        </w:tabs>
        <w:rPr>
          <w:rFonts w:cs="Arial"/>
        </w:rPr>
      </w:pPr>
    </w:p>
    <w:p w14:paraId="23F123D6" w14:textId="77777777" w:rsidR="00287670" w:rsidRPr="006D19C0" w:rsidRDefault="00287670" w:rsidP="00C83536">
      <w:pPr>
        <w:tabs>
          <w:tab w:val="left" w:pos="360"/>
          <w:tab w:val="left" w:pos="720"/>
          <w:tab w:val="left" w:pos="1260"/>
          <w:tab w:val="decimal" w:pos="8100"/>
        </w:tabs>
        <w:rPr>
          <w:rFonts w:cs="Arial"/>
        </w:rPr>
      </w:pPr>
    </w:p>
    <w:p w14:paraId="74F88D60" w14:textId="3A65663E" w:rsidR="00287670" w:rsidRDefault="0087570A" w:rsidP="00C83536">
      <w:pPr>
        <w:tabs>
          <w:tab w:val="left" w:pos="720"/>
          <w:tab w:val="left" w:pos="1080"/>
          <w:tab w:val="left" w:pos="2700"/>
          <w:tab w:val="decimal" w:pos="8100"/>
        </w:tabs>
        <w:rPr>
          <w:rFonts w:cs="Arial"/>
          <w:b/>
        </w:rPr>
      </w:pPr>
      <w:r>
        <w:rPr>
          <w:rFonts w:cs="Arial"/>
          <w:b/>
        </w:rPr>
        <w:t>4.</w:t>
      </w:r>
      <w:r w:rsidR="00E233BD" w:rsidRPr="006D19C0">
        <w:rPr>
          <w:rFonts w:cs="Arial"/>
        </w:rPr>
        <w:tab/>
      </w:r>
      <w:r w:rsidR="00633B96">
        <w:rPr>
          <w:rFonts w:cs="Arial"/>
          <w:b/>
        </w:rPr>
        <w:t>Assessment</w:t>
      </w:r>
      <w:r w:rsidR="00D262D3">
        <w:rPr>
          <w:rFonts w:cs="Arial"/>
          <w:b/>
        </w:rPr>
        <w:t xml:space="preserve"> </w:t>
      </w:r>
      <w:r w:rsidR="0011054C">
        <w:rPr>
          <w:rFonts w:cs="Arial"/>
          <w:b/>
        </w:rPr>
        <w:tab/>
      </w:r>
      <w:r w:rsidR="0011054C">
        <w:rPr>
          <w:rFonts w:cs="Arial"/>
          <w:b/>
        </w:rPr>
        <w:tab/>
        <w:t>1</w:t>
      </w:r>
      <w:r w:rsidR="007F3465">
        <w:rPr>
          <w:rFonts w:cs="Arial"/>
          <w:b/>
        </w:rPr>
        <w:t>1</w:t>
      </w:r>
    </w:p>
    <w:p w14:paraId="7E548466" w14:textId="77777777" w:rsidR="00287670" w:rsidRDefault="00287670" w:rsidP="00C83536">
      <w:pPr>
        <w:tabs>
          <w:tab w:val="left" w:pos="720"/>
          <w:tab w:val="left" w:pos="1080"/>
          <w:tab w:val="left" w:pos="2700"/>
          <w:tab w:val="decimal" w:pos="8100"/>
        </w:tabs>
        <w:rPr>
          <w:rFonts w:cs="Arial"/>
          <w:b/>
        </w:rPr>
      </w:pPr>
    </w:p>
    <w:p w14:paraId="0B6825E2" w14:textId="77777777" w:rsidR="00287670" w:rsidRPr="006D19C0" w:rsidRDefault="00287670" w:rsidP="00C83536">
      <w:pPr>
        <w:tabs>
          <w:tab w:val="left" w:pos="720"/>
          <w:tab w:val="left" w:pos="1080"/>
          <w:tab w:val="left" w:pos="2700"/>
          <w:tab w:val="decimal" w:pos="8100"/>
        </w:tabs>
        <w:rPr>
          <w:rFonts w:cs="Arial"/>
        </w:rPr>
      </w:pPr>
    </w:p>
    <w:p w14:paraId="35820713" w14:textId="4D5D2533" w:rsidR="00287670" w:rsidRPr="006D19C0" w:rsidRDefault="00E15D6E" w:rsidP="00C83536">
      <w:pPr>
        <w:tabs>
          <w:tab w:val="left" w:pos="720"/>
          <w:tab w:val="left" w:pos="1080"/>
          <w:tab w:val="left" w:pos="2700"/>
          <w:tab w:val="decimal" w:pos="8100"/>
        </w:tabs>
        <w:ind w:left="720" w:hanging="720"/>
        <w:rPr>
          <w:rFonts w:cs="Arial"/>
        </w:rPr>
      </w:pPr>
      <w:r>
        <w:rPr>
          <w:rFonts w:cs="Arial"/>
          <w:b/>
        </w:rPr>
        <w:t>5.</w:t>
      </w:r>
      <w:r w:rsidRPr="006D19C0">
        <w:rPr>
          <w:rFonts w:cs="Arial"/>
        </w:rPr>
        <w:tab/>
      </w:r>
      <w:r w:rsidR="00633B96">
        <w:rPr>
          <w:rFonts w:cs="Arial"/>
          <w:b/>
        </w:rPr>
        <w:t>Advice on the Moderation Process</w:t>
      </w:r>
      <w:r w:rsidR="00D262D3">
        <w:rPr>
          <w:rFonts w:cs="Arial"/>
          <w:b/>
        </w:rPr>
        <w:t xml:space="preserve"> </w:t>
      </w:r>
      <w:r w:rsidR="00C83536">
        <w:rPr>
          <w:rFonts w:cs="Arial"/>
          <w:b/>
        </w:rPr>
        <w:tab/>
        <w:t>1</w:t>
      </w:r>
      <w:r w:rsidR="007F3465">
        <w:rPr>
          <w:rFonts w:cs="Arial"/>
          <w:b/>
        </w:rPr>
        <w:t>5</w:t>
      </w:r>
    </w:p>
    <w:p w14:paraId="585631AD" w14:textId="77777777" w:rsidR="00E233BD" w:rsidRDefault="00E233BD" w:rsidP="00C83536">
      <w:pPr>
        <w:tabs>
          <w:tab w:val="left" w:pos="720"/>
          <w:tab w:val="left" w:pos="1080"/>
          <w:tab w:val="decimal" w:pos="8100"/>
        </w:tabs>
        <w:rPr>
          <w:rFonts w:cs="Arial"/>
        </w:rPr>
      </w:pPr>
    </w:p>
    <w:p w14:paraId="7DBCA883" w14:textId="77777777" w:rsidR="009144CC" w:rsidRDefault="009144CC" w:rsidP="00C83536">
      <w:pPr>
        <w:tabs>
          <w:tab w:val="left" w:pos="720"/>
          <w:tab w:val="left" w:pos="1080"/>
          <w:tab w:val="decimal" w:pos="8100"/>
        </w:tabs>
        <w:rPr>
          <w:rFonts w:cs="Arial"/>
        </w:rPr>
      </w:pPr>
    </w:p>
    <w:p w14:paraId="4999B4A8" w14:textId="713ED3A2" w:rsidR="009144CC" w:rsidRPr="009144CC" w:rsidRDefault="002D1E32" w:rsidP="00C83536">
      <w:pPr>
        <w:tabs>
          <w:tab w:val="left" w:pos="720"/>
          <w:tab w:val="left" w:pos="1080"/>
          <w:tab w:val="decimal" w:pos="8100"/>
        </w:tabs>
        <w:rPr>
          <w:rFonts w:cs="Arial"/>
          <w:b/>
        </w:rPr>
      </w:pPr>
      <w:r>
        <w:rPr>
          <w:rFonts w:cs="Arial"/>
          <w:b/>
        </w:rPr>
        <w:tab/>
      </w:r>
      <w:r w:rsidR="009144CC" w:rsidRPr="009144CC">
        <w:rPr>
          <w:rFonts w:cs="Arial"/>
          <w:b/>
        </w:rPr>
        <w:t>Appendices</w:t>
      </w:r>
      <w:r w:rsidR="00C83536">
        <w:rPr>
          <w:rFonts w:cs="Arial"/>
          <w:b/>
        </w:rPr>
        <w:tab/>
        <w:t>1</w:t>
      </w:r>
      <w:r w:rsidR="007F3465">
        <w:rPr>
          <w:rFonts w:cs="Arial"/>
          <w:b/>
        </w:rPr>
        <w:t>7</w:t>
      </w:r>
    </w:p>
    <w:p w14:paraId="28B46FAB" w14:textId="77777777" w:rsidR="009144CC" w:rsidRPr="009144CC" w:rsidRDefault="009144CC" w:rsidP="00C83536">
      <w:pPr>
        <w:tabs>
          <w:tab w:val="left" w:pos="720"/>
          <w:tab w:val="left" w:pos="1080"/>
          <w:tab w:val="decimal" w:pos="8100"/>
        </w:tabs>
        <w:rPr>
          <w:rFonts w:cs="Arial"/>
          <w:b/>
        </w:rPr>
      </w:pPr>
    </w:p>
    <w:p w14:paraId="2D2CB668" w14:textId="77777777" w:rsidR="00BF6468" w:rsidRPr="006D19C0" w:rsidRDefault="00BF6468" w:rsidP="00C83536">
      <w:pPr>
        <w:tabs>
          <w:tab w:val="left" w:pos="-720"/>
          <w:tab w:val="decimal" w:pos="8100"/>
        </w:tabs>
        <w:suppressAutoHyphens/>
        <w:jc w:val="both"/>
        <w:rPr>
          <w:rFonts w:cs="Arial"/>
          <w:spacing w:val="-3"/>
        </w:rPr>
      </w:pPr>
    </w:p>
    <w:p w14:paraId="275E91F8" w14:textId="77777777" w:rsidR="006072A2" w:rsidRDefault="006072A2" w:rsidP="00C83536">
      <w:pPr>
        <w:tabs>
          <w:tab w:val="decimal" w:pos="8100"/>
        </w:tabs>
        <w:rPr>
          <w:rFonts w:cs="Arial"/>
          <w:spacing w:val="-3"/>
        </w:rPr>
      </w:pPr>
    </w:p>
    <w:p w14:paraId="721296EE" w14:textId="77777777" w:rsidR="006072A2" w:rsidRDefault="006072A2" w:rsidP="00C83536">
      <w:pPr>
        <w:tabs>
          <w:tab w:val="decimal" w:pos="8100"/>
        </w:tabs>
        <w:jc w:val="right"/>
        <w:rPr>
          <w:rFonts w:cs="Arial"/>
          <w:spacing w:val="-3"/>
        </w:rPr>
      </w:pPr>
    </w:p>
    <w:p w14:paraId="4E351F5F" w14:textId="77777777" w:rsidR="002E43CC" w:rsidRPr="006D19C0" w:rsidRDefault="00643BA6" w:rsidP="006E51B9">
      <w:pPr>
        <w:rPr>
          <w:rFonts w:cs="Arial"/>
          <w:spacing w:val="-3"/>
        </w:rPr>
      </w:pPr>
      <w:r w:rsidRPr="006072A2">
        <w:rPr>
          <w:rFonts w:cs="Arial"/>
        </w:rPr>
        <w:br w:type="page"/>
      </w:r>
    </w:p>
    <w:p w14:paraId="6701638A" w14:textId="44707281" w:rsidR="00EE12A2" w:rsidRPr="006D19C0" w:rsidRDefault="00853491" w:rsidP="008A5C1A">
      <w:pPr>
        <w:pStyle w:val="TextA"/>
        <w:shd w:val="pct35" w:color="auto" w:fill="FFFFFF"/>
        <w:tabs>
          <w:tab w:val="clear" w:pos="720"/>
          <w:tab w:val="left" w:pos="1440"/>
          <w:tab w:val="left" w:pos="4995"/>
        </w:tabs>
        <w:ind w:left="0" w:firstLine="0"/>
        <w:jc w:val="both"/>
        <w:rPr>
          <w:rFonts w:ascii="Arial" w:hAnsi="Arial" w:cs="Arial"/>
          <w:sz w:val="30"/>
          <w:szCs w:val="30"/>
          <w:lang w:val="en-GB"/>
        </w:rPr>
      </w:pPr>
      <w:r w:rsidRPr="00853491">
        <w:rPr>
          <w:rFonts w:ascii="Arial" w:hAnsi="Arial" w:cs="Arial"/>
          <w:i/>
          <w:position w:val="-6"/>
          <w:sz w:val="64"/>
          <w:szCs w:val="64"/>
          <w:lang w:val="en-GB"/>
        </w:rPr>
        <w:lastRenderedPageBreak/>
        <w:t>1.</w:t>
      </w:r>
      <w:r>
        <w:rPr>
          <w:rFonts w:ascii="Arial" w:hAnsi="Arial" w:cs="Arial"/>
          <w:i/>
          <w:position w:val="-6"/>
          <w:sz w:val="30"/>
          <w:szCs w:val="30"/>
          <w:lang w:val="en-GB"/>
        </w:rPr>
        <w:tab/>
      </w:r>
      <w:r w:rsidR="00EE12A2" w:rsidRPr="006D19C0">
        <w:rPr>
          <w:rFonts w:ascii="Arial" w:hAnsi="Arial" w:cs="Arial"/>
          <w:i/>
          <w:position w:val="-6"/>
          <w:sz w:val="30"/>
          <w:szCs w:val="30"/>
          <w:lang w:val="en-GB"/>
        </w:rPr>
        <w:t>INTRODUCTION</w:t>
      </w:r>
      <w:r w:rsidR="008A5C1A">
        <w:rPr>
          <w:rFonts w:ascii="Arial" w:hAnsi="Arial" w:cs="Arial"/>
          <w:i/>
          <w:position w:val="-6"/>
          <w:sz w:val="30"/>
          <w:szCs w:val="30"/>
          <w:lang w:val="en-GB"/>
        </w:rPr>
        <w:tab/>
      </w:r>
    </w:p>
    <w:p w14:paraId="3B5491C8" w14:textId="77777777" w:rsidR="00A43970" w:rsidRDefault="00A43970" w:rsidP="005069A6"/>
    <w:p w14:paraId="366967AB" w14:textId="77777777" w:rsidR="00EE12A2" w:rsidRPr="00853491" w:rsidRDefault="00EE12A2">
      <w:pPr>
        <w:rPr>
          <w:rFonts w:cs="Arial"/>
          <w:b/>
          <w:bCs/>
          <w:sz w:val="6"/>
          <w:szCs w:val="6"/>
        </w:rPr>
      </w:pPr>
    </w:p>
    <w:p w14:paraId="04BAE5F0" w14:textId="77777777" w:rsidR="00EE12A2" w:rsidRPr="006D19C0" w:rsidRDefault="005069A6" w:rsidP="005069A6">
      <w:pPr>
        <w:pStyle w:val="TextA"/>
        <w:shd w:val="pct35" w:color="auto" w:fill="FFFFFF"/>
        <w:tabs>
          <w:tab w:val="left" w:pos="720"/>
          <w:tab w:val="left" w:pos="1440"/>
        </w:tabs>
        <w:spacing w:before="0" w:after="0" w:line="240" w:lineRule="auto"/>
        <w:ind w:left="3355" w:hanging="3355"/>
        <w:jc w:val="both"/>
        <w:rPr>
          <w:rFonts w:ascii="Arial" w:hAnsi="Arial" w:cs="Arial"/>
          <w:sz w:val="26"/>
          <w:szCs w:val="26"/>
          <w:lang w:val="en-GB"/>
        </w:rPr>
      </w:pPr>
      <w:r>
        <w:rPr>
          <w:rFonts w:ascii="Arial" w:hAnsi="Arial" w:cs="Arial"/>
          <w:i/>
          <w:position w:val="-6"/>
          <w:sz w:val="26"/>
          <w:szCs w:val="26"/>
          <w:lang w:val="en-GB"/>
        </w:rPr>
        <w:tab/>
      </w:r>
      <w:r w:rsidR="00F32E91">
        <w:rPr>
          <w:rFonts w:ascii="Arial" w:hAnsi="Arial" w:cs="Arial"/>
          <w:i/>
          <w:position w:val="-6"/>
          <w:sz w:val="26"/>
          <w:szCs w:val="26"/>
          <w:lang w:val="en-GB"/>
        </w:rPr>
        <w:t>What do I need to start the course?</w:t>
      </w:r>
    </w:p>
    <w:p w14:paraId="1113E15C" w14:textId="77777777" w:rsidR="0035148A" w:rsidRDefault="0035148A">
      <w:pPr>
        <w:pStyle w:val="BodyText3"/>
        <w:spacing w:line="240" w:lineRule="auto"/>
        <w:rPr>
          <w:rFonts w:cs="Arial"/>
          <w:sz w:val="22"/>
          <w:szCs w:val="22"/>
        </w:rPr>
      </w:pPr>
    </w:p>
    <w:p w14:paraId="42B9509A" w14:textId="77777777" w:rsidR="00F32E91" w:rsidRPr="00F32E91" w:rsidRDefault="00F32E91" w:rsidP="003221EF">
      <w:pPr>
        <w:numPr>
          <w:ilvl w:val="0"/>
          <w:numId w:val="1"/>
        </w:numPr>
        <w:tabs>
          <w:tab w:val="left" w:pos="1080"/>
        </w:tabs>
        <w:ind w:left="1080"/>
        <w:contextualSpacing/>
        <w:rPr>
          <w:szCs w:val="24"/>
          <w:lang w:eastAsia="en-GB"/>
        </w:rPr>
      </w:pPr>
      <w:r w:rsidRPr="00F32E91">
        <w:rPr>
          <w:szCs w:val="24"/>
          <w:lang w:eastAsia="en-GB"/>
        </w:rPr>
        <w:t>Download the specification for Entry Pathways Humanities</w:t>
      </w:r>
      <w:r w:rsidR="00C83536">
        <w:rPr>
          <w:szCs w:val="24"/>
          <w:lang w:eastAsia="en-GB"/>
        </w:rPr>
        <w:t>.</w:t>
      </w:r>
    </w:p>
    <w:p w14:paraId="5A55F70A" w14:textId="77777777" w:rsidR="00F32E91" w:rsidRPr="00F32E91" w:rsidRDefault="00F32E91" w:rsidP="003221EF">
      <w:pPr>
        <w:numPr>
          <w:ilvl w:val="0"/>
          <w:numId w:val="1"/>
        </w:numPr>
        <w:tabs>
          <w:tab w:val="left" w:pos="1080"/>
        </w:tabs>
        <w:ind w:left="1080"/>
        <w:contextualSpacing/>
        <w:rPr>
          <w:szCs w:val="24"/>
          <w:lang w:eastAsia="en-GB"/>
        </w:rPr>
      </w:pPr>
      <w:r w:rsidRPr="00F32E91">
        <w:rPr>
          <w:szCs w:val="24"/>
          <w:lang w:eastAsia="en-GB"/>
        </w:rPr>
        <w:t>Download the mini-specifications for the units that you are interested in teaching</w:t>
      </w:r>
      <w:r w:rsidR="00C83536">
        <w:rPr>
          <w:szCs w:val="24"/>
          <w:lang w:eastAsia="en-GB"/>
        </w:rPr>
        <w:t>.</w:t>
      </w:r>
    </w:p>
    <w:p w14:paraId="2EF32555" w14:textId="77777777" w:rsidR="00F32E91" w:rsidRPr="00F32E91" w:rsidRDefault="00F32E91" w:rsidP="003221EF">
      <w:pPr>
        <w:numPr>
          <w:ilvl w:val="0"/>
          <w:numId w:val="1"/>
        </w:numPr>
        <w:tabs>
          <w:tab w:val="left" w:pos="1080"/>
        </w:tabs>
        <w:ind w:left="1080"/>
        <w:contextualSpacing/>
        <w:rPr>
          <w:szCs w:val="24"/>
          <w:lang w:eastAsia="en-GB"/>
        </w:rPr>
      </w:pPr>
      <w:r w:rsidRPr="00F32E91">
        <w:rPr>
          <w:szCs w:val="24"/>
          <w:lang w:eastAsia="en-GB"/>
        </w:rPr>
        <w:t>Download the teacher guide to the course</w:t>
      </w:r>
      <w:r w:rsidR="00C83536">
        <w:rPr>
          <w:szCs w:val="24"/>
          <w:lang w:eastAsia="en-GB"/>
        </w:rPr>
        <w:t>.</w:t>
      </w:r>
    </w:p>
    <w:p w14:paraId="40EBFA88" w14:textId="77777777" w:rsidR="00F32E91" w:rsidRPr="00F32E91" w:rsidRDefault="00F32E91" w:rsidP="003221EF">
      <w:pPr>
        <w:numPr>
          <w:ilvl w:val="0"/>
          <w:numId w:val="1"/>
        </w:numPr>
        <w:tabs>
          <w:tab w:val="left" w:pos="1080"/>
        </w:tabs>
        <w:ind w:left="1080"/>
        <w:contextualSpacing/>
        <w:rPr>
          <w:szCs w:val="24"/>
          <w:lang w:eastAsia="en-GB"/>
        </w:rPr>
      </w:pPr>
      <w:r w:rsidRPr="00F32E91">
        <w:rPr>
          <w:szCs w:val="24"/>
          <w:lang w:eastAsia="en-GB"/>
        </w:rPr>
        <w:t>Sign up for a CPD course</w:t>
      </w:r>
      <w:r w:rsidR="00C83536">
        <w:rPr>
          <w:szCs w:val="24"/>
          <w:lang w:eastAsia="en-GB"/>
        </w:rPr>
        <w:t>.</w:t>
      </w:r>
    </w:p>
    <w:p w14:paraId="37F70647" w14:textId="77777777" w:rsidR="00F32E91" w:rsidRPr="00F32E91" w:rsidRDefault="00F32E91" w:rsidP="003221EF">
      <w:pPr>
        <w:numPr>
          <w:ilvl w:val="0"/>
          <w:numId w:val="1"/>
        </w:numPr>
        <w:tabs>
          <w:tab w:val="left" w:pos="1080"/>
        </w:tabs>
        <w:ind w:left="1080"/>
        <w:contextualSpacing/>
        <w:rPr>
          <w:szCs w:val="24"/>
          <w:lang w:eastAsia="en-GB"/>
        </w:rPr>
      </w:pPr>
      <w:r w:rsidRPr="00F32E91">
        <w:rPr>
          <w:szCs w:val="24"/>
          <w:lang w:eastAsia="en-GB"/>
        </w:rPr>
        <w:t>Sign up for the e-bulletin on Entry Pathways</w:t>
      </w:r>
      <w:r w:rsidR="00C82F73">
        <w:rPr>
          <w:szCs w:val="24"/>
          <w:lang w:eastAsia="en-GB"/>
        </w:rPr>
        <w:t xml:space="preserve"> via the subject </w:t>
      </w:r>
      <w:r w:rsidR="00C83536">
        <w:rPr>
          <w:szCs w:val="24"/>
          <w:lang w:eastAsia="en-GB"/>
        </w:rPr>
        <w:t>landing</w:t>
      </w:r>
      <w:r w:rsidR="00C82F73">
        <w:rPr>
          <w:szCs w:val="24"/>
          <w:lang w:eastAsia="en-GB"/>
        </w:rPr>
        <w:t xml:space="preserve"> page</w:t>
      </w:r>
      <w:r w:rsidR="00C83536">
        <w:rPr>
          <w:szCs w:val="24"/>
          <w:lang w:eastAsia="en-GB"/>
        </w:rPr>
        <w:t>.</w:t>
      </w:r>
    </w:p>
    <w:p w14:paraId="3901FE82" w14:textId="4E49E762" w:rsidR="00F32E91" w:rsidRPr="00F32E91" w:rsidRDefault="00F32E91" w:rsidP="00F32E91">
      <w:pPr>
        <w:rPr>
          <w:szCs w:val="24"/>
          <w:lang w:eastAsia="en-GB"/>
        </w:rPr>
      </w:pPr>
    </w:p>
    <w:p w14:paraId="1C8D92FA" w14:textId="77777777" w:rsidR="00F32E91" w:rsidRPr="006D19C0" w:rsidRDefault="00F32E91" w:rsidP="00F32E91">
      <w:pPr>
        <w:pStyle w:val="TextA"/>
        <w:shd w:val="pct35" w:color="auto" w:fill="FFFFFF"/>
        <w:tabs>
          <w:tab w:val="left" w:pos="720"/>
          <w:tab w:val="left" w:pos="1440"/>
        </w:tabs>
        <w:spacing w:before="0" w:after="0" w:line="240" w:lineRule="auto"/>
        <w:ind w:left="3355" w:hanging="3355"/>
        <w:jc w:val="both"/>
        <w:rPr>
          <w:rFonts w:ascii="Arial" w:hAnsi="Arial" w:cs="Arial"/>
          <w:sz w:val="26"/>
          <w:szCs w:val="26"/>
          <w:lang w:val="en-GB"/>
        </w:rPr>
      </w:pPr>
      <w:r>
        <w:rPr>
          <w:rFonts w:ascii="Arial" w:hAnsi="Arial" w:cs="Arial"/>
          <w:i/>
          <w:position w:val="-6"/>
          <w:sz w:val="26"/>
          <w:szCs w:val="26"/>
          <w:lang w:val="en-GB"/>
        </w:rPr>
        <w:tab/>
        <w:t>How can I get more advice?</w:t>
      </w:r>
    </w:p>
    <w:p w14:paraId="7E4C3AD0" w14:textId="77777777" w:rsidR="00F32E91" w:rsidRDefault="00F32E91" w:rsidP="00B55F08">
      <w:pPr>
        <w:pStyle w:val="BodyText3"/>
        <w:spacing w:line="240" w:lineRule="auto"/>
        <w:rPr>
          <w:rFonts w:cs="Arial"/>
          <w:sz w:val="22"/>
          <w:szCs w:val="22"/>
        </w:rPr>
      </w:pPr>
    </w:p>
    <w:p w14:paraId="4D792E08" w14:textId="77777777" w:rsidR="00F32E91" w:rsidRPr="00A84E9C" w:rsidRDefault="00F32E91" w:rsidP="003221EF">
      <w:pPr>
        <w:numPr>
          <w:ilvl w:val="0"/>
          <w:numId w:val="2"/>
        </w:numPr>
        <w:tabs>
          <w:tab w:val="clear" w:pos="720"/>
          <w:tab w:val="num" w:pos="1080"/>
        </w:tabs>
        <w:ind w:left="1080"/>
      </w:pPr>
      <w:r w:rsidRPr="00A84E9C">
        <w:t xml:space="preserve">Subject Officer for Humanities Entry Pathways: </w:t>
      </w:r>
    </w:p>
    <w:p w14:paraId="3CE7B51C" w14:textId="77777777" w:rsidR="00F32E91" w:rsidRPr="00A84E9C" w:rsidRDefault="00E05ABC" w:rsidP="00E05ABC">
      <w:pPr>
        <w:tabs>
          <w:tab w:val="num" w:pos="1080"/>
        </w:tabs>
        <w:ind w:left="1080" w:hanging="360"/>
      </w:pPr>
      <w:r>
        <w:tab/>
      </w:r>
      <w:r w:rsidR="004829B2">
        <w:t>Rachel Dodge</w:t>
      </w:r>
    </w:p>
    <w:p w14:paraId="201BC299" w14:textId="77777777" w:rsidR="00F32E91" w:rsidRPr="00A84E9C" w:rsidRDefault="00E05ABC" w:rsidP="00E05ABC">
      <w:pPr>
        <w:tabs>
          <w:tab w:val="num" w:pos="1080"/>
        </w:tabs>
        <w:ind w:left="2160" w:hanging="1440"/>
      </w:pPr>
      <w:r>
        <w:tab/>
      </w:r>
      <w:r w:rsidR="00F32E91" w:rsidRPr="00A84E9C">
        <w:t>Email:</w:t>
      </w:r>
      <w:r w:rsidR="004829B2">
        <w:t xml:space="preserve"> </w:t>
      </w:r>
      <w:hyperlink r:id="rId11" w:history="1">
        <w:r w:rsidR="004829B2" w:rsidRPr="004829B2">
          <w:rPr>
            <w:rStyle w:val="Hyperlink"/>
          </w:rPr>
          <w:t>rachel.dodge@wjec.co.uk</w:t>
        </w:r>
      </w:hyperlink>
      <w:r w:rsidR="004829B2">
        <w:t xml:space="preserve"> </w:t>
      </w:r>
      <w:r w:rsidR="00F32E91" w:rsidRPr="00A84E9C">
        <w:t xml:space="preserve">Tel: 029 2026 </w:t>
      </w:r>
      <w:r w:rsidR="004829B2" w:rsidRPr="00A84E9C">
        <w:t>5</w:t>
      </w:r>
      <w:r w:rsidR="004829B2">
        <w:t>302</w:t>
      </w:r>
    </w:p>
    <w:p w14:paraId="64052FBC" w14:textId="77777777" w:rsidR="00F32E91" w:rsidRPr="00A84E9C" w:rsidRDefault="00F32E91" w:rsidP="00E05ABC">
      <w:pPr>
        <w:tabs>
          <w:tab w:val="num" w:pos="1080"/>
        </w:tabs>
        <w:ind w:left="1080" w:hanging="360"/>
      </w:pPr>
    </w:p>
    <w:p w14:paraId="36053C6E" w14:textId="77777777" w:rsidR="00F32E91" w:rsidRPr="00A84E9C" w:rsidRDefault="00F32E91" w:rsidP="003221EF">
      <w:pPr>
        <w:numPr>
          <w:ilvl w:val="0"/>
          <w:numId w:val="2"/>
        </w:numPr>
        <w:tabs>
          <w:tab w:val="clear" w:pos="720"/>
          <w:tab w:val="num" w:pos="1080"/>
        </w:tabs>
        <w:ind w:left="1080"/>
      </w:pPr>
      <w:r w:rsidRPr="00A84E9C">
        <w:t xml:space="preserve">Subject Support Officer for Humanities Entry Pathways:  </w:t>
      </w:r>
    </w:p>
    <w:p w14:paraId="01EC087A" w14:textId="77777777" w:rsidR="00F32E91" w:rsidRPr="00A84E9C" w:rsidRDefault="005444BE" w:rsidP="00C82F73">
      <w:pPr>
        <w:tabs>
          <w:tab w:val="num" w:pos="1080"/>
        </w:tabs>
        <w:ind w:left="1080"/>
      </w:pPr>
      <w:r>
        <w:t>Robert Williams</w:t>
      </w:r>
    </w:p>
    <w:p w14:paraId="570DF2DB" w14:textId="77777777" w:rsidR="00F32E91" w:rsidRPr="00A84E9C" w:rsidRDefault="00E05ABC" w:rsidP="00E05ABC">
      <w:pPr>
        <w:tabs>
          <w:tab w:val="num" w:pos="1080"/>
        </w:tabs>
        <w:ind w:left="1080" w:hanging="360"/>
      </w:pPr>
      <w:r>
        <w:tab/>
      </w:r>
      <w:r w:rsidR="00F32E91" w:rsidRPr="00A84E9C">
        <w:t xml:space="preserve">Email: </w:t>
      </w:r>
      <w:r w:rsidR="004829B2">
        <w:t xml:space="preserve"> </w:t>
      </w:r>
      <w:hyperlink r:id="rId12" w:history="1">
        <w:r w:rsidR="004829B2" w:rsidRPr="004829B2">
          <w:rPr>
            <w:rStyle w:val="Hyperlink"/>
          </w:rPr>
          <w:t>robert.williams@wjec.co.uk</w:t>
        </w:r>
      </w:hyperlink>
      <w:r w:rsidR="004829B2">
        <w:t xml:space="preserve"> </w:t>
      </w:r>
      <w:r w:rsidR="004829B2">
        <w:rPr>
          <w:rStyle w:val="Hyperlink"/>
        </w:rPr>
        <w:fldChar w:fldCharType="begin"/>
      </w:r>
      <w:r w:rsidR="004829B2" w:rsidRPr="004829B2">
        <w:rPr>
          <w:rStyle w:val="Hyperlink"/>
        </w:rPr>
        <w:instrText>robert.williams@wjec.co.uk</w:instrText>
      </w:r>
      <w:r w:rsidR="004829B2">
        <w:rPr>
          <w:rStyle w:val="Hyperlink"/>
        </w:rPr>
        <w:instrText xml:space="preserve">" </w:instrText>
      </w:r>
      <w:r w:rsidR="004829B2">
        <w:rPr>
          <w:rStyle w:val="Hyperlink"/>
        </w:rPr>
        <w:fldChar w:fldCharType="separate"/>
      </w:r>
      <w:r w:rsidR="004829B2" w:rsidRPr="004829B2">
        <w:rPr>
          <w:rStyle w:val="Hyperlink"/>
        </w:rPr>
        <w:t>robert.williams@wjec.co.uk</w:t>
      </w:r>
      <w:r w:rsidR="004829B2">
        <w:rPr>
          <w:rStyle w:val="Hyperlink"/>
        </w:rPr>
        <w:fldChar w:fldCharType="end"/>
      </w:r>
      <w:r w:rsidR="00F32E91" w:rsidRPr="00A84E9C">
        <w:t>Tel: 029 2026 5</w:t>
      </w:r>
      <w:r w:rsidR="00527143">
        <w:t>3</w:t>
      </w:r>
      <w:r w:rsidR="005444BE">
        <w:t>13</w:t>
      </w:r>
    </w:p>
    <w:p w14:paraId="4D2AA0CA" w14:textId="77777777" w:rsidR="00F32E91" w:rsidRPr="00A84E9C" w:rsidRDefault="00F32E91" w:rsidP="00E05ABC">
      <w:pPr>
        <w:tabs>
          <w:tab w:val="num" w:pos="1080"/>
        </w:tabs>
        <w:ind w:left="1080" w:hanging="360"/>
      </w:pPr>
    </w:p>
    <w:p w14:paraId="77673F12" w14:textId="77777777" w:rsidR="00F32E91" w:rsidRPr="00A84E9C" w:rsidRDefault="00F32E91" w:rsidP="003221EF">
      <w:pPr>
        <w:numPr>
          <w:ilvl w:val="0"/>
          <w:numId w:val="3"/>
        </w:numPr>
        <w:tabs>
          <w:tab w:val="clear" w:pos="720"/>
          <w:tab w:val="num" w:pos="1080"/>
        </w:tabs>
        <w:ind w:left="1080"/>
      </w:pPr>
      <w:r w:rsidRPr="00A84E9C">
        <w:t xml:space="preserve">General Entry Pathways enquiries: </w:t>
      </w:r>
    </w:p>
    <w:p w14:paraId="4EEB7FA3" w14:textId="77777777" w:rsidR="00F32E91" w:rsidRPr="00A84E9C" w:rsidRDefault="00E05ABC" w:rsidP="00E05ABC">
      <w:pPr>
        <w:tabs>
          <w:tab w:val="num" w:pos="1080"/>
        </w:tabs>
        <w:ind w:left="1080" w:hanging="360"/>
      </w:pPr>
      <w:r>
        <w:tab/>
      </w:r>
      <w:r w:rsidR="003D676F">
        <w:t>Katie Norman</w:t>
      </w:r>
      <w:r w:rsidR="00F32E91" w:rsidRPr="00A84E9C">
        <w:t xml:space="preserve"> </w:t>
      </w:r>
    </w:p>
    <w:p w14:paraId="3B8C71D9" w14:textId="77777777" w:rsidR="00F32E91" w:rsidRPr="00A84E9C" w:rsidRDefault="00F32E91" w:rsidP="00E05ABC">
      <w:pPr>
        <w:tabs>
          <w:tab w:val="num" w:pos="1080"/>
        </w:tabs>
        <w:ind w:left="1080" w:hanging="360"/>
      </w:pPr>
      <w:r w:rsidRPr="00A84E9C">
        <w:tab/>
        <w:t xml:space="preserve">Email: </w:t>
      </w:r>
      <w:hyperlink r:id="rId13" w:history="1">
        <w:r w:rsidR="003D676F" w:rsidRPr="003D676F">
          <w:rPr>
            <w:rStyle w:val="Hyperlink"/>
          </w:rPr>
          <w:t>katie.norman@wjec.co.uk</w:t>
        </w:r>
      </w:hyperlink>
      <w:r w:rsidR="00323D69">
        <w:t xml:space="preserve"> </w:t>
      </w:r>
      <w:r w:rsidRPr="00A84E9C">
        <w:t xml:space="preserve">Tel: 02920 </w:t>
      </w:r>
      <w:r w:rsidR="003D676F" w:rsidRPr="00A84E9C">
        <w:t>265</w:t>
      </w:r>
      <w:r w:rsidR="003D676F">
        <w:t>180</w:t>
      </w:r>
      <w:r w:rsidR="003D676F" w:rsidRPr="00A84E9C">
        <w:t> </w:t>
      </w:r>
    </w:p>
    <w:p w14:paraId="15F85F50" w14:textId="77777777" w:rsidR="00F32E91" w:rsidRPr="00A84E9C" w:rsidRDefault="00F32E91" w:rsidP="00E05ABC">
      <w:pPr>
        <w:tabs>
          <w:tab w:val="num" w:pos="1080"/>
        </w:tabs>
        <w:ind w:left="1080" w:hanging="360"/>
      </w:pPr>
    </w:p>
    <w:p w14:paraId="746D2C7E" w14:textId="77777777" w:rsidR="00C83536" w:rsidRPr="002D1E32" w:rsidRDefault="00F32E91" w:rsidP="003221EF">
      <w:pPr>
        <w:numPr>
          <w:ilvl w:val="0"/>
          <w:numId w:val="2"/>
        </w:numPr>
        <w:tabs>
          <w:tab w:val="clear" w:pos="720"/>
          <w:tab w:val="num" w:pos="1080"/>
        </w:tabs>
        <w:ind w:left="1080"/>
        <w:rPr>
          <w:sz w:val="16"/>
          <w:szCs w:val="16"/>
        </w:rPr>
      </w:pPr>
      <w:r w:rsidRPr="00A84E9C">
        <w:t xml:space="preserve">You should sign up for the e-bulletin which will keep you updated with any developments. </w:t>
      </w:r>
      <w:r w:rsidR="00C83536">
        <w:t xml:space="preserve"> Please see link below:-</w:t>
      </w:r>
    </w:p>
    <w:p w14:paraId="1B50D2F7" w14:textId="77777777" w:rsidR="00F32E91" w:rsidRPr="00A84E9C" w:rsidRDefault="00EF11A7" w:rsidP="00C83536">
      <w:pPr>
        <w:tabs>
          <w:tab w:val="num" w:pos="1080"/>
        </w:tabs>
        <w:ind w:left="1080"/>
      </w:pPr>
      <w:hyperlink r:id="rId14" w:anchor="form" w:history="1">
        <w:r w:rsidR="00C83536" w:rsidRPr="003E6E01">
          <w:rPr>
            <w:rStyle w:val="Hyperlink"/>
          </w:rPr>
          <w:t>http://www.wjec.co.uk/index.php?subject=71&amp;level=6#form</w:t>
        </w:r>
      </w:hyperlink>
      <w:r w:rsidR="00C83536">
        <w:t xml:space="preserve"> </w:t>
      </w:r>
    </w:p>
    <w:p w14:paraId="06BA0482" w14:textId="77777777" w:rsidR="00F32E91" w:rsidRPr="00A84E9C" w:rsidRDefault="00F32E91" w:rsidP="00F32E91"/>
    <w:p w14:paraId="294B9A3D" w14:textId="77777777" w:rsidR="00E05ABC" w:rsidRPr="00F32E91" w:rsidRDefault="00E05ABC" w:rsidP="00E05ABC">
      <w:pPr>
        <w:rPr>
          <w:szCs w:val="24"/>
          <w:lang w:eastAsia="en-GB"/>
        </w:rPr>
      </w:pPr>
    </w:p>
    <w:p w14:paraId="5468D3AD" w14:textId="77777777" w:rsidR="00E05ABC" w:rsidRPr="00A84E9C" w:rsidRDefault="00E05ABC" w:rsidP="00E05ABC"/>
    <w:p w14:paraId="548D728E" w14:textId="77777777" w:rsidR="00F32E91" w:rsidRDefault="00F32E91" w:rsidP="00B55F08">
      <w:pPr>
        <w:pStyle w:val="BodyText3"/>
        <w:spacing w:line="240" w:lineRule="auto"/>
        <w:rPr>
          <w:rFonts w:cs="Arial"/>
          <w:sz w:val="22"/>
          <w:szCs w:val="22"/>
        </w:rPr>
      </w:pPr>
    </w:p>
    <w:p w14:paraId="5170A234" w14:textId="77777777" w:rsidR="00F32E91" w:rsidRDefault="00F32E91" w:rsidP="00B55F08">
      <w:pPr>
        <w:pStyle w:val="BodyText3"/>
        <w:spacing w:line="240" w:lineRule="auto"/>
        <w:rPr>
          <w:rFonts w:cs="Arial"/>
          <w:sz w:val="22"/>
          <w:szCs w:val="22"/>
        </w:rPr>
      </w:pPr>
    </w:p>
    <w:p w14:paraId="690B7EF4" w14:textId="77777777" w:rsidR="00B55F08" w:rsidRPr="006D19C0" w:rsidRDefault="00B55F08" w:rsidP="00B55F08">
      <w:pPr>
        <w:pStyle w:val="BodyText3"/>
        <w:spacing w:line="240" w:lineRule="auto"/>
        <w:rPr>
          <w:spacing w:val="-3"/>
        </w:rPr>
      </w:pPr>
      <w:r>
        <w:br w:type="page"/>
      </w:r>
    </w:p>
    <w:p w14:paraId="79123D37" w14:textId="77777777" w:rsidR="00B55F08" w:rsidRPr="006D19C0" w:rsidRDefault="00B55F08" w:rsidP="00B55F08">
      <w:pPr>
        <w:pStyle w:val="TextA"/>
        <w:shd w:val="pct35" w:color="auto" w:fill="FFFFFF"/>
        <w:tabs>
          <w:tab w:val="clear" w:pos="720"/>
          <w:tab w:val="left" w:pos="1440"/>
        </w:tabs>
        <w:ind w:left="0" w:firstLine="0"/>
        <w:jc w:val="both"/>
        <w:rPr>
          <w:rFonts w:ascii="Arial" w:hAnsi="Arial" w:cs="Arial"/>
          <w:sz w:val="30"/>
          <w:szCs w:val="30"/>
          <w:lang w:val="en-GB"/>
        </w:rPr>
      </w:pPr>
      <w:r>
        <w:rPr>
          <w:rFonts w:ascii="Arial" w:hAnsi="Arial" w:cs="Arial"/>
          <w:i/>
          <w:position w:val="-6"/>
          <w:sz w:val="64"/>
          <w:szCs w:val="64"/>
          <w:lang w:val="en-GB"/>
        </w:rPr>
        <w:lastRenderedPageBreak/>
        <w:t>2</w:t>
      </w:r>
      <w:r w:rsidRPr="00853491">
        <w:rPr>
          <w:rFonts w:ascii="Arial" w:hAnsi="Arial" w:cs="Arial"/>
          <w:i/>
          <w:position w:val="-6"/>
          <w:sz w:val="64"/>
          <w:szCs w:val="64"/>
          <w:lang w:val="en-GB"/>
        </w:rPr>
        <w:t>.</w:t>
      </w:r>
      <w:r>
        <w:rPr>
          <w:rFonts w:ascii="Arial" w:hAnsi="Arial" w:cs="Arial"/>
          <w:i/>
          <w:position w:val="-6"/>
          <w:sz w:val="30"/>
          <w:szCs w:val="30"/>
          <w:lang w:val="en-GB"/>
        </w:rPr>
        <w:tab/>
      </w:r>
      <w:r w:rsidR="00E05ABC">
        <w:rPr>
          <w:rFonts w:ascii="Arial" w:hAnsi="Arial" w:cs="Arial"/>
          <w:i/>
          <w:position w:val="-6"/>
          <w:sz w:val="30"/>
          <w:szCs w:val="30"/>
          <w:lang w:val="en-GB"/>
        </w:rPr>
        <w:t>FREQUENTLY ASKED QUESTIONS - GENERAL</w:t>
      </w:r>
    </w:p>
    <w:p w14:paraId="4BC35A5F" w14:textId="77777777" w:rsidR="004A57E7" w:rsidRDefault="004A57E7" w:rsidP="00A532C7">
      <w:pPr>
        <w:jc w:val="both"/>
        <w:rPr>
          <w:rFonts w:cs="Arial"/>
          <w:u w:val="single"/>
        </w:rPr>
      </w:pPr>
    </w:p>
    <w:p w14:paraId="206EBDDD" w14:textId="77777777" w:rsidR="005A3E14" w:rsidRDefault="005A3E14" w:rsidP="00E05ABC">
      <w:pPr>
        <w:ind w:left="720"/>
        <w:jc w:val="both"/>
        <w:rPr>
          <w:rFonts w:cs="Arial"/>
          <w:b/>
          <w:bCs/>
        </w:rPr>
      </w:pPr>
    </w:p>
    <w:p w14:paraId="53768879" w14:textId="150AAD3F" w:rsidR="00A45945" w:rsidRPr="006D19C0" w:rsidRDefault="005069A6" w:rsidP="005069A6">
      <w:pPr>
        <w:pStyle w:val="TextA"/>
        <w:shd w:val="pct35" w:color="auto" w:fill="FFFFFF"/>
        <w:tabs>
          <w:tab w:val="left" w:pos="720"/>
          <w:tab w:val="left" w:pos="1440"/>
        </w:tabs>
        <w:spacing w:before="0" w:after="0" w:line="240" w:lineRule="auto"/>
        <w:ind w:left="3355" w:hanging="3355"/>
        <w:jc w:val="both"/>
        <w:rPr>
          <w:rFonts w:ascii="Arial" w:hAnsi="Arial" w:cs="Arial"/>
          <w:sz w:val="26"/>
          <w:szCs w:val="26"/>
          <w:lang w:val="en-GB"/>
        </w:rPr>
      </w:pPr>
      <w:r>
        <w:rPr>
          <w:rFonts w:ascii="Arial" w:hAnsi="Arial" w:cs="Arial"/>
          <w:i/>
          <w:position w:val="-6"/>
          <w:sz w:val="26"/>
          <w:szCs w:val="26"/>
          <w:lang w:val="en-GB"/>
        </w:rPr>
        <w:tab/>
      </w:r>
      <w:r w:rsidR="00E05ABC">
        <w:rPr>
          <w:rFonts w:ascii="Arial" w:hAnsi="Arial" w:cs="Arial"/>
          <w:i/>
          <w:position w:val="-6"/>
          <w:sz w:val="26"/>
          <w:szCs w:val="26"/>
          <w:lang w:val="en-GB"/>
        </w:rPr>
        <w:t xml:space="preserve">What is different about the </w:t>
      </w:r>
      <w:r w:rsidR="00236C95">
        <w:rPr>
          <w:rFonts w:ascii="Arial" w:hAnsi="Arial" w:cs="Arial"/>
          <w:i/>
          <w:position w:val="-6"/>
          <w:sz w:val="26"/>
          <w:szCs w:val="26"/>
          <w:lang w:val="en-GB"/>
        </w:rPr>
        <w:t>E</w:t>
      </w:r>
      <w:r w:rsidR="00E05ABC">
        <w:rPr>
          <w:rFonts w:ascii="Arial" w:hAnsi="Arial" w:cs="Arial"/>
          <w:i/>
          <w:position w:val="-6"/>
          <w:sz w:val="26"/>
          <w:szCs w:val="26"/>
          <w:lang w:val="en-GB"/>
        </w:rPr>
        <w:t>ntry Pathways Course?</w:t>
      </w:r>
    </w:p>
    <w:p w14:paraId="055E64D9" w14:textId="77777777" w:rsidR="005A3E14" w:rsidRDefault="005A3E14" w:rsidP="0085115A">
      <w:pPr>
        <w:jc w:val="both"/>
        <w:rPr>
          <w:rFonts w:cs="Arial"/>
          <w:b/>
          <w:bCs/>
        </w:rPr>
      </w:pPr>
    </w:p>
    <w:p w14:paraId="114F98F9" w14:textId="77777777" w:rsidR="00E05ABC" w:rsidRPr="00A84E9C" w:rsidRDefault="00E05ABC" w:rsidP="00E05ABC">
      <w:pPr>
        <w:ind w:left="720"/>
      </w:pPr>
      <w:r w:rsidRPr="00A84E9C">
        <w:t>Entry Pathways is a flexible and personalised course, enabling centres to combine units to create programmes of study suited to individual learners’ needs.</w:t>
      </w:r>
    </w:p>
    <w:p w14:paraId="35AC4E84" w14:textId="77777777" w:rsidR="00E05ABC" w:rsidRPr="00A84E9C" w:rsidRDefault="00E05ABC" w:rsidP="00E05ABC">
      <w:pPr>
        <w:ind w:left="720"/>
      </w:pPr>
    </w:p>
    <w:p w14:paraId="2E4CF16D" w14:textId="77777777" w:rsidR="00E05ABC" w:rsidRPr="00A84E9C" w:rsidRDefault="00E05ABC" w:rsidP="00E05ABC">
      <w:pPr>
        <w:ind w:left="720"/>
      </w:pPr>
      <w:r w:rsidRPr="00A84E9C">
        <w:t xml:space="preserve">Entry Pathways is also an individualised course, where if a pupil moves to another school or college, that also offers the WJEC Entry Pathway qualification, they are able to take their completed (accredited) units with them and continue to add to them.  </w:t>
      </w:r>
    </w:p>
    <w:p w14:paraId="58D6A369" w14:textId="77777777" w:rsidR="00E05ABC" w:rsidRPr="00A84E9C" w:rsidRDefault="00E05ABC" w:rsidP="00E05ABC">
      <w:pPr>
        <w:ind w:left="720"/>
      </w:pPr>
    </w:p>
    <w:p w14:paraId="3D47D18E" w14:textId="77777777" w:rsidR="00E05ABC" w:rsidRPr="00A84E9C" w:rsidRDefault="00E05ABC" w:rsidP="00E05ABC">
      <w:pPr>
        <w:ind w:left="720"/>
      </w:pPr>
      <w:r w:rsidRPr="00A84E9C">
        <w:t xml:space="preserve">Entry Pathways is suitable to use at any key stage.  Entry Pathways is particularly suitable for schools working in Professional Learning communities and consortiums. </w:t>
      </w:r>
    </w:p>
    <w:p w14:paraId="1855C611" w14:textId="3E4111FF" w:rsidR="00E05ABC" w:rsidRDefault="00E05ABC" w:rsidP="0085115A">
      <w:pPr>
        <w:jc w:val="both"/>
        <w:rPr>
          <w:rFonts w:cs="Arial"/>
          <w:b/>
          <w:bCs/>
        </w:rPr>
      </w:pPr>
    </w:p>
    <w:p w14:paraId="2D9C38E4" w14:textId="77777777" w:rsidR="00A45945" w:rsidRPr="006D19C0" w:rsidRDefault="005069A6" w:rsidP="005069A6">
      <w:pPr>
        <w:pStyle w:val="TextA"/>
        <w:shd w:val="pct35" w:color="auto" w:fill="FFFFFF"/>
        <w:tabs>
          <w:tab w:val="left" w:pos="720"/>
          <w:tab w:val="left" w:pos="1440"/>
        </w:tabs>
        <w:spacing w:before="0" w:after="0" w:line="240" w:lineRule="auto"/>
        <w:ind w:left="3355" w:hanging="3355"/>
        <w:jc w:val="both"/>
        <w:rPr>
          <w:rFonts w:ascii="Arial" w:hAnsi="Arial" w:cs="Arial"/>
          <w:sz w:val="26"/>
          <w:szCs w:val="26"/>
          <w:lang w:val="en-GB"/>
        </w:rPr>
      </w:pPr>
      <w:r>
        <w:rPr>
          <w:rFonts w:ascii="Arial" w:hAnsi="Arial" w:cs="Arial"/>
          <w:i/>
          <w:position w:val="-6"/>
          <w:sz w:val="26"/>
          <w:szCs w:val="26"/>
          <w:lang w:val="en-GB"/>
        </w:rPr>
        <w:tab/>
      </w:r>
      <w:r w:rsidR="00E05ABC">
        <w:rPr>
          <w:rFonts w:ascii="Arial" w:hAnsi="Arial" w:cs="Arial"/>
          <w:i/>
          <w:position w:val="-6"/>
          <w:sz w:val="26"/>
          <w:szCs w:val="26"/>
          <w:lang w:val="en-GB"/>
        </w:rPr>
        <w:t>What are the main advantages of this new approach?</w:t>
      </w:r>
    </w:p>
    <w:p w14:paraId="5D3F5DF1" w14:textId="77777777" w:rsidR="00A45945" w:rsidRDefault="00A45945" w:rsidP="0085115A">
      <w:pPr>
        <w:jc w:val="both"/>
        <w:rPr>
          <w:rFonts w:cs="Arial"/>
          <w:b/>
          <w:bCs/>
        </w:rPr>
      </w:pPr>
    </w:p>
    <w:p w14:paraId="6303BB98" w14:textId="207463B6" w:rsidR="00E05ABC" w:rsidRPr="00E05ABC" w:rsidRDefault="00E05ABC" w:rsidP="003221EF">
      <w:pPr>
        <w:numPr>
          <w:ilvl w:val="0"/>
          <w:numId w:val="4"/>
        </w:numPr>
        <w:jc w:val="both"/>
        <w:rPr>
          <w:rFonts w:cs="Arial"/>
        </w:rPr>
      </w:pPr>
      <w:r w:rsidRPr="00E05ABC">
        <w:rPr>
          <w:rFonts w:cs="Arial"/>
        </w:rPr>
        <w:t>You decide which units best suit your candidates</w:t>
      </w:r>
      <w:r w:rsidR="00B64AFA">
        <w:rPr>
          <w:rFonts w:cs="Arial"/>
        </w:rPr>
        <w:t>’ interests</w:t>
      </w:r>
      <w:r w:rsidR="00527143">
        <w:rPr>
          <w:rFonts w:cs="Arial"/>
        </w:rPr>
        <w:t>.</w:t>
      </w:r>
    </w:p>
    <w:p w14:paraId="21409647" w14:textId="025A98F1" w:rsidR="00E05ABC" w:rsidRPr="00E05ABC" w:rsidRDefault="00E05ABC" w:rsidP="003221EF">
      <w:pPr>
        <w:numPr>
          <w:ilvl w:val="0"/>
          <w:numId w:val="4"/>
        </w:numPr>
        <w:jc w:val="both"/>
        <w:rPr>
          <w:rFonts w:cs="Arial"/>
        </w:rPr>
      </w:pPr>
      <w:r w:rsidRPr="00E05ABC">
        <w:rPr>
          <w:rFonts w:cs="Arial"/>
        </w:rPr>
        <w:t>You decide which level best suits your candidates</w:t>
      </w:r>
      <w:r w:rsidR="00B64AFA">
        <w:rPr>
          <w:rFonts w:cs="Arial"/>
        </w:rPr>
        <w:t>’ capabilities</w:t>
      </w:r>
      <w:r w:rsidR="00527143">
        <w:rPr>
          <w:rFonts w:cs="Arial"/>
        </w:rPr>
        <w:t>.</w:t>
      </w:r>
    </w:p>
    <w:p w14:paraId="45D1F663" w14:textId="77777777" w:rsidR="00E05ABC" w:rsidRPr="00E05ABC" w:rsidRDefault="00E05ABC" w:rsidP="003221EF">
      <w:pPr>
        <w:numPr>
          <w:ilvl w:val="0"/>
          <w:numId w:val="4"/>
        </w:numPr>
        <w:jc w:val="both"/>
        <w:rPr>
          <w:rFonts w:cs="Arial"/>
        </w:rPr>
      </w:pPr>
      <w:r w:rsidRPr="00E05ABC">
        <w:rPr>
          <w:rFonts w:cs="Arial"/>
        </w:rPr>
        <w:t>You decide when you want to enter candidates to get credit for each unit</w:t>
      </w:r>
      <w:r w:rsidR="00527143">
        <w:rPr>
          <w:rFonts w:cs="Arial"/>
        </w:rPr>
        <w:t>.</w:t>
      </w:r>
    </w:p>
    <w:p w14:paraId="22E61094" w14:textId="77777777" w:rsidR="00E05ABC" w:rsidRPr="00527143" w:rsidRDefault="00E05ABC" w:rsidP="003221EF">
      <w:pPr>
        <w:numPr>
          <w:ilvl w:val="0"/>
          <w:numId w:val="4"/>
        </w:numPr>
        <w:jc w:val="both"/>
        <w:rPr>
          <w:rFonts w:cs="Arial"/>
          <w:b/>
          <w:bCs/>
        </w:rPr>
      </w:pPr>
      <w:r w:rsidRPr="00527143">
        <w:rPr>
          <w:rFonts w:cs="Arial"/>
        </w:rPr>
        <w:t>You can enter for units each January or each May.  Any credits achieved through the course will be banked until candidates are ready to cash-in</w:t>
      </w:r>
      <w:r w:rsidR="00527143" w:rsidRPr="00527143">
        <w:rPr>
          <w:rFonts w:cs="Arial"/>
        </w:rPr>
        <w:t>.</w:t>
      </w:r>
    </w:p>
    <w:p w14:paraId="6F16C4B8" w14:textId="77777777" w:rsidR="00527143" w:rsidRPr="00527143" w:rsidRDefault="00527143" w:rsidP="00527143">
      <w:pPr>
        <w:ind w:left="720"/>
        <w:jc w:val="both"/>
        <w:rPr>
          <w:rFonts w:cs="Arial"/>
          <w:b/>
          <w:bCs/>
        </w:rPr>
      </w:pPr>
    </w:p>
    <w:p w14:paraId="5785C792" w14:textId="77777777" w:rsidR="00E05ABC" w:rsidRDefault="00E05ABC" w:rsidP="00E05ABC">
      <w:pPr>
        <w:pStyle w:val="TextA"/>
        <w:shd w:val="pct35" w:color="auto" w:fill="FFFFFF"/>
        <w:tabs>
          <w:tab w:val="left" w:pos="720"/>
          <w:tab w:val="left" w:pos="1440"/>
        </w:tabs>
        <w:spacing w:before="0" w:after="0" w:line="240" w:lineRule="auto"/>
        <w:ind w:left="3355" w:hanging="3355"/>
        <w:jc w:val="both"/>
        <w:rPr>
          <w:rFonts w:cs="Arial"/>
          <w:b w:val="0"/>
          <w:bCs/>
        </w:rPr>
      </w:pPr>
      <w:r>
        <w:rPr>
          <w:rFonts w:ascii="Arial" w:hAnsi="Arial" w:cs="Arial"/>
          <w:i/>
          <w:position w:val="-6"/>
          <w:sz w:val="26"/>
          <w:szCs w:val="26"/>
          <w:lang w:val="en-GB"/>
        </w:rPr>
        <w:tab/>
        <w:t>How is the course structured?</w:t>
      </w:r>
    </w:p>
    <w:p w14:paraId="42460820" w14:textId="77777777" w:rsidR="00880119" w:rsidRDefault="00880119" w:rsidP="0085115A">
      <w:pPr>
        <w:jc w:val="both"/>
        <w:rPr>
          <w:rFonts w:cs="Arial"/>
        </w:rPr>
      </w:pPr>
    </w:p>
    <w:p w14:paraId="13B29689" w14:textId="30625B69" w:rsidR="00E05ABC" w:rsidRPr="00A84E9C" w:rsidRDefault="00E05ABC" w:rsidP="00E05ABC">
      <w:pPr>
        <w:ind w:firstLine="720"/>
      </w:pPr>
      <w:r w:rsidRPr="00A84E9C">
        <w:t xml:space="preserve">When choosing Entry Pathways units to study, there are </w:t>
      </w:r>
      <w:r w:rsidR="00B64AFA">
        <w:t>several options to consider</w:t>
      </w:r>
      <w:r w:rsidRPr="00A84E9C">
        <w:t>:</w:t>
      </w:r>
    </w:p>
    <w:p w14:paraId="4545B041" w14:textId="77777777" w:rsidR="00E05ABC" w:rsidRPr="00A84E9C" w:rsidRDefault="00E05ABC" w:rsidP="00E05ABC"/>
    <w:p w14:paraId="1D878715" w14:textId="69BBD011" w:rsidR="00E05ABC" w:rsidRPr="00A84E9C" w:rsidRDefault="00E05ABC" w:rsidP="00E05ABC">
      <w:pPr>
        <w:pStyle w:val="ListParagraph"/>
        <w:tabs>
          <w:tab w:val="left" w:pos="1440"/>
        </w:tabs>
        <w:rPr>
          <w:rFonts w:ascii="Arial" w:hAnsi="Arial"/>
          <w:sz w:val="22"/>
        </w:rPr>
      </w:pPr>
      <w:r w:rsidRPr="00A84E9C">
        <w:rPr>
          <w:rFonts w:ascii="Arial" w:hAnsi="Arial"/>
          <w:sz w:val="22"/>
        </w:rPr>
        <w:t xml:space="preserve">1. </w:t>
      </w:r>
      <w:r>
        <w:rPr>
          <w:rFonts w:ascii="Arial" w:hAnsi="Arial"/>
          <w:sz w:val="22"/>
        </w:rPr>
        <w:tab/>
      </w:r>
      <w:r w:rsidRPr="00A84E9C">
        <w:rPr>
          <w:rFonts w:ascii="Arial" w:hAnsi="Arial"/>
          <w:sz w:val="22"/>
        </w:rPr>
        <w:t xml:space="preserve">Units can be all taken from one subject area e.g. </w:t>
      </w:r>
      <w:r w:rsidR="00B64AFA">
        <w:rPr>
          <w:rFonts w:ascii="Arial" w:hAnsi="Arial"/>
          <w:sz w:val="22"/>
        </w:rPr>
        <w:t xml:space="preserve">they can </w:t>
      </w:r>
      <w:r w:rsidRPr="00A84E9C">
        <w:rPr>
          <w:rFonts w:ascii="Arial" w:hAnsi="Arial"/>
          <w:sz w:val="22"/>
        </w:rPr>
        <w:t>all</w:t>
      </w:r>
      <w:r w:rsidR="00B64AFA">
        <w:rPr>
          <w:rFonts w:ascii="Arial" w:hAnsi="Arial"/>
          <w:sz w:val="22"/>
        </w:rPr>
        <w:t xml:space="preserve"> ne</w:t>
      </w:r>
      <w:r w:rsidRPr="00A84E9C">
        <w:rPr>
          <w:rFonts w:ascii="Arial" w:hAnsi="Arial"/>
          <w:sz w:val="22"/>
        </w:rPr>
        <w:t xml:space="preserve"> History units.</w:t>
      </w:r>
    </w:p>
    <w:p w14:paraId="7355DF75" w14:textId="77777777" w:rsidR="00E05ABC" w:rsidRPr="00A84E9C" w:rsidRDefault="00E05ABC" w:rsidP="00E05ABC">
      <w:pPr>
        <w:pStyle w:val="ListParagraph"/>
        <w:tabs>
          <w:tab w:val="left" w:pos="1440"/>
        </w:tabs>
        <w:ind w:left="0"/>
        <w:rPr>
          <w:rFonts w:ascii="Arial" w:hAnsi="Arial"/>
          <w:sz w:val="22"/>
        </w:rPr>
      </w:pPr>
    </w:p>
    <w:p w14:paraId="406A7980" w14:textId="7EA10A0B" w:rsidR="00E05ABC" w:rsidRPr="00A84E9C" w:rsidRDefault="00E05ABC" w:rsidP="00E05ABC">
      <w:pPr>
        <w:pStyle w:val="ListParagraph"/>
        <w:tabs>
          <w:tab w:val="left" w:pos="1440"/>
        </w:tabs>
        <w:rPr>
          <w:rFonts w:ascii="Arial" w:hAnsi="Arial"/>
          <w:sz w:val="22"/>
        </w:rPr>
      </w:pPr>
      <w:r w:rsidRPr="00A84E9C">
        <w:rPr>
          <w:rFonts w:ascii="Arial" w:hAnsi="Arial"/>
          <w:sz w:val="22"/>
        </w:rPr>
        <w:t xml:space="preserve">2. </w:t>
      </w:r>
      <w:r>
        <w:rPr>
          <w:rFonts w:ascii="Arial" w:hAnsi="Arial"/>
          <w:sz w:val="22"/>
        </w:rPr>
        <w:tab/>
      </w:r>
      <w:r w:rsidRPr="00A84E9C">
        <w:rPr>
          <w:rFonts w:ascii="Arial" w:hAnsi="Arial"/>
          <w:sz w:val="22"/>
        </w:rPr>
        <w:t xml:space="preserve">Units can be mixed </w:t>
      </w:r>
      <w:r w:rsidR="00B64AFA">
        <w:rPr>
          <w:rFonts w:ascii="Arial" w:hAnsi="Arial"/>
          <w:sz w:val="22"/>
        </w:rPr>
        <w:t>with</w:t>
      </w:r>
      <w:r w:rsidRPr="00A84E9C">
        <w:rPr>
          <w:rFonts w:ascii="Arial" w:hAnsi="Arial"/>
          <w:sz w:val="22"/>
        </w:rPr>
        <w:t xml:space="preserve"> </w:t>
      </w:r>
      <w:r w:rsidR="00B64AFA">
        <w:rPr>
          <w:rFonts w:ascii="Arial" w:hAnsi="Arial"/>
          <w:sz w:val="22"/>
        </w:rPr>
        <w:t>the</w:t>
      </w:r>
      <w:r w:rsidRPr="00A84E9C">
        <w:rPr>
          <w:rFonts w:ascii="Arial" w:hAnsi="Arial"/>
          <w:sz w:val="22"/>
        </w:rPr>
        <w:t xml:space="preserve"> other subject</w:t>
      </w:r>
      <w:r w:rsidR="00B64AFA">
        <w:rPr>
          <w:rFonts w:ascii="Arial" w:hAnsi="Arial"/>
          <w:sz w:val="22"/>
        </w:rPr>
        <w:t>s</w:t>
      </w:r>
      <w:r w:rsidRPr="00A84E9C">
        <w:rPr>
          <w:rFonts w:ascii="Arial" w:hAnsi="Arial"/>
          <w:sz w:val="22"/>
        </w:rPr>
        <w:t xml:space="preserve"> within the Humanities areas.</w:t>
      </w:r>
    </w:p>
    <w:p w14:paraId="4FC3EFDA" w14:textId="77777777" w:rsidR="00E05ABC" w:rsidRPr="00A84E9C" w:rsidRDefault="00E05ABC" w:rsidP="00E05ABC">
      <w:pPr>
        <w:pStyle w:val="ListParagraph"/>
        <w:tabs>
          <w:tab w:val="left" w:pos="1440"/>
        </w:tabs>
        <w:rPr>
          <w:rFonts w:ascii="Arial" w:hAnsi="Arial"/>
          <w:sz w:val="22"/>
        </w:rPr>
      </w:pPr>
    </w:p>
    <w:p w14:paraId="2AD55B8F" w14:textId="77777777" w:rsidR="00E05ABC" w:rsidRPr="00A84E9C" w:rsidRDefault="00E05ABC" w:rsidP="00E05ABC">
      <w:pPr>
        <w:pStyle w:val="ListParagraph"/>
        <w:tabs>
          <w:tab w:val="left" w:pos="1440"/>
        </w:tabs>
        <w:ind w:left="1440" w:hanging="720"/>
        <w:rPr>
          <w:rFonts w:ascii="Arial" w:hAnsi="Arial"/>
          <w:sz w:val="22"/>
        </w:rPr>
      </w:pPr>
      <w:r w:rsidRPr="00A84E9C">
        <w:rPr>
          <w:rFonts w:ascii="Arial" w:hAnsi="Arial"/>
          <w:sz w:val="22"/>
        </w:rPr>
        <w:t xml:space="preserve">3. </w:t>
      </w:r>
      <w:r>
        <w:rPr>
          <w:rFonts w:ascii="Arial" w:hAnsi="Arial"/>
          <w:sz w:val="22"/>
        </w:rPr>
        <w:tab/>
      </w:r>
      <w:r w:rsidRPr="00A84E9C">
        <w:rPr>
          <w:rFonts w:ascii="Arial" w:hAnsi="Arial"/>
          <w:sz w:val="22"/>
        </w:rPr>
        <w:t xml:space="preserve">A unit from another Pathways qualification can be included in the Award or       Certificate for Humanities e.g. </w:t>
      </w:r>
      <w:r w:rsidR="00C76A15">
        <w:rPr>
          <w:rFonts w:ascii="Arial" w:hAnsi="Arial"/>
          <w:sz w:val="22"/>
        </w:rPr>
        <w:t>W</w:t>
      </w:r>
      <w:r w:rsidR="00C76A15" w:rsidRPr="00A84E9C">
        <w:rPr>
          <w:rFonts w:ascii="Arial" w:hAnsi="Arial"/>
          <w:sz w:val="22"/>
        </w:rPr>
        <w:t xml:space="preserve">orking </w:t>
      </w:r>
      <w:r w:rsidRPr="00A84E9C">
        <w:rPr>
          <w:rFonts w:ascii="Arial" w:hAnsi="Arial"/>
          <w:sz w:val="22"/>
        </w:rPr>
        <w:t xml:space="preserve">as </w:t>
      </w:r>
      <w:r w:rsidR="00C76A15">
        <w:rPr>
          <w:rFonts w:ascii="Arial" w:hAnsi="Arial"/>
          <w:sz w:val="22"/>
        </w:rPr>
        <w:t>P</w:t>
      </w:r>
      <w:r w:rsidR="00C76A15" w:rsidRPr="00A84E9C">
        <w:rPr>
          <w:rFonts w:ascii="Arial" w:hAnsi="Arial"/>
          <w:sz w:val="22"/>
        </w:rPr>
        <w:t xml:space="preserve">art </w:t>
      </w:r>
      <w:r w:rsidRPr="00A84E9C">
        <w:rPr>
          <w:rFonts w:ascii="Arial" w:hAnsi="Arial"/>
          <w:sz w:val="22"/>
        </w:rPr>
        <w:t xml:space="preserve">of a </w:t>
      </w:r>
      <w:r w:rsidR="00C76A15">
        <w:rPr>
          <w:rFonts w:ascii="Arial" w:hAnsi="Arial"/>
          <w:sz w:val="22"/>
        </w:rPr>
        <w:t>G</w:t>
      </w:r>
      <w:r w:rsidR="00C76A15" w:rsidRPr="00A84E9C">
        <w:rPr>
          <w:rFonts w:ascii="Arial" w:hAnsi="Arial"/>
          <w:sz w:val="22"/>
        </w:rPr>
        <w:t>roup</w:t>
      </w:r>
      <w:r w:rsidRPr="00A84E9C">
        <w:rPr>
          <w:rFonts w:ascii="Arial" w:hAnsi="Arial"/>
          <w:sz w:val="22"/>
        </w:rPr>
        <w:t>.</w:t>
      </w:r>
    </w:p>
    <w:p w14:paraId="56263CDD" w14:textId="77777777" w:rsidR="00E05ABC" w:rsidRPr="00A84E9C" w:rsidRDefault="00E05ABC" w:rsidP="00E05ABC">
      <w:pPr>
        <w:pStyle w:val="ListParagraph"/>
        <w:ind w:left="851" w:hanging="131"/>
        <w:rPr>
          <w:rFonts w:ascii="Arial" w:hAnsi="Arial"/>
          <w:sz w:val="22"/>
        </w:rPr>
      </w:pPr>
    </w:p>
    <w:p w14:paraId="13F9C1CE" w14:textId="77777777" w:rsidR="00E05ABC" w:rsidRPr="00A84E9C" w:rsidRDefault="00E05ABC" w:rsidP="00E05ABC">
      <w:pPr>
        <w:pStyle w:val="ListParagraph"/>
        <w:rPr>
          <w:rFonts w:ascii="Arial" w:hAnsi="Arial"/>
          <w:sz w:val="22"/>
        </w:rPr>
      </w:pPr>
      <w:r w:rsidRPr="00A84E9C">
        <w:rPr>
          <w:rFonts w:ascii="Arial" w:hAnsi="Arial"/>
          <w:sz w:val="22"/>
        </w:rPr>
        <w:t>A Humanities unit, if appropriate, can be included in another Pathway such as Personal and Social Development (PSD).</w:t>
      </w:r>
    </w:p>
    <w:p w14:paraId="6F8CB54E" w14:textId="77777777" w:rsidR="00E05ABC" w:rsidRPr="00A84E9C" w:rsidRDefault="00E05ABC" w:rsidP="00E05ABC">
      <w:pPr>
        <w:ind w:left="720"/>
      </w:pPr>
    </w:p>
    <w:p w14:paraId="04145764" w14:textId="5FF34BF4" w:rsidR="00E05ABC" w:rsidRPr="00A84E9C" w:rsidRDefault="00E05ABC" w:rsidP="00E05ABC">
      <w:pPr>
        <w:ind w:left="720"/>
      </w:pPr>
      <w:r w:rsidRPr="00A84E9C">
        <w:t>If option 1, 2 or 3 is chosen the qualification</w:t>
      </w:r>
      <w:r w:rsidR="00B64AFA">
        <w:t xml:space="preserve"> entered and awarded</w:t>
      </w:r>
      <w:r w:rsidRPr="00A84E9C">
        <w:t xml:space="preserve"> will be titled </w:t>
      </w:r>
      <w:r w:rsidRPr="00C83536">
        <w:rPr>
          <w:b/>
        </w:rPr>
        <w:t>Entry Pathways Humanities</w:t>
      </w:r>
      <w:r w:rsidRPr="00A84E9C">
        <w:t>.</w:t>
      </w:r>
    </w:p>
    <w:p w14:paraId="70FBEC87" w14:textId="77777777" w:rsidR="00E05ABC" w:rsidRPr="006D19C0" w:rsidRDefault="00E05ABC" w:rsidP="00E05ABC">
      <w:pPr>
        <w:jc w:val="both"/>
        <w:rPr>
          <w:rFonts w:cs="Arial"/>
          <w:u w:val="single"/>
        </w:rPr>
      </w:pPr>
    </w:p>
    <w:p w14:paraId="0BADEA96" w14:textId="77777777" w:rsidR="00E05ABC" w:rsidRPr="006D19C0" w:rsidRDefault="00E05ABC" w:rsidP="00E05ABC">
      <w:pPr>
        <w:pStyle w:val="TextA"/>
        <w:shd w:val="pct35" w:color="auto" w:fill="FFFFFF"/>
        <w:tabs>
          <w:tab w:val="left" w:pos="720"/>
          <w:tab w:val="left" w:pos="1440"/>
        </w:tabs>
        <w:spacing w:before="0" w:after="0" w:line="240" w:lineRule="auto"/>
        <w:ind w:left="3355" w:hanging="3355"/>
        <w:jc w:val="both"/>
        <w:rPr>
          <w:rFonts w:ascii="Arial" w:hAnsi="Arial" w:cs="Arial"/>
          <w:sz w:val="26"/>
          <w:szCs w:val="26"/>
          <w:lang w:val="en-GB"/>
        </w:rPr>
      </w:pPr>
      <w:r>
        <w:rPr>
          <w:rFonts w:ascii="Arial" w:hAnsi="Arial" w:cs="Arial"/>
          <w:i/>
          <w:position w:val="-6"/>
          <w:sz w:val="26"/>
          <w:szCs w:val="26"/>
          <w:lang w:val="en-GB"/>
        </w:rPr>
        <w:tab/>
        <w:t>What is Credit?</w:t>
      </w:r>
    </w:p>
    <w:p w14:paraId="2A0D336B" w14:textId="77777777" w:rsidR="00E05ABC" w:rsidRPr="006D19C0" w:rsidRDefault="00E05ABC" w:rsidP="00E05ABC">
      <w:pPr>
        <w:jc w:val="both"/>
        <w:rPr>
          <w:rFonts w:cs="Arial"/>
          <w:sz w:val="16"/>
        </w:rPr>
      </w:pPr>
    </w:p>
    <w:p w14:paraId="577A48D1" w14:textId="0F8435D2" w:rsidR="00E05ABC" w:rsidRPr="00A84E9C" w:rsidRDefault="00E05ABC" w:rsidP="00E05ABC">
      <w:pPr>
        <w:ind w:left="720"/>
      </w:pPr>
      <w:r w:rsidRPr="00A84E9C">
        <w:t xml:space="preserve">All units have a credit value attached to them.  The credit value of each unit is based on the approximate teaching time recommended to deliver the unit and its assessment.  Basically 1 credit is equal to 10 hours teaching time.  Candidates can build up credits by </w:t>
      </w:r>
      <w:r w:rsidR="00B64AFA">
        <w:t>following each unit and completing work which fulfils the assessment criteria for that unit</w:t>
      </w:r>
      <w:r w:rsidRPr="00A84E9C">
        <w:t>.</w:t>
      </w:r>
    </w:p>
    <w:p w14:paraId="09485591" w14:textId="77777777" w:rsidR="00E05ABC" w:rsidRPr="00A84E9C" w:rsidRDefault="00E05ABC" w:rsidP="00E05ABC">
      <w:pPr>
        <w:ind w:left="720"/>
      </w:pPr>
    </w:p>
    <w:p w14:paraId="370754C6" w14:textId="77777777" w:rsidR="00E05ABC" w:rsidRDefault="00E05ABC" w:rsidP="00E05ABC">
      <w:pPr>
        <w:ind w:left="720"/>
      </w:pPr>
      <w:r w:rsidRPr="00A84E9C">
        <w:t>These credit values for each unit completed then add together to achieve one of three end results:</w:t>
      </w:r>
    </w:p>
    <w:p w14:paraId="2F4BF324" w14:textId="77777777" w:rsidR="00E05ABC" w:rsidRPr="00A84E9C" w:rsidRDefault="00E05ABC" w:rsidP="00E05ABC">
      <w:pPr>
        <w:tabs>
          <w:tab w:val="left" w:pos="1080"/>
        </w:tabs>
        <w:ind w:left="1080" w:hanging="360"/>
      </w:pPr>
      <w:r>
        <w:sym w:font="Symbol" w:char="F0B7"/>
      </w:r>
      <w:r>
        <w:tab/>
      </w:r>
      <w:r w:rsidRPr="00A84E9C">
        <w:t>Award (8 – 12 credits)</w:t>
      </w:r>
    </w:p>
    <w:p w14:paraId="0FBB834C" w14:textId="77777777" w:rsidR="00E05ABC" w:rsidRPr="00A84E9C" w:rsidRDefault="00E05ABC" w:rsidP="00E05ABC">
      <w:pPr>
        <w:tabs>
          <w:tab w:val="left" w:pos="1080"/>
        </w:tabs>
        <w:ind w:left="1080" w:hanging="360"/>
      </w:pPr>
      <w:r>
        <w:sym w:font="Symbol" w:char="F0B7"/>
      </w:r>
      <w:r>
        <w:tab/>
      </w:r>
      <w:r w:rsidRPr="00A84E9C">
        <w:t xml:space="preserve">Certificate (13 – 36 credits) </w:t>
      </w:r>
    </w:p>
    <w:p w14:paraId="27A8BE92" w14:textId="77777777" w:rsidR="00E05ABC" w:rsidRPr="00A84E9C" w:rsidRDefault="005C3B4E" w:rsidP="00E05ABC">
      <w:pPr>
        <w:tabs>
          <w:tab w:val="left" w:pos="1080"/>
        </w:tabs>
        <w:ind w:left="1080" w:hanging="360"/>
      </w:pPr>
      <w:r>
        <w:sym w:font="Symbol" w:char="F0B7"/>
      </w:r>
      <w:r>
        <w:tab/>
      </w:r>
      <w:r w:rsidR="00E05ABC" w:rsidRPr="00A84E9C">
        <w:t>Diploma (37 + credits)</w:t>
      </w:r>
    </w:p>
    <w:p w14:paraId="0FA3B737" w14:textId="2E93C8F8" w:rsidR="00E05ABC" w:rsidRDefault="00E05ABC" w:rsidP="00E05ABC">
      <w:pPr>
        <w:ind w:left="720"/>
        <w:jc w:val="both"/>
        <w:rPr>
          <w:rFonts w:cs="Arial"/>
          <w:b/>
          <w:bCs/>
        </w:rPr>
      </w:pPr>
    </w:p>
    <w:p w14:paraId="7691A0C4" w14:textId="2D2BBDC1" w:rsidR="00270920" w:rsidRDefault="00270920" w:rsidP="00E05ABC">
      <w:pPr>
        <w:ind w:left="720"/>
        <w:jc w:val="both"/>
        <w:rPr>
          <w:rFonts w:cs="Arial"/>
          <w:b/>
          <w:bCs/>
        </w:rPr>
      </w:pPr>
    </w:p>
    <w:p w14:paraId="021B6272" w14:textId="48E03D57" w:rsidR="00270920" w:rsidRDefault="00270920" w:rsidP="00E05ABC">
      <w:pPr>
        <w:ind w:left="720"/>
        <w:jc w:val="both"/>
        <w:rPr>
          <w:rFonts w:cs="Arial"/>
          <w:b/>
          <w:bCs/>
        </w:rPr>
      </w:pPr>
    </w:p>
    <w:p w14:paraId="5D9E0C71" w14:textId="77777777" w:rsidR="00270920" w:rsidRDefault="00270920" w:rsidP="00E05ABC">
      <w:pPr>
        <w:ind w:left="720"/>
        <w:jc w:val="both"/>
        <w:rPr>
          <w:rFonts w:cs="Arial"/>
          <w:b/>
          <w:bCs/>
        </w:rPr>
      </w:pPr>
    </w:p>
    <w:p w14:paraId="16B87A19" w14:textId="77777777" w:rsidR="00E05ABC" w:rsidRPr="006D19C0" w:rsidRDefault="00E05ABC" w:rsidP="00527143">
      <w:pPr>
        <w:pStyle w:val="TextA"/>
        <w:shd w:val="pct35" w:color="auto" w:fill="FFFFFF"/>
        <w:tabs>
          <w:tab w:val="clear" w:pos="3360"/>
          <w:tab w:val="left" w:pos="720"/>
          <w:tab w:val="left" w:pos="1440"/>
        </w:tabs>
        <w:spacing w:before="0" w:after="0" w:line="240" w:lineRule="auto"/>
        <w:ind w:left="1440" w:hanging="1440"/>
        <w:rPr>
          <w:rFonts w:ascii="Arial" w:hAnsi="Arial" w:cs="Arial"/>
          <w:sz w:val="26"/>
          <w:szCs w:val="26"/>
          <w:lang w:val="en-GB"/>
        </w:rPr>
      </w:pPr>
      <w:r>
        <w:rPr>
          <w:rFonts w:ascii="Arial" w:hAnsi="Arial" w:cs="Arial"/>
          <w:i/>
          <w:position w:val="-6"/>
          <w:sz w:val="26"/>
          <w:szCs w:val="26"/>
          <w:lang w:val="en-GB"/>
        </w:rPr>
        <w:lastRenderedPageBreak/>
        <w:tab/>
      </w:r>
      <w:r w:rsidR="00DD38D1">
        <w:rPr>
          <w:rFonts w:ascii="Arial" w:hAnsi="Arial" w:cs="Arial"/>
          <w:i/>
          <w:position w:val="-6"/>
          <w:sz w:val="26"/>
          <w:szCs w:val="26"/>
          <w:lang w:val="en-GB"/>
        </w:rPr>
        <w:t>Does the E</w:t>
      </w:r>
      <w:r w:rsidR="00527143">
        <w:rPr>
          <w:rFonts w:ascii="Arial" w:hAnsi="Arial" w:cs="Arial"/>
          <w:i/>
          <w:position w:val="-6"/>
          <w:sz w:val="26"/>
          <w:szCs w:val="26"/>
          <w:lang w:val="en-GB"/>
        </w:rPr>
        <w:t xml:space="preserve">ntry </w:t>
      </w:r>
      <w:r w:rsidR="00DD38D1">
        <w:rPr>
          <w:rFonts w:ascii="Arial" w:hAnsi="Arial" w:cs="Arial"/>
          <w:i/>
          <w:position w:val="-6"/>
          <w:sz w:val="26"/>
          <w:szCs w:val="26"/>
          <w:lang w:val="en-GB"/>
        </w:rPr>
        <w:t>P</w:t>
      </w:r>
      <w:r w:rsidR="00527143">
        <w:rPr>
          <w:rFonts w:ascii="Arial" w:hAnsi="Arial" w:cs="Arial"/>
          <w:i/>
          <w:position w:val="-6"/>
          <w:sz w:val="26"/>
          <w:szCs w:val="26"/>
          <w:lang w:val="en-GB"/>
        </w:rPr>
        <w:t>athways</w:t>
      </w:r>
      <w:r w:rsidR="00DD38D1">
        <w:rPr>
          <w:rFonts w:ascii="Arial" w:hAnsi="Arial" w:cs="Arial"/>
          <w:i/>
          <w:position w:val="-6"/>
          <w:sz w:val="26"/>
          <w:szCs w:val="26"/>
          <w:lang w:val="en-GB"/>
        </w:rPr>
        <w:t xml:space="preserve"> course earn any points for the school</w:t>
      </w:r>
      <w:r>
        <w:rPr>
          <w:rFonts w:ascii="Arial" w:hAnsi="Arial" w:cs="Arial"/>
          <w:i/>
          <w:position w:val="-6"/>
          <w:sz w:val="26"/>
          <w:szCs w:val="26"/>
          <w:lang w:val="en-GB"/>
        </w:rPr>
        <w:t>?</w:t>
      </w:r>
    </w:p>
    <w:p w14:paraId="3E30BEA4" w14:textId="77777777" w:rsidR="00E05ABC" w:rsidRDefault="00E05ABC" w:rsidP="00E05ABC">
      <w:pPr>
        <w:jc w:val="both"/>
        <w:rPr>
          <w:rFonts w:cs="Arial"/>
          <w:b/>
          <w:bCs/>
        </w:rPr>
      </w:pPr>
    </w:p>
    <w:p w14:paraId="6F0E5DD6" w14:textId="0560938C" w:rsidR="003221EF" w:rsidRPr="003221EF" w:rsidRDefault="003221EF" w:rsidP="003221EF">
      <w:pPr>
        <w:ind w:left="720"/>
        <w:jc w:val="both"/>
        <w:rPr>
          <w:rFonts w:cs="Arial"/>
          <w:bCs/>
        </w:rPr>
      </w:pPr>
      <w:r>
        <w:rPr>
          <w:rFonts w:cs="Arial"/>
          <w:bCs/>
        </w:rPr>
        <w:t xml:space="preserve">Unfortunately in England Entry Pathways Humanities does not have performance points </w:t>
      </w:r>
      <w:r w:rsidR="00206DC8">
        <w:rPr>
          <w:rFonts w:cs="Arial"/>
          <w:bCs/>
        </w:rPr>
        <w:t>as there</w:t>
      </w:r>
      <w:r w:rsidR="00B64AFA">
        <w:rPr>
          <w:rFonts w:cs="Arial"/>
          <w:bCs/>
        </w:rPr>
        <w:t xml:space="preserve"> is no element of external assessment linked to the course.</w:t>
      </w:r>
      <w:r>
        <w:rPr>
          <w:rFonts w:cs="Arial"/>
          <w:bCs/>
        </w:rPr>
        <w:t xml:space="preserve"> </w:t>
      </w:r>
    </w:p>
    <w:p w14:paraId="1696FF3C" w14:textId="77777777" w:rsidR="00236C95" w:rsidRDefault="00236C95" w:rsidP="00236C95">
      <w:pPr>
        <w:ind w:left="720"/>
        <w:rPr>
          <w:lang w:val="en"/>
        </w:rPr>
      </w:pPr>
    </w:p>
    <w:p w14:paraId="689B4449" w14:textId="39F553C6" w:rsidR="00236C95" w:rsidRDefault="00236C95" w:rsidP="00236C95">
      <w:pPr>
        <w:ind w:left="720"/>
        <w:rPr>
          <w:rStyle w:val="Hyperlink"/>
          <w:lang w:val="en"/>
        </w:rPr>
      </w:pPr>
      <w:r w:rsidRPr="0064748B">
        <w:rPr>
          <w:lang w:val="en"/>
        </w:rPr>
        <w:t xml:space="preserve">In Wales, the Welsh Government has confirmed that Entry level qualifications will not count towards the Level 1 threshold (Welsh Baccalaureate (Foundation) from 2018) or the Level 2 threshold measures (Welsh Baccalaureate (National) from 2018. They can still contribute towards the Capped Points Score measures. Details of the points allocated to specific Entry Pathway qualifications can be found on the Qualification in Wales database </w:t>
      </w:r>
      <w:hyperlink r:id="rId15" w:history="1">
        <w:r w:rsidRPr="0064748B">
          <w:rPr>
            <w:rStyle w:val="Hyperlink"/>
            <w:lang w:val="en"/>
          </w:rPr>
          <w:t>www.qiw.wales</w:t>
        </w:r>
      </w:hyperlink>
    </w:p>
    <w:p w14:paraId="139BB10B" w14:textId="77777777" w:rsidR="00B40C1F" w:rsidRPr="00A84E9C" w:rsidRDefault="00B40C1F" w:rsidP="00236C95">
      <w:pPr>
        <w:ind w:left="720"/>
      </w:pPr>
    </w:p>
    <w:p w14:paraId="0F2F6129" w14:textId="77777777" w:rsidR="00E05ABC" w:rsidRPr="006D19C0" w:rsidRDefault="00E05ABC" w:rsidP="00E05ABC">
      <w:pPr>
        <w:pStyle w:val="TextA"/>
        <w:shd w:val="pct35" w:color="auto" w:fill="FFFFFF"/>
        <w:tabs>
          <w:tab w:val="left" w:pos="720"/>
          <w:tab w:val="left" w:pos="1440"/>
        </w:tabs>
        <w:spacing w:before="0" w:after="0" w:line="240" w:lineRule="auto"/>
        <w:ind w:left="3355" w:hanging="3355"/>
        <w:jc w:val="both"/>
        <w:rPr>
          <w:rFonts w:ascii="Arial" w:hAnsi="Arial" w:cs="Arial"/>
          <w:sz w:val="26"/>
          <w:szCs w:val="26"/>
          <w:lang w:val="en-GB"/>
        </w:rPr>
      </w:pPr>
      <w:r>
        <w:rPr>
          <w:rFonts w:ascii="Arial" w:hAnsi="Arial" w:cs="Arial"/>
          <w:i/>
          <w:position w:val="-6"/>
          <w:sz w:val="26"/>
          <w:szCs w:val="26"/>
          <w:lang w:val="en-GB"/>
        </w:rPr>
        <w:tab/>
      </w:r>
      <w:r w:rsidR="00DD38D1">
        <w:rPr>
          <w:rFonts w:ascii="Arial" w:hAnsi="Arial" w:cs="Arial"/>
          <w:i/>
          <w:position w:val="-6"/>
          <w:sz w:val="26"/>
          <w:szCs w:val="26"/>
          <w:lang w:val="en-GB"/>
        </w:rPr>
        <w:t>Are there any limits on the combination of units</w:t>
      </w:r>
      <w:r>
        <w:rPr>
          <w:rFonts w:ascii="Arial" w:hAnsi="Arial" w:cs="Arial"/>
          <w:i/>
          <w:position w:val="-6"/>
          <w:sz w:val="26"/>
          <w:szCs w:val="26"/>
          <w:lang w:val="en-GB"/>
        </w:rPr>
        <w:t>?</w:t>
      </w:r>
    </w:p>
    <w:p w14:paraId="27AF1ED0" w14:textId="77777777" w:rsidR="00E05ABC" w:rsidRDefault="00E05ABC" w:rsidP="00E05ABC">
      <w:pPr>
        <w:jc w:val="both"/>
        <w:rPr>
          <w:rFonts w:cs="Arial"/>
          <w:b/>
          <w:bCs/>
        </w:rPr>
      </w:pPr>
    </w:p>
    <w:p w14:paraId="043DDEE4" w14:textId="77777777" w:rsidR="00DD38D1" w:rsidRPr="00A84E9C" w:rsidRDefault="00DD38D1" w:rsidP="00DD38D1">
      <w:pPr>
        <w:ind w:left="720"/>
      </w:pPr>
      <w:r w:rsidRPr="00A84E9C">
        <w:t>No. Within the Entry Pathways Humanities course, all units are ‘optional’ and the only requirement is to complete units of sufficient value to achieve the Award (8-12 credits), Certificate (13-36 credits)</w:t>
      </w:r>
      <w:r w:rsidR="00C76A15">
        <w:t>,</w:t>
      </w:r>
      <w:r w:rsidRPr="00A84E9C">
        <w:t xml:space="preserve"> or Diploma (37+ credits) qualification.</w:t>
      </w:r>
    </w:p>
    <w:p w14:paraId="549C95B0" w14:textId="77777777" w:rsidR="00DD38D1" w:rsidRPr="00A84E9C" w:rsidRDefault="00DD38D1" w:rsidP="00DD38D1">
      <w:pPr>
        <w:ind w:left="720"/>
      </w:pPr>
    </w:p>
    <w:p w14:paraId="16275802" w14:textId="77777777" w:rsidR="00DD38D1" w:rsidRPr="00A84E9C" w:rsidRDefault="00DD38D1" w:rsidP="00DD38D1">
      <w:pPr>
        <w:ind w:left="720"/>
      </w:pPr>
      <w:r w:rsidRPr="00A84E9C">
        <w:t xml:space="preserve">For example, units in </w:t>
      </w:r>
      <w:r w:rsidRPr="00527143">
        <w:rPr>
          <w:i/>
        </w:rPr>
        <w:t xml:space="preserve">Looking at your </w:t>
      </w:r>
      <w:r w:rsidR="00C76A15">
        <w:rPr>
          <w:i/>
        </w:rPr>
        <w:t>H</w:t>
      </w:r>
      <w:r w:rsidR="00C76A15" w:rsidRPr="00527143">
        <w:rPr>
          <w:i/>
        </w:rPr>
        <w:t>istory</w:t>
      </w:r>
      <w:r w:rsidR="00C76A15" w:rsidRPr="00A84E9C">
        <w:t xml:space="preserve"> </w:t>
      </w:r>
      <w:r w:rsidRPr="00A84E9C">
        <w:t xml:space="preserve">(3 credits), </w:t>
      </w:r>
      <w:r w:rsidRPr="00527143">
        <w:rPr>
          <w:i/>
        </w:rPr>
        <w:t xml:space="preserve">Places of </w:t>
      </w:r>
      <w:r w:rsidR="00C76A15">
        <w:rPr>
          <w:i/>
        </w:rPr>
        <w:t>W</w:t>
      </w:r>
      <w:r w:rsidR="00C76A15" w:rsidRPr="00527143">
        <w:rPr>
          <w:i/>
        </w:rPr>
        <w:t>orship</w:t>
      </w:r>
      <w:r w:rsidR="00C76A15" w:rsidRPr="00A84E9C">
        <w:t xml:space="preserve"> </w:t>
      </w:r>
      <w:r w:rsidRPr="00A84E9C">
        <w:t xml:space="preserve">(2 credits) and </w:t>
      </w:r>
      <w:r w:rsidRPr="00527143">
        <w:rPr>
          <w:i/>
        </w:rPr>
        <w:t xml:space="preserve">Sustainable </w:t>
      </w:r>
      <w:r w:rsidR="00C76A15">
        <w:rPr>
          <w:i/>
        </w:rPr>
        <w:t>C</w:t>
      </w:r>
      <w:r w:rsidR="00C76A15" w:rsidRPr="00527143">
        <w:rPr>
          <w:i/>
        </w:rPr>
        <w:t>ommunities</w:t>
      </w:r>
      <w:r w:rsidR="00C76A15" w:rsidRPr="00A84E9C">
        <w:t xml:space="preserve"> </w:t>
      </w:r>
      <w:r w:rsidRPr="00A84E9C">
        <w:t xml:space="preserve">(3 credits) will lead to an </w:t>
      </w:r>
      <w:r w:rsidRPr="00527143">
        <w:rPr>
          <w:b/>
        </w:rPr>
        <w:t>Award</w:t>
      </w:r>
      <w:r w:rsidRPr="00A84E9C">
        <w:t xml:space="preserve"> in Humanities. </w:t>
      </w:r>
    </w:p>
    <w:p w14:paraId="7E67FABF" w14:textId="77777777" w:rsidR="00DD38D1" w:rsidRPr="00A84E9C" w:rsidRDefault="00DD38D1" w:rsidP="00DD38D1">
      <w:pPr>
        <w:ind w:left="720"/>
      </w:pPr>
    </w:p>
    <w:p w14:paraId="760B702A" w14:textId="4F9155AD" w:rsidR="00DD38D1" w:rsidRPr="00A84E9C" w:rsidRDefault="00DD38D1" w:rsidP="00DD38D1">
      <w:pPr>
        <w:ind w:left="720"/>
      </w:pPr>
      <w:r w:rsidRPr="00A84E9C">
        <w:t xml:space="preserve">The addition of units in </w:t>
      </w:r>
      <w:r w:rsidRPr="00527143">
        <w:rPr>
          <w:i/>
        </w:rPr>
        <w:t xml:space="preserve">Being a </w:t>
      </w:r>
      <w:r w:rsidR="00C76A15">
        <w:rPr>
          <w:i/>
        </w:rPr>
        <w:t>T</w:t>
      </w:r>
      <w:r w:rsidR="00C76A15" w:rsidRPr="00527143">
        <w:rPr>
          <w:i/>
        </w:rPr>
        <w:t xml:space="preserve">ourist </w:t>
      </w:r>
      <w:r w:rsidRPr="00527143">
        <w:rPr>
          <w:i/>
        </w:rPr>
        <w:t>in a French Speaking Country</w:t>
      </w:r>
      <w:r w:rsidRPr="00A84E9C">
        <w:t xml:space="preserve"> (3 credits) and </w:t>
      </w:r>
      <w:r w:rsidR="00A505CB">
        <w:rPr>
          <w:i/>
        </w:rPr>
        <w:t>People and Protest</w:t>
      </w:r>
      <w:r w:rsidR="00A505CB">
        <w:t xml:space="preserve"> (4</w:t>
      </w:r>
      <w:r w:rsidRPr="00A84E9C">
        <w:t xml:space="preserve"> credits) will lead to a </w:t>
      </w:r>
      <w:r w:rsidRPr="00527143">
        <w:rPr>
          <w:b/>
        </w:rPr>
        <w:t>Certificate</w:t>
      </w:r>
      <w:r w:rsidRPr="00A84E9C">
        <w:t xml:space="preserve"> in Humanities.  </w:t>
      </w:r>
    </w:p>
    <w:p w14:paraId="2FDAE1FC" w14:textId="77777777" w:rsidR="00DD38D1" w:rsidRPr="00A84E9C" w:rsidRDefault="00DD38D1" w:rsidP="00DD38D1">
      <w:pPr>
        <w:ind w:left="720"/>
      </w:pPr>
    </w:p>
    <w:p w14:paraId="7B1C5B95" w14:textId="7AF93CE6" w:rsidR="00DD38D1" w:rsidRDefault="00DD38D1" w:rsidP="00DD38D1">
      <w:pPr>
        <w:ind w:left="720"/>
      </w:pPr>
      <w:r w:rsidRPr="00A84E9C">
        <w:t xml:space="preserve">Teachers should also note that some units from other Pathways qualification can be used for the Humanities course.  One particularly suitable unit may be ‘Working as part of a </w:t>
      </w:r>
      <w:r w:rsidR="00C76A15">
        <w:t>G</w:t>
      </w:r>
      <w:r w:rsidR="00C76A15" w:rsidRPr="00A84E9C">
        <w:t xml:space="preserve">roup’ </w:t>
      </w:r>
      <w:r w:rsidRPr="00A84E9C">
        <w:t xml:space="preserve">offered in the </w:t>
      </w:r>
      <w:r w:rsidR="00C83536">
        <w:t>Personal and Social Development</w:t>
      </w:r>
      <w:r w:rsidRPr="00A84E9C">
        <w:t xml:space="preserve"> qualification. </w:t>
      </w:r>
    </w:p>
    <w:p w14:paraId="46A231A0" w14:textId="16D38C5B" w:rsidR="00575818" w:rsidRDefault="00575818" w:rsidP="00DD38D1">
      <w:pPr>
        <w:ind w:left="720"/>
      </w:pPr>
    </w:p>
    <w:p w14:paraId="70AAB38E" w14:textId="23A9C1DB" w:rsidR="00575818" w:rsidRPr="006D19C0" w:rsidRDefault="00575818" w:rsidP="00575818">
      <w:pPr>
        <w:pStyle w:val="TextA"/>
        <w:shd w:val="pct35" w:color="auto" w:fill="FFFFFF"/>
        <w:tabs>
          <w:tab w:val="left" w:pos="720"/>
          <w:tab w:val="left" w:pos="1440"/>
        </w:tabs>
        <w:spacing w:before="0" w:after="0" w:line="240" w:lineRule="auto"/>
        <w:ind w:left="3355" w:hanging="3355"/>
        <w:jc w:val="both"/>
        <w:rPr>
          <w:rFonts w:ascii="Arial" w:hAnsi="Arial" w:cs="Arial"/>
          <w:sz w:val="26"/>
          <w:szCs w:val="26"/>
          <w:lang w:val="en-GB"/>
        </w:rPr>
      </w:pPr>
      <w:r>
        <w:rPr>
          <w:rFonts w:ascii="Arial" w:hAnsi="Arial" w:cs="Arial"/>
          <w:i/>
          <w:position w:val="-6"/>
          <w:sz w:val="26"/>
          <w:szCs w:val="26"/>
          <w:lang w:val="en-GB"/>
        </w:rPr>
        <w:tab/>
        <w:t>Are there any forbidden combination of units?</w:t>
      </w:r>
    </w:p>
    <w:p w14:paraId="5FB74558" w14:textId="77777777" w:rsidR="00575818" w:rsidRDefault="00575818" w:rsidP="00575818">
      <w:pPr>
        <w:jc w:val="both"/>
        <w:rPr>
          <w:rFonts w:cs="Arial"/>
          <w:b/>
          <w:bCs/>
        </w:rPr>
      </w:pPr>
    </w:p>
    <w:p w14:paraId="0778C8FF" w14:textId="3E579135" w:rsidR="00A505CB" w:rsidRDefault="00A505CB" w:rsidP="00575818">
      <w:pPr>
        <w:ind w:left="720"/>
      </w:pPr>
      <w:r>
        <w:t>Yes – there are two forbidden combinations of entry</w:t>
      </w:r>
    </w:p>
    <w:p w14:paraId="13517288" w14:textId="77777777" w:rsidR="00A505CB" w:rsidRDefault="00A505CB" w:rsidP="00575818">
      <w:pPr>
        <w:ind w:left="720"/>
      </w:pPr>
    </w:p>
    <w:p w14:paraId="3B658E43" w14:textId="307067FB" w:rsidR="00575818" w:rsidRDefault="00575818" w:rsidP="00A505CB">
      <w:pPr>
        <w:pStyle w:val="ListParagraph"/>
        <w:numPr>
          <w:ilvl w:val="0"/>
          <w:numId w:val="31"/>
        </w:numPr>
        <w:ind w:left="1134"/>
        <w:rPr>
          <w:rFonts w:ascii="Arial" w:hAnsi="Arial" w:cs="Arial"/>
          <w:sz w:val="22"/>
          <w:szCs w:val="22"/>
        </w:rPr>
      </w:pPr>
      <w:r w:rsidRPr="00A505CB">
        <w:rPr>
          <w:rFonts w:ascii="Arial" w:hAnsi="Arial" w:cs="Arial"/>
          <w:sz w:val="22"/>
          <w:szCs w:val="22"/>
        </w:rPr>
        <w:t xml:space="preserve">A candidate cannot be entered for a </w:t>
      </w:r>
      <w:r w:rsidRPr="00A505CB">
        <w:rPr>
          <w:rFonts w:ascii="Arial" w:hAnsi="Arial" w:cs="Arial"/>
          <w:b/>
          <w:sz w:val="22"/>
          <w:szCs w:val="22"/>
        </w:rPr>
        <w:t>Legacy</w:t>
      </w:r>
      <w:r w:rsidRPr="00A505CB">
        <w:rPr>
          <w:rFonts w:ascii="Arial" w:hAnsi="Arial" w:cs="Arial"/>
          <w:sz w:val="22"/>
          <w:szCs w:val="22"/>
        </w:rPr>
        <w:t xml:space="preserve"> and </w:t>
      </w:r>
      <w:r w:rsidRPr="00A505CB">
        <w:rPr>
          <w:rFonts w:ascii="Arial" w:hAnsi="Arial" w:cs="Arial"/>
          <w:b/>
          <w:sz w:val="22"/>
          <w:szCs w:val="22"/>
        </w:rPr>
        <w:t>New</w:t>
      </w:r>
      <w:r w:rsidRPr="00A505CB">
        <w:rPr>
          <w:rFonts w:ascii="Arial" w:hAnsi="Arial" w:cs="Arial"/>
          <w:sz w:val="22"/>
          <w:szCs w:val="22"/>
        </w:rPr>
        <w:t xml:space="preserve"> updated version of the same unit e.g. a candidate cannot be entered for </w:t>
      </w:r>
      <w:r w:rsidRPr="00A505CB">
        <w:rPr>
          <w:rFonts w:ascii="Arial" w:hAnsi="Arial" w:cs="Arial"/>
          <w:i/>
          <w:sz w:val="22"/>
          <w:szCs w:val="22"/>
        </w:rPr>
        <w:t xml:space="preserve">Fragile environments </w:t>
      </w:r>
      <w:r w:rsidRPr="00A505CB">
        <w:rPr>
          <w:rFonts w:ascii="Arial" w:hAnsi="Arial" w:cs="Arial"/>
          <w:sz w:val="22"/>
          <w:szCs w:val="22"/>
        </w:rPr>
        <w:t xml:space="preserve">and </w:t>
      </w:r>
      <w:r w:rsidRPr="00A505CB">
        <w:rPr>
          <w:rFonts w:ascii="Arial" w:hAnsi="Arial" w:cs="Arial"/>
          <w:i/>
          <w:sz w:val="22"/>
          <w:szCs w:val="22"/>
        </w:rPr>
        <w:t xml:space="preserve">Threatened ecosystems. </w:t>
      </w:r>
      <w:r w:rsidRPr="00A505CB">
        <w:rPr>
          <w:rFonts w:ascii="Arial" w:hAnsi="Arial" w:cs="Arial"/>
          <w:sz w:val="22"/>
          <w:szCs w:val="22"/>
        </w:rPr>
        <w:t>For more information of which combinations are forbidden see page 7.</w:t>
      </w:r>
    </w:p>
    <w:p w14:paraId="6351CCE4" w14:textId="4F3457E2" w:rsidR="00A505CB" w:rsidRDefault="00227FCF" w:rsidP="00A505CB">
      <w:pPr>
        <w:pStyle w:val="ListParagraph"/>
        <w:numPr>
          <w:ilvl w:val="0"/>
          <w:numId w:val="31"/>
        </w:numPr>
        <w:ind w:left="1134"/>
        <w:rPr>
          <w:rFonts w:ascii="Arial" w:hAnsi="Arial" w:cs="Arial"/>
          <w:sz w:val="22"/>
          <w:szCs w:val="22"/>
        </w:rPr>
      </w:pPr>
      <w:r>
        <w:rPr>
          <w:rFonts w:ascii="Arial" w:hAnsi="Arial" w:cs="Arial"/>
          <w:sz w:val="22"/>
          <w:szCs w:val="22"/>
        </w:rPr>
        <w:t>A Candidate</w:t>
      </w:r>
      <w:r w:rsidR="00A505CB">
        <w:rPr>
          <w:rFonts w:ascii="Arial" w:hAnsi="Arial" w:cs="Arial"/>
          <w:sz w:val="22"/>
          <w:szCs w:val="22"/>
        </w:rPr>
        <w:t xml:space="preserve"> can only be entered for a unit </w:t>
      </w:r>
      <w:r w:rsidR="00367D20">
        <w:rPr>
          <w:rFonts w:ascii="Arial" w:hAnsi="Arial" w:cs="Arial"/>
          <w:sz w:val="22"/>
          <w:szCs w:val="22"/>
        </w:rPr>
        <w:t xml:space="preserve">once </w:t>
      </w:r>
      <w:r>
        <w:rPr>
          <w:rFonts w:ascii="Arial" w:hAnsi="Arial" w:cs="Arial"/>
          <w:sz w:val="22"/>
          <w:szCs w:val="22"/>
        </w:rPr>
        <w:t xml:space="preserve">per series. </w:t>
      </w:r>
      <w:r w:rsidR="008A5C1A">
        <w:rPr>
          <w:rFonts w:ascii="Arial" w:hAnsi="Arial" w:cs="Arial"/>
          <w:sz w:val="22"/>
          <w:szCs w:val="22"/>
        </w:rPr>
        <w:t>E.g</w:t>
      </w:r>
      <w:r>
        <w:rPr>
          <w:rFonts w:ascii="Arial" w:hAnsi="Arial" w:cs="Arial"/>
          <w:sz w:val="22"/>
          <w:szCs w:val="22"/>
        </w:rPr>
        <w:t>. a candidate cannot be entered for A British Society in the Past at Entry 2 and Entry 3 in the same series.</w:t>
      </w:r>
    </w:p>
    <w:p w14:paraId="6ED88A88" w14:textId="31463BBA" w:rsidR="00367D20" w:rsidRDefault="00367D20" w:rsidP="00367D20">
      <w:pPr>
        <w:rPr>
          <w:rFonts w:cs="Arial"/>
          <w:szCs w:val="22"/>
        </w:rPr>
      </w:pPr>
    </w:p>
    <w:p w14:paraId="6E6E2376" w14:textId="76FDDC04" w:rsidR="00027DC2" w:rsidRDefault="00027DC2" w:rsidP="00027DC2">
      <w:pPr>
        <w:ind w:left="720"/>
        <w:rPr>
          <w:rFonts w:cs="Arial"/>
          <w:szCs w:val="22"/>
        </w:rPr>
      </w:pPr>
      <w:r>
        <w:rPr>
          <w:rFonts w:cs="Arial"/>
          <w:szCs w:val="22"/>
        </w:rPr>
        <w:t>More information on which combinations are forbidden can be seen on pages 7-9.</w:t>
      </w:r>
    </w:p>
    <w:p w14:paraId="59A10C48" w14:textId="32DDD0BB" w:rsidR="00367D20" w:rsidRDefault="00367D20" w:rsidP="00367D20">
      <w:pPr>
        <w:rPr>
          <w:rFonts w:cs="Arial"/>
          <w:szCs w:val="22"/>
        </w:rPr>
      </w:pPr>
    </w:p>
    <w:p w14:paraId="09F25792" w14:textId="662E24AA" w:rsidR="00DD38D1" w:rsidRPr="00A84E9C" w:rsidRDefault="00DD38D1" w:rsidP="00027DC2"/>
    <w:p w14:paraId="311639DB" w14:textId="77777777" w:rsidR="00E05ABC" w:rsidRDefault="00E05ABC" w:rsidP="00DD38D1">
      <w:pPr>
        <w:pStyle w:val="TextA"/>
        <w:shd w:val="pct35" w:color="auto" w:fill="FFFFFF"/>
        <w:tabs>
          <w:tab w:val="left" w:pos="720"/>
          <w:tab w:val="left" w:pos="1440"/>
        </w:tabs>
        <w:spacing w:before="0" w:after="0" w:line="240" w:lineRule="auto"/>
        <w:ind w:left="3355" w:hanging="3355"/>
        <w:jc w:val="both"/>
        <w:rPr>
          <w:rFonts w:cs="Arial"/>
        </w:rPr>
      </w:pPr>
      <w:r>
        <w:rPr>
          <w:rFonts w:ascii="Arial" w:hAnsi="Arial" w:cs="Arial"/>
          <w:i/>
          <w:position w:val="-6"/>
          <w:sz w:val="26"/>
          <w:szCs w:val="26"/>
          <w:lang w:val="en-GB"/>
        </w:rPr>
        <w:tab/>
      </w:r>
      <w:r w:rsidR="00DD38D1">
        <w:rPr>
          <w:rFonts w:ascii="Arial" w:hAnsi="Arial" w:cs="Arial"/>
          <w:i/>
          <w:position w:val="-6"/>
          <w:sz w:val="26"/>
          <w:szCs w:val="26"/>
          <w:lang w:val="en-GB"/>
        </w:rPr>
        <w:t>What levels to the units cover?</w:t>
      </w:r>
    </w:p>
    <w:p w14:paraId="3CB65AC7" w14:textId="77777777" w:rsidR="00DD38D1" w:rsidRDefault="00DD38D1" w:rsidP="00E05ABC">
      <w:pPr>
        <w:ind w:firstLine="720"/>
      </w:pPr>
    </w:p>
    <w:p w14:paraId="3AC5646D" w14:textId="77777777" w:rsidR="00DD38D1" w:rsidRPr="00A84E9C" w:rsidRDefault="00DD38D1" w:rsidP="00DD38D1">
      <w:pPr>
        <w:ind w:left="720"/>
      </w:pPr>
      <w:r w:rsidRPr="00A84E9C">
        <w:t>All units in E</w:t>
      </w:r>
      <w:r w:rsidR="00C83536">
        <w:t xml:space="preserve">ntry </w:t>
      </w:r>
      <w:r w:rsidRPr="00A84E9C">
        <w:t>P</w:t>
      </w:r>
      <w:r w:rsidR="00C83536">
        <w:t>athways</w:t>
      </w:r>
      <w:r w:rsidRPr="00A84E9C">
        <w:t xml:space="preserve"> Humanities are offered at TWO levels:</w:t>
      </w:r>
    </w:p>
    <w:p w14:paraId="41AA8529" w14:textId="77777777" w:rsidR="00DD38D1" w:rsidRPr="00A84E9C" w:rsidRDefault="00DD38D1" w:rsidP="00DD38D1">
      <w:pPr>
        <w:tabs>
          <w:tab w:val="left" w:pos="1080"/>
        </w:tabs>
        <w:ind w:left="720"/>
      </w:pPr>
      <w:r>
        <w:sym w:font="Symbol" w:char="F0B7"/>
      </w:r>
      <w:r>
        <w:tab/>
      </w:r>
      <w:r w:rsidRPr="00A84E9C">
        <w:t>Entry 2</w:t>
      </w:r>
    </w:p>
    <w:p w14:paraId="45C34E63" w14:textId="77777777" w:rsidR="00DD38D1" w:rsidRPr="00A84E9C" w:rsidRDefault="00DD38D1" w:rsidP="00DD38D1">
      <w:pPr>
        <w:tabs>
          <w:tab w:val="left" w:pos="1080"/>
        </w:tabs>
        <w:ind w:left="720"/>
      </w:pPr>
      <w:r>
        <w:sym w:font="Symbol" w:char="F0B7"/>
      </w:r>
      <w:r>
        <w:tab/>
      </w:r>
      <w:r w:rsidRPr="00A84E9C">
        <w:t xml:space="preserve">Entry 3 </w:t>
      </w:r>
    </w:p>
    <w:p w14:paraId="70A2F34B" w14:textId="77777777" w:rsidR="00DD38D1" w:rsidRPr="00A84E9C" w:rsidRDefault="00DD38D1" w:rsidP="00DD38D1">
      <w:pPr>
        <w:ind w:left="720"/>
      </w:pPr>
    </w:p>
    <w:p w14:paraId="365C8174" w14:textId="31E9240E" w:rsidR="00DD38D1" w:rsidRPr="00A84E9C" w:rsidRDefault="00DD38D1" w:rsidP="00DD38D1">
      <w:pPr>
        <w:ind w:left="720"/>
      </w:pPr>
      <w:r w:rsidRPr="00A84E9C">
        <w:t xml:space="preserve">The </w:t>
      </w:r>
      <w:r w:rsidR="00C76A15">
        <w:t>L</w:t>
      </w:r>
      <w:r w:rsidR="00C76A15" w:rsidRPr="00A84E9C">
        <w:t xml:space="preserve">earning </w:t>
      </w:r>
      <w:r w:rsidR="00C76A15">
        <w:t>O</w:t>
      </w:r>
      <w:r w:rsidR="00C76A15" w:rsidRPr="00A84E9C">
        <w:t xml:space="preserve">utcomes </w:t>
      </w:r>
      <w:r w:rsidRPr="00A84E9C">
        <w:t>and the content of the uni</w:t>
      </w:r>
      <w:r w:rsidR="00367D20">
        <w:t xml:space="preserve">ts at each level is the same. </w:t>
      </w:r>
      <w:r w:rsidRPr="00A84E9C">
        <w:t xml:space="preserve">This means that the same unit can be taught to a </w:t>
      </w:r>
      <w:r w:rsidR="00367D20">
        <w:t xml:space="preserve">whole </w:t>
      </w:r>
      <w:r w:rsidRPr="00A84E9C">
        <w:t xml:space="preserve">class. The difference is that the </w:t>
      </w:r>
      <w:r w:rsidR="00C76A15">
        <w:t>A</w:t>
      </w:r>
      <w:r w:rsidR="00C76A15" w:rsidRPr="00A84E9C">
        <w:t xml:space="preserve">ssessment </w:t>
      </w:r>
      <w:r w:rsidR="00C76A15">
        <w:t>C</w:t>
      </w:r>
      <w:r w:rsidR="00C76A15" w:rsidRPr="00A84E9C">
        <w:t xml:space="preserve">riteria </w:t>
      </w:r>
      <w:r w:rsidRPr="00A84E9C">
        <w:t xml:space="preserve">are different for each level.  The demands of units at Entry 3 are </w:t>
      </w:r>
      <w:r w:rsidR="00367D20">
        <w:t>more challenging</w:t>
      </w:r>
      <w:r w:rsidR="00305ED1">
        <w:t xml:space="preserve"> than those at Entry 2 and the teacher should decide whether their </w:t>
      </w:r>
      <w:r w:rsidR="00EE6834">
        <w:t>candidates</w:t>
      </w:r>
      <w:r w:rsidR="00367D20">
        <w:t>’ work</w:t>
      </w:r>
      <w:r w:rsidRPr="00A84E9C">
        <w:t xml:space="preserve"> </w:t>
      </w:r>
      <w:r w:rsidR="00305ED1">
        <w:t>meet</w:t>
      </w:r>
      <w:r w:rsidR="00367D20">
        <w:t>s</w:t>
      </w:r>
      <w:r w:rsidR="00305ED1">
        <w:t xml:space="preserve"> the Assessment Criteria </w:t>
      </w:r>
      <w:r w:rsidRPr="00A84E9C">
        <w:t xml:space="preserve">for either </w:t>
      </w:r>
      <w:r w:rsidR="00C76A15">
        <w:t xml:space="preserve">an </w:t>
      </w:r>
      <w:r w:rsidRPr="00A84E9C">
        <w:t xml:space="preserve">Entry 2 or </w:t>
      </w:r>
      <w:r w:rsidR="00C76A15">
        <w:t xml:space="preserve">an </w:t>
      </w:r>
      <w:r w:rsidRPr="00A84E9C">
        <w:t>Entry 3 credit.</w:t>
      </w:r>
    </w:p>
    <w:p w14:paraId="2810C66A" w14:textId="43DDFFB9" w:rsidR="00DD38D1" w:rsidRDefault="00DD38D1" w:rsidP="00DD38D1">
      <w:pPr>
        <w:jc w:val="both"/>
        <w:rPr>
          <w:rFonts w:cs="Arial"/>
          <w:u w:val="single"/>
        </w:rPr>
      </w:pPr>
    </w:p>
    <w:p w14:paraId="36A82770" w14:textId="77777777" w:rsidR="00270920" w:rsidRPr="006D19C0" w:rsidRDefault="00270920" w:rsidP="00DD38D1">
      <w:pPr>
        <w:jc w:val="both"/>
        <w:rPr>
          <w:rFonts w:cs="Arial"/>
          <w:u w:val="single"/>
        </w:rPr>
      </w:pPr>
    </w:p>
    <w:p w14:paraId="26988BA1" w14:textId="77777777" w:rsidR="00DD38D1" w:rsidRPr="006D19C0" w:rsidRDefault="00DD38D1" w:rsidP="00DD38D1">
      <w:pPr>
        <w:pStyle w:val="TextA"/>
        <w:shd w:val="pct35" w:color="auto" w:fill="FFFFFF"/>
        <w:tabs>
          <w:tab w:val="left" w:pos="720"/>
          <w:tab w:val="left" w:pos="1440"/>
        </w:tabs>
        <w:spacing w:before="0" w:after="0" w:line="240" w:lineRule="auto"/>
        <w:ind w:left="3355" w:hanging="3355"/>
        <w:jc w:val="both"/>
        <w:rPr>
          <w:rFonts w:ascii="Arial" w:hAnsi="Arial" w:cs="Arial"/>
          <w:sz w:val="26"/>
          <w:szCs w:val="26"/>
          <w:lang w:val="en-GB"/>
        </w:rPr>
      </w:pPr>
      <w:r>
        <w:rPr>
          <w:rFonts w:ascii="Arial" w:hAnsi="Arial" w:cs="Arial"/>
          <w:i/>
          <w:position w:val="-6"/>
          <w:sz w:val="26"/>
          <w:szCs w:val="26"/>
          <w:lang w:val="en-GB"/>
        </w:rPr>
        <w:tab/>
        <w:t xml:space="preserve">Do all the units have to be entered at the same </w:t>
      </w:r>
      <w:r w:rsidR="004829B2">
        <w:rPr>
          <w:rFonts w:ascii="Arial" w:hAnsi="Arial" w:cs="Arial"/>
          <w:i/>
          <w:position w:val="-6"/>
          <w:sz w:val="26"/>
          <w:szCs w:val="26"/>
          <w:lang w:val="en-GB"/>
        </w:rPr>
        <w:t>level</w:t>
      </w:r>
      <w:r>
        <w:rPr>
          <w:rFonts w:ascii="Arial" w:hAnsi="Arial" w:cs="Arial"/>
          <w:i/>
          <w:position w:val="-6"/>
          <w:sz w:val="26"/>
          <w:szCs w:val="26"/>
          <w:lang w:val="en-GB"/>
        </w:rPr>
        <w:t>?</w:t>
      </w:r>
    </w:p>
    <w:p w14:paraId="45315F07" w14:textId="77777777" w:rsidR="00DD38D1" w:rsidRPr="006D19C0" w:rsidRDefault="00DD38D1" w:rsidP="00DD38D1">
      <w:pPr>
        <w:jc w:val="both"/>
        <w:rPr>
          <w:rFonts w:cs="Arial"/>
          <w:sz w:val="16"/>
        </w:rPr>
      </w:pPr>
    </w:p>
    <w:p w14:paraId="12176A95" w14:textId="4DEA5EA5" w:rsidR="004829B2" w:rsidRPr="004829B2" w:rsidRDefault="004829B2" w:rsidP="004829B2">
      <w:pPr>
        <w:spacing w:after="160" w:line="259" w:lineRule="auto"/>
        <w:ind w:left="720"/>
        <w:rPr>
          <w:rFonts w:eastAsia="Calibri" w:cs="Arial"/>
          <w:szCs w:val="22"/>
        </w:rPr>
      </w:pPr>
      <w:r w:rsidRPr="004829B2">
        <w:rPr>
          <w:rFonts w:eastAsia="Calibri" w:cs="Arial"/>
          <w:szCs w:val="22"/>
        </w:rPr>
        <w:t xml:space="preserve">No. in accordance with QCF regulations, Entry Pathways allow some credit to come from units achieved at a lower level that </w:t>
      </w:r>
      <w:r w:rsidR="00367D20">
        <w:rPr>
          <w:rFonts w:eastAsia="Calibri" w:cs="Arial"/>
          <w:szCs w:val="22"/>
        </w:rPr>
        <w:t>ultimately awarded for the</w:t>
      </w:r>
      <w:r w:rsidRPr="004829B2">
        <w:rPr>
          <w:rFonts w:eastAsia="Calibri" w:cs="Arial"/>
          <w:szCs w:val="22"/>
        </w:rPr>
        <w:t xml:space="preserve"> qualification </w:t>
      </w:r>
      <w:r w:rsidR="00367D20">
        <w:rPr>
          <w:rFonts w:eastAsia="Calibri" w:cs="Arial"/>
          <w:szCs w:val="22"/>
        </w:rPr>
        <w:t>as a whole</w:t>
      </w:r>
      <w:r w:rsidRPr="004829B2">
        <w:rPr>
          <w:rFonts w:eastAsia="Calibri" w:cs="Arial"/>
          <w:szCs w:val="22"/>
        </w:rPr>
        <w:t>. The allowance is as follows:</w:t>
      </w:r>
    </w:p>
    <w:p w14:paraId="2760A435" w14:textId="77777777" w:rsidR="004829B2" w:rsidRPr="004829B2" w:rsidRDefault="004829B2" w:rsidP="004829B2">
      <w:pPr>
        <w:spacing w:after="160" w:line="259" w:lineRule="auto"/>
        <w:ind w:left="720"/>
        <w:rPr>
          <w:rFonts w:eastAsia="Calibri" w:cs="Arial"/>
          <w:szCs w:val="22"/>
        </w:rPr>
      </w:pPr>
      <w:r w:rsidRPr="004829B2">
        <w:rPr>
          <w:rFonts w:eastAsia="Calibri" w:cs="Arial"/>
          <w:szCs w:val="22"/>
        </w:rPr>
        <w:t xml:space="preserve">Award Entry 3 (8-12 credits): at the point of cash in 51% of credits attained throughout the qualification must come from Entry 3 units e.g. 10 credits at cash in, up to 4 credits can come from Entry 2 units. </w:t>
      </w:r>
    </w:p>
    <w:p w14:paraId="41884312" w14:textId="77777777" w:rsidR="004829B2" w:rsidRPr="004829B2" w:rsidRDefault="004829B2" w:rsidP="004829B2">
      <w:pPr>
        <w:spacing w:after="160" w:line="259" w:lineRule="auto"/>
        <w:ind w:left="720"/>
        <w:rPr>
          <w:rFonts w:eastAsia="Calibri" w:cs="Arial"/>
          <w:szCs w:val="22"/>
        </w:rPr>
      </w:pPr>
      <w:r w:rsidRPr="004829B2">
        <w:rPr>
          <w:rFonts w:eastAsia="Calibri" w:cs="Arial"/>
          <w:szCs w:val="22"/>
        </w:rPr>
        <w:t xml:space="preserve">Certificate Entry 3 (13-36 credits): at the point of cash in 51% of credits attained throughout the qualification must come from Entry 3 units e.g. 20 credits at cash in, up to 9 credits can come from Entry 2 units. </w:t>
      </w:r>
    </w:p>
    <w:p w14:paraId="48253B9C" w14:textId="1B15F374" w:rsidR="00DD38D1" w:rsidRPr="00B40C1F" w:rsidRDefault="004829B2" w:rsidP="00B40C1F">
      <w:pPr>
        <w:spacing w:after="160" w:line="259" w:lineRule="auto"/>
        <w:ind w:left="720"/>
        <w:rPr>
          <w:rFonts w:eastAsia="Calibri" w:cs="Arial"/>
          <w:szCs w:val="22"/>
        </w:rPr>
      </w:pPr>
      <w:r w:rsidRPr="004829B2">
        <w:rPr>
          <w:rFonts w:eastAsia="Calibri" w:cs="Arial"/>
          <w:szCs w:val="22"/>
        </w:rPr>
        <w:t>Diploma Entry 3 (37+</w:t>
      </w:r>
      <w:r>
        <w:rPr>
          <w:rFonts w:eastAsia="Calibri" w:cs="Arial"/>
          <w:szCs w:val="22"/>
        </w:rPr>
        <w:t xml:space="preserve"> </w:t>
      </w:r>
      <w:r w:rsidRPr="004829B2">
        <w:rPr>
          <w:rFonts w:eastAsia="Calibri" w:cs="Arial"/>
          <w:szCs w:val="22"/>
        </w:rPr>
        <w:t xml:space="preserve">credits): at the point of cash in 51% of credits attained throughout the qualification must come from Entry 3 units e.g. 40 credits at cash in, up to 19 credits can come from Entry 2 units. </w:t>
      </w:r>
    </w:p>
    <w:p w14:paraId="576CAB3C" w14:textId="77777777" w:rsidR="00DD38D1" w:rsidRPr="006D19C0" w:rsidRDefault="00DD38D1" w:rsidP="00DD38D1">
      <w:pPr>
        <w:pStyle w:val="TextA"/>
        <w:shd w:val="pct35" w:color="auto" w:fill="FFFFFF"/>
        <w:tabs>
          <w:tab w:val="left" w:pos="720"/>
          <w:tab w:val="left" w:pos="1440"/>
        </w:tabs>
        <w:spacing w:before="0" w:after="0" w:line="240" w:lineRule="auto"/>
        <w:ind w:left="3355" w:hanging="3355"/>
        <w:jc w:val="both"/>
        <w:rPr>
          <w:rFonts w:ascii="Arial" w:hAnsi="Arial" w:cs="Arial"/>
          <w:sz w:val="26"/>
          <w:szCs w:val="26"/>
          <w:lang w:val="en-GB"/>
        </w:rPr>
      </w:pPr>
      <w:r>
        <w:rPr>
          <w:rFonts w:ascii="Arial" w:hAnsi="Arial" w:cs="Arial"/>
          <w:i/>
          <w:position w:val="-6"/>
          <w:sz w:val="26"/>
          <w:szCs w:val="26"/>
          <w:lang w:val="en-GB"/>
        </w:rPr>
        <w:tab/>
      </w:r>
      <w:r w:rsidR="00EE6834">
        <w:rPr>
          <w:rFonts w:ascii="Arial" w:hAnsi="Arial" w:cs="Arial"/>
          <w:i/>
          <w:position w:val="-6"/>
          <w:sz w:val="26"/>
          <w:szCs w:val="26"/>
          <w:lang w:val="en-GB"/>
        </w:rPr>
        <w:t>Can units be re-used</w:t>
      </w:r>
      <w:r>
        <w:rPr>
          <w:rFonts w:ascii="Arial" w:hAnsi="Arial" w:cs="Arial"/>
          <w:i/>
          <w:position w:val="-6"/>
          <w:sz w:val="26"/>
          <w:szCs w:val="26"/>
          <w:lang w:val="en-GB"/>
        </w:rPr>
        <w:t>?</w:t>
      </w:r>
    </w:p>
    <w:p w14:paraId="7EF1F549" w14:textId="77777777" w:rsidR="00DD38D1" w:rsidRDefault="00DD38D1" w:rsidP="00DD38D1">
      <w:pPr>
        <w:jc w:val="both"/>
        <w:rPr>
          <w:rFonts w:cs="Arial"/>
          <w:b/>
          <w:bCs/>
        </w:rPr>
      </w:pPr>
    </w:p>
    <w:p w14:paraId="235BDF37" w14:textId="77777777" w:rsidR="00EE6834" w:rsidRPr="00A84E9C" w:rsidRDefault="00EE6834" w:rsidP="00EE6834">
      <w:pPr>
        <w:ind w:left="720"/>
      </w:pPr>
      <w:r w:rsidRPr="00A84E9C">
        <w:t xml:space="preserve">Units achieved and cashed-in may be used for re-aggregation for a larger qualification with the same title. </w:t>
      </w:r>
    </w:p>
    <w:p w14:paraId="0A91C123" w14:textId="0FCA2351" w:rsidR="00DD38D1" w:rsidRPr="00A84E9C" w:rsidRDefault="00DD38D1" w:rsidP="00DD38D1"/>
    <w:p w14:paraId="14AB1A22" w14:textId="77777777" w:rsidR="00DD38D1" w:rsidRPr="006D19C0" w:rsidRDefault="00DD38D1" w:rsidP="00DD38D1">
      <w:pPr>
        <w:pStyle w:val="TextA"/>
        <w:shd w:val="pct35" w:color="auto" w:fill="FFFFFF"/>
        <w:tabs>
          <w:tab w:val="left" w:pos="720"/>
          <w:tab w:val="left" w:pos="1440"/>
        </w:tabs>
        <w:spacing w:before="0" w:after="0" w:line="240" w:lineRule="auto"/>
        <w:ind w:left="3355" w:hanging="3355"/>
        <w:jc w:val="both"/>
        <w:rPr>
          <w:rFonts w:ascii="Arial" w:hAnsi="Arial" w:cs="Arial"/>
          <w:sz w:val="26"/>
          <w:szCs w:val="26"/>
          <w:lang w:val="en-GB"/>
        </w:rPr>
      </w:pPr>
      <w:r>
        <w:rPr>
          <w:rFonts w:ascii="Arial" w:hAnsi="Arial" w:cs="Arial"/>
          <w:i/>
          <w:position w:val="-6"/>
          <w:sz w:val="26"/>
          <w:szCs w:val="26"/>
          <w:lang w:val="en-GB"/>
        </w:rPr>
        <w:tab/>
      </w:r>
      <w:r w:rsidR="00EE6834">
        <w:rPr>
          <w:rFonts w:ascii="Arial" w:hAnsi="Arial" w:cs="Arial"/>
          <w:i/>
          <w:position w:val="-6"/>
          <w:sz w:val="26"/>
          <w:szCs w:val="26"/>
          <w:lang w:val="en-GB"/>
        </w:rPr>
        <w:t>How do I enter candidates</w:t>
      </w:r>
      <w:r>
        <w:rPr>
          <w:rFonts w:ascii="Arial" w:hAnsi="Arial" w:cs="Arial"/>
          <w:i/>
          <w:position w:val="-6"/>
          <w:sz w:val="26"/>
          <w:szCs w:val="26"/>
          <w:lang w:val="en-GB"/>
        </w:rPr>
        <w:t>?</w:t>
      </w:r>
    </w:p>
    <w:p w14:paraId="03164998" w14:textId="77777777" w:rsidR="00DD38D1" w:rsidRDefault="00DD38D1" w:rsidP="00DD38D1">
      <w:pPr>
        <w:jc w:val="both"/>
        <w:rPr>
          <w:rFonts w:cs="Arial"/>
          <w:b/>
          <w:bCs/>
        </w:rPr>
      </w:pPr>
    </w:p>
    <w:p w14:paraId="09120B63" w14:textId="77777777" w:rsidR="00EE6834" w:rsidRPr="00A84E9C" w:rsidRDefault="00EE6834" w:rsidP="00EE6834">
      <w:pPr>
        <w:ind w:firstLine="720"/>
        <w:jc w:val="both"/>
      </w:pPr>
      <w:r w:rsidRPr="00A84E9C">
        <w:t>There is more detail on page 9 of the Entry Pathways general specification.</w:t>
      </w:r>
    </w:p>
    <w:p w14:paraId="144B8D2B" w14:textId="77777777" w:rsidR="00EE6834" w:rsidRPr="00A84E9C" w:rsidRDefault="00EE6834" w:rsidP="00EE6834">
      <w:pPr>
        <w:ind w:left="720"/>
        <w:jc w:val="both"/>
      </w:pPr>
    </w:p>
    <w:p w14:paraId="31735792" w14:textId="77777777" w:rsidR="00EE6834" w:rsidRDefault="00EE6834" w:rsidP="00EE6834">
      <w:pPr>
        <w:ind w:left="720"/>
        <w:jc w:val="both"/>
        <w:rPr>
          <w:b/>
        </w:rPr>
      </w:pPr>
      <w:r w:rsidRPr="00EE6834">
        <w:rPr>
          <w:b/>
        </w:rPr>
        <w:t>Unit Entry</w:t>
      </w:r>
    </w:p>
    <w:p w14:paraId="30F34608" w14:textId="77777777" w:rsidR="00EE6834" w:rsidRPr="00EE6834" w:rsidRDefault="00EE6834" w:rsidP="00EE6834">
      <w:pPr>
        <w:ind w:left="720"/>
        <w:jc w:val="both"/>
        <w:rPr>
          <w:b/>
        </w:rPr>
      </w:pPr>
    </w:p>
    <w:p w14:paraId="7FD275C2" w14:textId="77777777" w:rsidR="00EE6834" w:rsidRPr="00A84E9C" w:rsidRDefault="00EE6834" w:rsidP="00EE6834">
      <w:pPr>
        <w:ind w:left="720"/>
      </w:pPr>
      <w:r w:rsidRPr="00A84E9C">
        <w:t xml:space="preserve">Entry for individual units must be made by submitting the relevant unit and option code as indicated above. Option codes for Entry 2 and Entry 3 are E2 and E3 respectively.  </w:t>
      </w:r>
    </w:p>
    <w:p w14:paraId="47FC9BA9" w14:textId="77777777" w:rsidR="00EE6834" w:rsidRPr="00A84E9C" w:rsidRDefault="00EE6834" w:rsidP="00EE6834">
      <w:pPr>
        <w:ind w:left="720"/>
      </w:pPr>
    </w:p>
    <w:p w14:paraId="40EC6E26" w14:textId="77777777" w:rsidR="00EE6834" w:rsidRDefault="00EE6834" w:rsidP="00EE6834">
      <w:pPr>
        <w:ind w:left="720"/>
      </w:pPr>
      <w:r w:rsidRPr="00A84E9C">
        <w:t xml:space="preserve">For example, the entry code for the </w:t>
      </w:r>
      <w:r w:rsidRPr="00C83536">
        <w:rPr>
          <w:i/>
        </w:rPr>
        <w:t xml:space="preserve">Religious </w:t>
      </w:r>
      <w:r w:rsidR="00C83536" w:rsidRPr="00C83536">
        <w:rPr>
          <w:i/>
        </w:rPr>
        <w:t>m</w:t>
      </w:r>
      <w:r w:rsidRPr="00C83536">
        <w:rPr>
          <w:i/>
        </w:rPr>
        <w:t>arriage services</w:t>
      </w:r>
      <w:r w:rsidRPr="00A84E9C">
        <w:t xml:space="preserve"> unit at Entry 2 is 6277/E2; the entry code for the </w:t>
      </w:r>
      <w:r w:rsidRPr="00C83536">
        <w:rPr>
          <w:i/>
        </w:rPr>
        <w:t xml:space="preserve">Religious </w:t>
      </w:r>
      <w:r w:rsidR="00C83536" w:rsidRPr="00C83536">
        <w:rPr>
          <w:i/>
        </w:rPr>
        <w:t>m</w:t>
      </w:r>
      <w:r w:rsidRPr="00C83536">
        <w:rPr>
          <w:i/>
        </w:rPr>
        <w:t>arriage services</w:t>
      </w:r>
      <w:r w:rsidRPr="00A84E9C">
        <w:t xml:space="preserve"> unit at Entry 3 is 6277/E3.</w:t>
      </w:r>
    </w:p>
    <w:p w14:paraId="494A73C8" w14:textId="77777777" w:rsidR="00EE6834" w:rsidRPr="00A84E9C" w:rsidRDefault="00EE6834" w:rsidP="00EE6834">
      <w:pPr>
        <w:ind w:left="720"/>
      </w:pPr>
    </w:p>
    <w:p w14:paraId="4848A08A" w14:textId="77777777" w:rsidR="00EE6834" w:rsidRPr="00EE6834" w:rsidRDefault="00EE6834" w:rsidP="00EE6834">
      <w:pPr>
        <w:ind w:left="720"/>
        <w:rPr>
          <w:b/>
        </w:rPr>
      </w:pPr>
      <w:r w:rsidRPr="00EE6834">
        <w:rPr>
          <w:b/>
        </w:rPr>
        <w:t>Qualification Entry</w:t>
      </w:r>
    </w:p>
    <w:p w14:paraId="2543A2A7" w14:textId="77777777" w:rsidR="00EE6834" w:rsidRPr="00A84E9C" w:rsidRDefault="00EE6834" w:rsidP="00EE6834">
      <w:pPr>
        <w:ind w:left="720"/>
      </w:pPr>
    </w:p>
    <w:p w14:paraId="2EC3B650" w14:textId="77777777" w:rsidR="00EE6834" w:rsidRPr="00A84E9C" w:rsidRDefault="00EE6834" w:rsidP="00EE6834">
      <w:pPr>
        <w:ind w:left="720"/>
      </w:pPr>
      <w:r w:rsidRPr="00A84E9C">
        <w:t xml:space="preserve">Entry for aggregation (‘cash-in’) for the qualification must be made by submitting the relevant qualification and option code. Option codes indicate the size of the qualification (Award = A, Certificate = C, Diploma = D) and its level. </w:t>
      </w:r>
    </w:p>
    <w:p w14:paraId="2535E625" w14:textId="77777777" w:rsidR="00EE6834" w:rsidRPr="00A84E9C" w:rsidRDefault="00EE6834" w:rsidP="00EE6834">
      <w:pPr>
        <w:ind w:left="720"/>
      </w:pPr>
    </w:p>
    <w:p w14:paraId="1FCACD12" w14:textId="77777777" w:rsidR="00EE6834" w:rsidRPr="00A84E9C" w:rsidRDefault="00EE6834" w:rsidP="00EE6834">
      <w:pPr>
        <w:ind w:left="720"/>
      </w:pPr>
      <w:r w:rsidRPr="00A84E9C">
        <w:t>For example, the cash-in code for an Entry 2 Award in Humanities is 6005/A2; the cash-in code for an Entry 3 Certificate in Humanities is 6005/C3.</w:t>
      </w:r>
    </w:p>
    <w:p w14:paraId="4229E4C9" w14:textId="77777777" w:rsidR="00EE6834" w:rsidRPr="00A84E9C" w:rsidRDefault="00EE6834" w:rsidP="00EE6834">
      <w:pPr>
        <w:ind w:left="720"/>
      </w:pPr>
    </w:p>
    <w:p w14:paraId="5CD62CB9" w14:textId="77777777" w:rsidR="00367D20" w:rsidRDefault="00EE6834" w:rsidP="00EE6834">
      <w:pPr>
        <w:ind w:left="720"/>
      </w:pPr>
      <w:r w:rsidRPr="00A84E9C">
        <w:t>N.B. Aggregation does not take place automatically</w:t>
      </w:r>
      <w:r w:rsidR="00C76A15">
        <w:t>. I</w:t>
      </w:r>
      <w:r w:rsidRPr="00A84E9C">
        <w:t xml:space="preserve">t is necessary to enter the relevant ‘cash-in’ code for aggregation to take place. </w:t>
      </w:r>
    </w:p>
    <w:p w14:paraId="335715FD" w14:textId="77777777" w:rsidR="00367D20" w:rsidRDefault="00367D20" w:rsidP="00EE6834">
      <w:pPr>
        <w:ind w:left="720"/>
      </w:pPr>
    </w:p>
    <w:p w14:paraId="44E76BE4" w14:textId="6029B665" w:rsidR="00367D20" w:rsidRDefault="00367D20" w:rsidP="00367D20">
      <w:pPr>
        <w:ind w:left="720"/>
      </w:pPr>
      <w:r>
        <w:t>There is more information provided on page 9 of the Entry Pathways general specification.</w:t>
      </w:r>
    </w:p>
    <w:p w14:paraId="3B473AFA" w14:textId="28A5BA20" w:rsidR="00270920" w:rsidRDefault="00270920" w:rsidP="00367D20">
      <w:pPr>
        <w:ind w:left="720"/>
      </w:pPr>
    </w:p>
    <w:p w14:paraId="78E21B4A" w14:textId="14138806" w:rsidR="00270920" w:rsidRDefault="00270920" w:rsidP="00367D20">
      <w:pPr>
        <w:ind w:left="720"/>
      </w:pPr>
    </w:p>
    <w:p w14:paraId="4C561D3B" w14:textId="0A990110" w:rsidR="00270920" w:rsidRDefault="00270920" w:rsidP="00367D20">
      <w:pPr>
        <w:ind w:left="720"/>
      </w:pPr>
    </w:p>
    <w:p w14:paraId="2ACA7D68" w14:textId="0B624057" w:rsidR="00270920" w:rsidRDefault="00270920" w:rsidP="00367D20">
      <w:pPr>
        <w:ind w:left="720"/>
      </w:pPr>
    </w:p>
    <w:p w14:paraId="534B0E2A" w14:textId="5414725C" w:rsidR="00270920" w:rsidRDefault="00270920" w:rsidP="00367D20">
      <w:pPr>
        <w:ind w:left="720"/>
      </w:pPr>
    </w:p>
    <w:p w14:paraId="2F7418E0" w14:textId="712E17EE" w:rsidR="00270920" w:rsidRDefault="00270920" w:rsidP="00367D20">
      <w:pPr>
        <w:ind w:left="720"/>
      </w:pPr>
    </w:p>
    <w:p w14:paraId="1058FC13" w14:textId="77777777" w:rsidR="00270920" w:rsidRDefault="00270920" w:rsidP="00367D20">
      <w:pPr>
        <w:ind w:left="720"/>
      </w:pPr>
    </w:p>
    <w:p w14:paraId="5579D64A" w14:textId="3520C30C" w:rsidR="00EE6834" w:rsidRPr="00A84E9C" w:rsidRDefault="00367D20" w:rsidP="00367D20">
      <w:pPr>
        <w:ind w:left="720"/>
      </w:pPr>
      <w:r>
        <w:t xml:space="preserve"> </w:t>
      </w:r>
    </w:p>
    <w:p w14:paraId="3E1EC460" w14:textId="77777777" w:rsidR="00DD38D1" w:rsidRDefault="00DD38D1" w:rsidP="00DD38D1">
      <w:pPr>
        <w:pStyle w:val="TextA"/>
        <w:shd w:val="pct35" w:color="auto" w:fill="FFFFFF"/>
        <w:tabs>
          <w:tab w:val="left" w:pos="720"/>
          <w:tab w:val="left" w:pos="1440"/>
        </w:tabs>
        <w:spacing w:before="0" w:after="0" w:line="240" w:lineRule="auto"/>
        <w:ind w:left="3355" w:hanging="3355"/>
        <w:jc w:val="both"/>
        <w:rPr>
          <w:rFonts w:cs="Arial"/>
        </w:rPr>
      </w:pPr>
      <w:r>
        <w:rPr>
          <w:rFonts w:ascii="Arial" w:hAnsi="Arial" w:cs="Arial"/>
          <w:i/>
          <w:position w:val="-6"/>
          <w:sz w:val="26"/>
          <w:szCs w:val="26"/>
          <w:lang w:val="en-GB"/>
        </w:rPr>
        <w:tab/>
      </w:r>
      <w:r w:rsidR="00EE6834">
        <w:rPr>
          <w:rFonts w:ascii="Arial" w:hAnsi="Arial" w:cs="Arial"/>
          <w:i/>
          <w:position w:val="-6"/>
          <w:sz w:val="26"/>
          <w:szCs w:val="26"/>
          <w:lang w:val="en-GB"/>
        </w:rPr>
        <w:t>When can I enter candidates</w:t>
      </w:r>
      <w:r>
        <w:rPr>
          <w:rFonts w:ascii="Arial" w:hAnsi="Arial" w:cs="Arial"/>
          <w:i/>
          <w:position w:val="-6"/>
          <w:sz w:val="26"/>
          <w:szCs w:val="26"/>
          <w:lang w:val="en-GB"/>
        </w:rPr>
        <w:t>?</w:t>
      </w:r>
    </w:p>
    <w:p w14:paraId="3D607B81" w14:textId="77777777" w:rsidR="00DD38D1" w:rsidRDefault="00DD38D1" w:rsidP="00DD38D1">
      <w:pPr>
        <w:ind w:firstLine="720"/>
      </w:pPr>
    </w:p>
    <w:p w14:paraId="396EDB88" w14:textId="1A58036E" w:rsidR="00A86515" w:rsidRPr="00A84E9C" w:rsidRDefault="00227FCF" w:rsidP="00A86515">
      <w:pPr>
        <w:ind w:left="720"/>
      </w:pPr>
      <w:r>
        <w:t>The course provides an opportunity to enter candidates at different times of the school year. You can enter for units each January or each May.</w:t>
      </w:r>
    </w:p>
    <w:p w14:paraId="6CE8B7CF" w14:textId="77777777" w:rsidR="00A86515" w:rsidRPr="00A84E9C" w:rsidRDefault="00A86515" w:rsidP="00A86515"/>
    <w:p w14:paraId="36E08460" w14:textId="77777777" w:rsidR="00A86515" w:rsidRPr="00A84E9C" w:rsidRDefault="00A86515" w:rsidP="00A86515">
      <w:pPr>
        <w:tabs>
          <w:tab w:val="left" w:pos="1080"/>
        </w:tabs>
        <w:ind w:left="1080" w:hanging="360"/>
      </w:pPr>
      <w:r>
        <w:rPr>
          <w:bCs/>
        </w:rPr>
        <w:sym w:font="Symbol" w:char="F0B7"/>
      </w:r>
      <w:r>
        <w:rPr>
          <w:bCs/>
        </w:rPr>
        <w:tab/>
      </w:r>
      <w:r w:rsidRPr="00A86515">
        <w:rPr>
          <w:b/>
          <w:bCs/>
        </w:rPr>
        <w:t>Example 1:</w:t>
      </w:r>
    </w:p>
    <w:p w14:paraId="5E431A3C" w14:textId="78F065A5" w:rsidR="00A86515" w:rsidRPr="00A84E9C" w:rsidRDefault="00A86515" w:rsidP="00A86515">
      <w:pPr>
        <w:tabs>
          <w:tab w:val="left" w:pos="1080"/>
        </w:tabs>
        <w:ind w:left="1080" w:hanging="360"/>
      </w:pPr>
      <w:r>
        <w:tab/>
      </w:r>
      <w:r w:rsidR="00227FCF">
        <w:t>A</w:t>
      </w:r>
      <w:r w:rsidR="00305ED1">
        <w:t xml:space="preserve"> centre</w:t>
      </w:r>
      <w:r w:rsidR="00227FCF">
        <w:t xml:space="preserve"> prefers</w:t>
      </w:r>
      <w:r w:rsidR="00305ED1">
        <w:t xml:space="preserve"> wants a two-year </w:t>
      </w:r>
      <w:r w:rsidR="00227FCF">
        <w:t>linear approach.</w:t>
      </w:r>
      <w:r w:rsidRPr="00A84E9C">
        <w:t xml:space="preserve"> Work for all units is submitted in May of Year 2. </w:t>
      </w:r>
    </w:p>
    <w:p w14:paraId="4F5254F3" w14:textId="77777777" w:rsidR="00A86515" w:rsidRPr="00A84E9C" w:rsidRDefault="00A86515" w:rsidP="00A86515">
      <w:pPr>
        <w:tabs>
          <w:tab w:val="left" w:pos="1080"/>
        </w:tabs>
        <w:ind w:left="1080" w:hanging="360"/>
      </w:pPr>
    </w:p>
    <w:p w14:paraId="2491D05C" w14:textId="77777777" w:rsidR="00A86515" w:rsidRPr="00A84E9C" w:rsidRDefault="00A86515" w:rsidP="00A86515">
      <w:pPr>
        <w:tabs>
          <w:tab w:val="left" w:pos="1080"/>
        </w:tabs>
        <w:ind w:left="1080" w:hanging="360"/>
      </w:pPr>
      <w:r>
        <w:rPr>
          <w:bCs/>
        </w:rPr>
        <w:sym w:font="Symbol" w:char="F0B7"/>
      </w:r>
      <w:r>
        <w:rPr>
          <w:bCs/>
        </w:rPr>
        <w:tab/>
      </w:r>
      <w:r w:rsidRPr="00A86515">
        <w:rPr>
          <w:b/>
          <w:bCs/>
        </w:rPr>
        <w:t>Example 2</w:t>
      </w:r>
      <w:r w:rsidRPr="00A84E9C">
        <w:rPr>
          <w:bCs/>
        </w:rPr>
        <w:t>:</w:t>
      </w:r>
    </w:p>
    <w:p w14:paraId="08F32A59" w14:textId="77777777" w:rsidR="00A86515" w:rsidRDefault="00A86515" w:rsidP="00A86515">
      <w:pPr>
        <w:tabs>
          <w:tab w:val="left" w:pos="1080"/>
        </w:tabs>
        <w:ind w:left="1080" w:hanging="360"/>
      </w:pPr>
      <w:r>
        <w:tab/>
      </w:r>
      <w:r w:rsidRPr="00A84E9C">
        <w:t xml:space="preserve">This centre wants to gain credit at the end of Year 1 and at the end of </w:t>
      </w:r>
      <w:r w:rsidR="00C83536">
        <w:t>Y</w:t>
      </w:r>
      <w:r w:rsidRPr="00A84E9C">
        <w:t xml:space="preserve">ear 2.  Work is submitted for 3 units in May of Year 1 and for 2 more units in May of </w:t>
      </w:r>
    </w:p>
    <w:p w14:paraId="73AC5266" w14:textId="77777777" w:rsidR="00A86515" w:rsidRPr="00A84E9C" w:rsidRDefault="00A86515" w:rsidP="00A86515">
      <w:pPr>
        <w:tabs>
          <w:tab w:val="left" w:pos="1080"/>
        </w:tabs>
        <w:ind w:left="1080" w:hanging="360"/>
      </w:pPr>
      <w:r>
        <w:tab/>
      </w:r>
      <w:r w:rsidRPr="00A84E9C">
        <w:t xml:space="preserve">Year 2.  </w:t>
      </w:r>
    </w:p>
    <w:p w14:paraId="34E20A7E" w14:textId="77777777" w:rsidR="00A86515" w:rsidRPr="00A84E9C" w:rsidRDefault="00A86515" w:rsidP="00A86515">
      <w:pPr>
        <w:tabs>
          <w:tab w:val="left" w:pos="1080"/>
        </w:tabs>
        <w:ind w:left="1080" w:hanging="360"/>
      </w:pPr>
    </w:p>
    <w:p w14:paraId="5EB94BC7" w14:textId="77777777" w:rsidR="00A86515" w:rsidRPr="00A84E9C" w:rsidRDefault="00A86515" w:rsidP="00A86515">
      <w:pPr>
        <w:tabs>
          <w:tab w:val="left" w:pos="1080"/>
        </w:tabs>
        <w:ind w:left="1080" w:hanging="360"/>
      </w:pPr>
      <w:r>
        <w:rPr>
          <w:bCs/>
        </w:rPr>
        <w:sym w:font="Symbol" w:char="F0B7"/>
      </w:r>
      <w:r>
        <w:rPr>
          <w:bCs/>
        </w:rPr>
        <w:tab/>
      </w:r>
      <w:r w:rsidRPr="00A86515">
        <w:rPr>
          <w:b/>
          <w:bCs/>
        </w:rPr>
        <w:t>Example 3:</w:t>
      </w:r>
    </w:p>
    <w:p w14:paraId="059D007E" w14:textId="77777777" w:rsidR="00C76A15" w:rsidRDefault="00A86515" w:rsidP="00A86515">
      <w:pPr>
        <w:tabs>
          <w:tab w:val="left" w:pos="1080"/>
        </w:tabs>
        <w:ind w:left="1080" w:hanging="360"/>
      </w:pPr>
      <w:r>
        <w:tab/>
      </w:r>
      <w:r w:rsidRPr="00A84E9C">
        <w:t xml:space="preserve">This centre wants to gain credits through the course.  Work is submitted for completed units in January and May of Year 1 and in January and May in Year 2. </w:t>
      </w:r>
    </w:p>
    <w:p w14:paraId="7328842A" w14:textId="77777777" w:rsidR="00C76A15" w:rsidRDefault="00C76A15" w:rsidP="00A86515">
      <w:pPr>
        <w:tabs>
          <w:tab w:val="left" w:pos="1080"/>
        </w:tabs>
        <w:ind w:left="1080" w:hanging="360"/>
      </w:pPr>
    </w:p>
    <w:p w14:paraId="74632768" w14:textId="37F2C83E" w:rsidR="00A86515" w:rsidRPr="00A84E9C" w:rsidRDefault="00C76A15" w:rsidP="0010545C">
      <w:pPr>
        <w:tabs>
          <w:tab w:val="left" w:pos="720"/>
        </w:tabs>
        <w:ind w:left="709" w:firstLine="11"/>
      </w:pPr>
      <w:r>
        <w:t>Examples 2</w:t>
      </w:r>
      <w:r w:rsidR="00A86515" w:rsidRPr="00A84E9C">
        <w:t xml:space="preserve"> </w:t>
      </w:r>
      <w:r>
        <w:t>and 3 allow the centre to receive</w:t>
      </w:r>
      <w:r w:rsidR="00027DC2">
        <w:t xml:space="preserve"> moderator</w:t>
      </w:r>
      <w:r>
        <w:t xml:space="preserve"> feedback o</w:t>
      </w:r>
      <w:r w:rsidR="00E16504">
        <w:t xml:space="preserve">n the work, and also </w:t>
      </w:r>
      <w:r w:rsidR="00027DC2">
        <w:t xml:space="preserve">allows </w:t>
      </w:r>
      <w:r>
        <w:t>candidates to see how they are progressing towards their qualification.</w:t>
      </w:r>
    </w:p>
    <w:p w14:paraId="5E5AB7B1" w14:textId="14F6F61D" w:rsidR="00A86515" w:rsidRPr="006D19C0" w:rsidRDefault="00A86515" w:rsidP="00A86515">
      <w:pPr>
        <w:jc w:val="both"/>
        <w:rPr>
          <w:rFonts w:cs="Arial"/>
          <w:u w:val="single"/>
        </w:rPr>
      </w:pPr>
    </w:p>
    <w:p w14:paraId="5945F7B0" w14:textId="77777777" w:rsidR="00A86515" w:rsidRPr="006D19C0" w:rsidRDefault="00A86515" w:rsidP="00A86515">
      <w:pPr>
        <w:pStyle w:val="TextA"/>
        <w:shd w:val="pct35" w:color="auto" w:fill="FFFFFF"/>
        <w:tabs>
          <w:tab w:val="left" w:pos="720"/>
          <w:tab w:val="left" w:pos="1440"/>
        </w:tabs>
        <w:spacing w:before="0" w:after="0" w:line="240" w:lineRule="auto"/>
        <w:ind w:left="3355" w:hanging="3355"/>
        <w:jc w:val="both"/>
        <w:rPr>
          <w:rFonts w:ascii="Arial" w:hAnsi="Arial" w:cs="Arial"/>
          <w:sz w:val="26"/>
          <w:szCs w:val="26"/>
          <w:lang w:val="en-GB"/>
        </w:rPr>
      </w:pPr>
      <w:r>
        <w:rPr>
          <w:rFonts w:ascii="Arial" w:hAnsi="Arial" w:cs="Arial"/>
          <w:i/>
          <w:position w:val="-6"/>
          <w:sz w:val="26"/>
          <w:szCs w:val="26"/>
          <w:lang w:val="en-GB"/>
        </w:rPr>
        <w:tab/>
        <w:t>How old do candidates have to be to follow this course?</w:t>
      </w:r>
    </w:p>
    <w:p w14:paraId="6C3BF479" w14:textId="77777777" w:rsidR="00A86515" w:rsidRPr="006D19C0" w:rsidRDefault="00A86515" w:rsidP="00A86515">
      <w:pPr>
        <w:jc w:val="both"/>
        <w:rPr>
          <w:rFonts w:cs="Arial"/>
          <w:sz w:val="16"/>
        </w:rPr>
      </w:pPr>
    </w:p>
    <w:p w14:paraId="531EC87B" w14:textId="77777777" w:rsidR="00A86515" w:rsidRPr="00A84E9C" w:rsidRDefault="00A86515" w:rsidP="00A86515">
      <w:pPr>
        <w:ind w:left="720"/>
      </w:pPr>
      <w:r w:rsidRPr="00A84E9C">
        <w:t>Entry Pathways is suitable for use at any key stage</w:t>
      </w:r>
      <w:r w:rsidR="00C83536">
        <w:t>,</w:t>
      </w:r>
      <w:r w:rsidR="003A29E8">
        <w:t xml:space="preserve"> for example a centre could:</w:t>
      </w:r>
    </w:p>
    <w:p w14:paraId="5EFE008E" w14:textId="4DC7F2AC" w:rsidR="00A86515" w:rsidRPr="00A84E9C" w:rsidRDefault="00A86515" w:rsidP="003221EF">
      <w:pPr>
        <w:numPr>
          <w:ilvl w:val="0"/>
          <w:numId w:val="2"/>
        </w:numPr>
        <w:tabs>
          <w:tab w:val="clear" w:pos="720"/>
          <w:tab w:val="num" w:pos="1080"/>
        </w:tabs>
        <w:ind w:left="1080"/>
      </w:pPr>
      <w:r w:rsidRPr="00A84E9C">
        <w:t xml:space="preserve">integrate </w:t>
      </w:r>
      <w:r w:rsidR="003A29E8">
        <w:t>the units into its KS3 p</w:t>
      </w:r>
      <w:r w:rsidR="00027DC2">
        <w:t>rovision</w:t>
      </w:r>
    </w:p>
    <w:p w14:paraId="51683AAD" w14:textId="77777777" w:rsidR="00A86515" w:rsidRPr="00A84E9C" w:rsidRDefault="003A29E8" w:rsidP="003221EF">
      <w:pPr>
        <w:numPr>
          <w:ilvl w:val="0"/>
          <w:numId w:val="2"/>
        </w:numPr>
        <w:tabs>
          <w:tab w:val="clear" w:pos="720"/>
          <w:tab w:val="num" w:pos="1080"/>
        </w:tabs>
        <w:ind w:left="1080"/>
      </w:pPr>
      <w:r>
        <w:t>enter less able groups at KS4</w:t>
      </w:r>
    </w:p>
    <w:p w14:paraId="269FD8B0" w14:textId="77777777" w:rsidR="00A86515" w:rsidRPr="00A84E9C" w:rsidRDefault="00A86515" w:rsidP="003221EF">
      <w:pPr>
        <w:numPr>
          <w:ilvl w:val="0"/>
          <w:numId w:val="2"/>
        </w:numPr>
        <w:tabs>
          <w:tab w:val="clear" w:pos="720"/>
          <w:tab w:val="num" w:pos="1080"/>
        </w:tabs>
        <w:ind w:left="1080"/>
      </w:pPr>
      <w:r w:rsidRPr="00A84E9C">
        <w:t>enter certain candidates f</w:t>
      </w:r>
      <w:r w:rsidR="00527143">
        <w:t>r</w:t>
      </w:r>
      <w:r w:rsidRPr="00A84E9C">
        <w:t>o</w:t>
      </w:r>
      <w:r w:rsidR="00527143">
        <w:t>m</w:t>
      </w:r>
      <w:r w:rsidR="003A29E8">
        <w:t xml:space="preserve"> within GCSE groups at KS4</w:t>
      </w:r>
    </w:p>
    <w:p w14:paraId="5D48A99C" w14:textId="77777777" w:rsidR="00A86515" w:rsidRPr="00A84E9C" w:rsidRDefault="00A86515" w:rsidP="003221EF">
      <w:pPr>
        <w:numPr>
          <w:ilvl w:val="0"/>
          <w:numId w:val="2"/>
        </w:numPr>
        <w:tabs>
          <w:tab w:val="clear" w:pos="720"/>
          <w:tab w:val="num" w:pos="1080"/>
        </w:tabs>
        <w:ind w:left="1080"/>
      </w:pPr>
      <w:r w:rsidRPr="00A84E9C">
        <w:t>offer the units to post 16 candidates as p</w:t>
      </w:r>
      <w:r w:rsidR="003A29E8">
        <w:t>art of the learning consortium</w:t>
      </w:r>
      <w:r w:rsidR="000409F3">
        <w:t>.</w:t>
      </w:r>
    </w:p>
    <w:p w14:paraId="479F9F10" w14:textId="77777777" w:rsidR="00E05ABC" w:rsidRPr="006D19C0" w:rsidRDefault="00A86515" w:rsidP="00B55F08">
      <w:pPr>
        <w:rPr>
          <w:rFonts w:cs="Arial"/>
          <w:spacing w:val="-3"/>
        </w:rPr>
      </w:pPr>
      <w:r>
        <w:rPr>
          <w:rFonts w:cs="Arial"/>
          <w:spacing w:val="-3"/>
        </w:rPr>
        <w:br w:type="page"/>
      </w:r>
    </w:p>
    <w:p w14:paraId="51A5F709" w14:textId="77777777" w:rsidR="00B55F08" w:rsidRPr="006D19C0" w:rsidRDefault="00B55F08" w:rsidP="00B55F08">
      <w:pPr>
        <w:pStyle w:val="TextA"/>
        <w:shd w:val="pct35" w:color="auto" w:fill="FFFFFF"/>
        <w:tabs>
          <w:tab w:val="clear" w:pos="720"/>
          <w:tab w:val="left" w:pos="1440"/>
        </w:tabs>
        <w:ind w:left="0" w:firstLine="0"/>
        <w:jc w:val="both"/>
        <w:rPr>
          <w:rFonts w:ascii="Arial" w:hAnsi="Arial" w:cs="Arial"/>
          <w:sz w:val="30"/>
          <w:szCs w:val="30"/>
          <w:lang w:val="en-GB"/>
        </w:rPr>
      </w:pPr>
      <w:r>
        <w:rPr>
          <w:rFonts w:ascii="Arial" w:hAnsi="Arial" w:cs="Arial"/>
          <w:i/>
          <w:position w:val="-6"/>
          <w:sz w:val="64"/>
          <w:szCs w:val="64"/>
          <w:lang w:val="en-GB"/>
        </w:rPr>
        <w:t>3</w:t>
      </w:r>
      <w:r w:rsidRPr="00853491">
        <w:rPr>
          <w:rFonts w:ascii="Arial" w:hAnsi="Arial" w:cs="Arial"/>
          <w:i/>
          <w:position w:val="-6"/>
          <w:sz w:val="64"/>
          <w:szCs w:val="64"/>
          <w:lang w:val="en-GB"/>
        </w:rPr>
        <w:t>.</w:t>
      </w:r>
      <w:r>
        <w:rPr>
          <w:rFonts w:ascii="Arial" w:hAnsi="Arial" w:cs="Arial"/>
          <w:i/>
          <w:position w:val="-6"/>
          <w:sz w:val="30"/>
          <w:szCs w:val="30"/>
          <w:lang w:val="en-GB"/>
        </w:rPr>
        <w:tab/>
      </w:r>
      <w:r w:rsidR="00A86515">
        <w:rPr>
          <w:rFonts w:ascii="Arial" w:hAnsi="Arial" w:cs="Arial"/>
          <w:i/>
          <w:position w:val="-6"/>
          <w:sz w:val="30"/>
          <w:szCs w:val="30"/>
          <w:lang w:val="en-GB"/>
        </w:rPr>
        <w:t>FREQUENTLY ASKED QUESTIONS - TEACHING</w:t>
      </w:r>
    </w:p>
    <w:p w14:paraId="67030662" w14:textId="77777777" w:rsidR="00684BCA" w:rsidRPr="002D1E32" w:rsidRDefault="00684BCA" w:rsidP="0085115A">
      <w:pPr>
        <w:pStyle w:val="Title"/>
        <w:tabs>
          <w:tab w:val="left" w:pos="720"/>
          <w:tab w:val="left" w:pos="1440"/>
          <w:tab w:val="left" w:pos="2160"/>
          <w:tab w:val="right" w:pos="9000"/>
        </w:tabs>
        <w:jc w:val="both"/>
        <w:rPr>
          <w:rFonts w:cs="Arial"/>
          <w:b w:val="0"/>
          <w:bCs/>
          <w:sz w:val="16"/>
          <w:szCs w:val="16"/>
        </w:rPr>
      </w:pPr>
    </w:p>
    <w:p w14:paraId="7A18CFF0" w14:textId="77777777" w:rsidR="00EE12A2" w:rsidRPr="005069A6" w:rsidRDefault="005069A6" w:rsidP="00684BCA">
      <w:pPr>
        <w:pStyle w:val="TextA"/>
        <w:shd w:val="pct35" w:color="auto" w:fill="FFFFFF"/>
        <w:tabs>
          <w:tab w:val="left" w:pos="720"/>
          <w:tab w:val="left" w:pos="1440"/>
        </w:tabs>
        <w:spacing w:before="0" w:after="0" w:line="240" w:lineRule="auto"/>
        <w:ind w:left="3355" w:hanging="3355"/>
        <w:jc w:val="both"/>
        <w:rPr>
          <w:rFonts w:cs="Arial"/>
          <w:bCs/>
          <w:szCs w:val="22"/>
        </w:rPr>
      </w:pPr>
      <w:r>
        <w:rPr>
          <w:rFonts w:ascii="Arial" w:hAnsi="Arial" w:cs="Arial"/>
          <w:i/>
          <w:position w:val="-6"/>
          <w:sz w:val="26"/>
          <w:szCs w:val="26"/>
          <w:lang w:val="en-GB"/>
        </w:rPr>
        <w:tab/>
      </w:r>
      <w:r w:rsidR="00684BCA">
        <w:rPr>
          <w:rFonts w:ascii="Arial" w:hAnsi="Arial" w:cs="Arial"/>
          <w:i/>
          <w:position w:val="-6"/>
          <w:sz w:val="26"/>
          <w:szCs w:val="26"/>
          <w:lang w:val="en-GB"/>
        </w:rPr>
        <w:t>What subjects are covered?</w:t>
      </w:r>
    </w:p>
    <w:p w14:paraId="24EE316F" w14:textId="77777777" w:rsidR="00BF6468" w:rsidRPr="002D1E32" w:rsidRDefault="00BF6468" w:rsidP="005069A6">
      <w:pPr>
        <w:rPr>
          <w:rFonts w:cs="Arial"/>
          <w:bCs/>
          <w:sz w:val="16"/>
          <w:szCs w:val="16"/>
        </w:rPr>
      </w:pPr>
    </w:p>
    <w:p w14:paraId="60EB43EB" w14:textId="74ED05B9" w:rsidR="0035106B" w:rsidRDefault="0035106B" w:rsidP="0035106B">
      <w:pPr>
        <w:ind w:left="720"/>
      </w:pPr>
      <w:r w:rsidRPr="00A84E9C">
        <w:t xml:space="preserve">The Entry Pathways Humanities course is based on traditional </w:t>
      </w:r>
      <w:r w:rsidR="00027DC2">
        <w:t xml:space="preserve">Humanities </w:t>
      </w:r>
      <w:r w:rsidRPr="00A84E9C">
        <w:t>subjects including:</w:t>
      </w:r>
    </w:p>
    <w:p w14:paraId="3C996AFC" w14:textId="77777777" w:rsidR="0035106B" w:rsidRPr="00A84E9C" w:rsidRDefault="00E115DF" w:rsidP="0035106B">
      <w:pPr>
        <w:tabs>
          <w:tab w:val="left" w:pos="1080"/>
        </w:tabs>
        <w:ind w:left="1080" w:hanging="360"/>
      </w:pPr>
      <w:r>
        <w:sym w:font="Symbol" w:char="F0B7"/>
      </w:r>
      <w:r>
        <w:tab/>
      </w:r>
      <w:r w:rsidR="0035106B" w:rsidRPr="00A84E9C">
        <w:t>Humanities</w:t>
      </w:r>
    </w:p>
    <w:p w14:paraId="64AA0C81" w14:textId="77777777" w:rsidR="0035106B" w:rsidRPr="00A84E9C" w:rsidRDefault="00E115DF" w:rsidP="0035106B">
      <w:pPr>
        <w:tabs>
          <w:tab w:val="left" w:pos="1080"/>
        </w:tabs>
        <w:ind w:left="1080" w:hanging="360"/>
      </w:pPr>
      <w:r>
        <w:sym w:font="Symbol" w:char="F0B7"/>
      </w:r>
      <w:r>
        <w:tab/>
      </w:r>
      <w:r w:rsidR="0035106B" w:rsidRPr="00A84E9C">
        <w:t>History</w:t>
      </w:r>
    </w:p>
    <w:p w14:paraId="6AAE8B39" w14:textId="77777777" w:rsidR="0035106B" w:rsidRPr="00A84E9C" w:rsidRDefault="00E115DF" w:rsidP="0035106B">
      <w:pPr>
        <w:tabs>
          <w:tab w:val="left" w:pos="1080"/>
        </w:tabs>
        <w:ind w:left="1080" w:hanging="360"/>
      </w:pPr>
      <w:r>
        <w:sym w:font="Symbol" w:char="F0B7"/>
      </w:r>
      <w:r>
        <w:tab/>
      </w:r>
      <w:r w:rsidR="0035106B" w:rsidRPr="00A84E9C">
        <w:t xml:space="preserve">Geography </w:t>
      </w:r>
    </w:p>
    <w:p w14:paraId="45200C28" w14:textId="77777777" w:rsidR="0035106B" w:rsidRPr="00A84E9C" w:rsidRDefault="00E115DF" w:rsidP="0035106B">
      <w:pPr>
        <w:tabs>
          <w:tab w:val="left" w:pos="1080"/>
        </w:tabs>
        <w:ind w:left="1080" w:hanging="360"/>
      </w:pPr>
      <w:r>
        <w:sym w:font="Symbol" w:char="F0B7"/>
      </w:r>
      <w:r>
        <w:tab/>
      </w:r>
      <w:r w:rsidR="0035106B" w:rsidRPr="00A84E9C">
        <w:t>Religious Studies</w:t>
      </w:r>
    </w:p>
    <w:p w14:paraId="797F3D6F" w14:textId="77777777" w:rsidR="00305ED1" w:rsidRDefault="00E115DF" w:rsidP="00305ED1">
      <w:pPr>
        <w:tabs>
          <w:tab w:val="left" w:pos="1080"/>
        </w:tabs>
        <w:ind w:left="1080" w:hanging="360"/>
      </w:pPr>
      <w:r>
        <w:sym w:font="Symbol" w:char="F0B7"/>
      </w:r>
      <w:r>
        <w:tab/>
      </w:r>
      <w:r w:rsidR="0035106B" w:rsidRPr="00A84E9C">
        <w:t>French</w:t>
      </w:r>
    </w:p>
    <w:p w14:paraId="2164C28A" w14:textId="77777777" w:rsidR="00305ED1" w:rsidRPr="002D1E32" w:rsidRDefault="00305ED1" w:rsidP="00305ED1">
      <w:pPr>
        <w:tabs>
          <w:tab w:val="left" w:pos="1080"/>
        </w:tabs>
        <w:ind w:left="1080" w:hanging="360"/>
        <w:rPr>
          <w:sz w:val="16"/>
          <w:szCs w:val="16"/>
        </w:rPr>
      </w:pPr>
    </w:p>
    <w:p w14:paraId="3187DB4F" w14:textId="3ECF39C8" w:rsidR="00E115DF" w:rsidRDefault="00305ED1" w:rsidP="002D1E32">
      <w:pPr>
        <w:ind w:left="720"/>
        <w:rPr>
          <w:rFonts w:cs="Arial"/>
          <w:b/>
          <w:bCs/>
        </w:rPr>
      </w:pPr>
      <w:r>
        <w:t>You must enter for</w:t>
      </w:r>
      <w:r w:rsidRPr="00A84E9C">
        <w:t xml:space="preserve"> an Entry Pathways qualification in Humanities</w:t>
      </w:r>
      <w:r w:rsidR="003E1279">
        <w:t xml:space="preserve">. </w:t>
      </w:r>
      <w:r w:rsidR="00027DC2">
        <w:t>T</w:t>
      </w:r>
      <w:r>
        <w:t>here is no single qualification in a single subject</w:t>
      </w:r>
      <w:r w:rsidR="00027DC2">
        <w:t xml:space="preserve"> discipline</w:t>
      </w:r>
      <w:r>
        <w:t xml:space="preserve"> but with </w:t>
      </w:r>
      <w:r w:rsidRPr="00A84E9C">
        <w:t>careful ch</w:t>
      </w:r>
      <w:r>
        <w:t xml:space="preserve">oice </w:t>
      </w:r>
      <w:r w:rsidRPr="00A84E9C">
        <w:t>it is possible to construct a pathway which is solely based on one subject discipline or one which incorporates elements from a range of different subjects</w:t>
      </w:r>
    </w:p>
    <w:p w14:paraId="43F541DC" w14:textId="77777777" w:rsidR="00685533" w:rsidRPr="000E31E6" w:rsidRDefault="00685533" w:rsidP="00EF0E67">
      <w:pPr>
        <w:rPr>
          <w:rFonts w:cs="Arial"/>
          <w:bCs/>
          <w:sz w:val="10"/>
          <w:szCs w:val="10"/>
        </w:rPr>
      </w:pPr>
    </w:p>
    <w:p w14:paraId="32EC7ECC" w14:textId="77777777" w:rsidR="007C347F" w:rsidRPr="002D1E32" w:rsidRDefault="007C347F" w:rsidP="003E1279">
      <w:pPr>
        <w:ind w:left="720"/>
        <w:rPr>
          <w:rFonts w:cs="Arial"/>
          <w:b/>
          <w:bCs/>
          <w:sz w:val="16"/>
          <w:szCs w:val="16"/>
        </w:rPr>
      </w:pPr>
    </w:p>
    <w:p w14:paraId="35C924D6" w14:textId="77777777" w:rsidR="007C347F" w:rsidRPr="005069A6" w:rsidRDefault="007C347F" w:rsidP="007C347F">
      <w:pPr>
        <w:pStyle w:val="TextA"/>
        <w:shd w:val="pct35" w:color="auto" w:fill="FFFFFF"/>
        <w:tabs>
          <w:tab w:val="left" w:pos="720"/>
          <w:tab w:val="left" w:pos="1440"/>
        </w:tabs>
        <w:spacing w:before="0" w:after="0" w:line="240" w:lineRule="auto"/>
        <w:ind w:left="3355" w:hanging="3355"/>
        <w:jc w:val="both"/>
        <w:rPr>
          <w:rFonts w:cs="Arial"/>
          <w:bCs/>
          <w:szCs w:val="22"/>
        </w:rPr>
      </w:pPr>
      <w:r>
        <w:rPr>
          <w:rFonts w:ascii="Arial" w:hAnsi="Arial" w:cs="Arial"/>
          <w:i/>
          <w:position w:val="-6"/>
          <w:sz w:val="26"/>
          <w:szCs w:val="26"/>
          <w:lang w:val="en-GB"/>
        </w:rPr>
        <w:tab/>
        <w:t>What units can I choose from?</w:t>
      </w:r>
    </w:p>
    <w:p w14:paraId="0096FF96" w14:textId="77777777" w:rsidR="007C347F" w:rsidRPr="002D1E32" w:rsidRDefault="007C347F" w:rsidP="007C347F">
      <w:pPr>
        <w:rPr>
          <w:rFonts w:cs="Arial"/>
          <w:bCs/>
          <w:sz w:val="16"/>
          <w:szCs w:val="16"/>
        </w:rPr>
      </w:pPr>
    </w:p>
    <w:p w14:paraId="3BD7C8CD" w14:textId="77777777" w:rsidR="007C347F" w:rsidRDefault="007C347F" w:rsidP="007C347F">
      <w:pPr>
        <w:ind w:left="720"/>
      </w:pPr>
      <w:r w:rsidRPr="00A84E9C">
        <w:t>There is a wide choice of units.  These are the titles</w:t>
      </w:r>
      <w:r w:rsidR="005E56DC">
        <w:t>:</w:t>
      </w:r>
    </w:p>
    <w:p w14:paraId="603F39DD" w14:textId="77777777" w:rsidR="005E56DC" w:rsidRDefault="005E56DC" w:rsidP="007C347F">
      <w:pPr>
        <w:ind w:left="720"/>
      </w:pPr>
    </w:p>
    <w:p w14:paraId="749BACF9" w14:textId="77777777" w:rsidR="005E56DC" w:rsidRPr="00722F19" w:rsidRDefault="005E56DC" w:rsidP="007C347F">
      <w:pPr>
        <w:ind w:left="720"/>
        <w:rPr>
          <w:b/>
        </w:rPr>
      </w:pPr>
      <w:r w:rsidRPr="00722F19">
        <w:rPr>
          <w:b/>
        </w:rPr>
        <w:t>Religious Studies</w:t>
      </w:r>
    </w:p>
    <w:p w14:paraId="1347B68F" w14:textId="77777777" w:rsidR="007C347F" w:rsidRPr="000E31E6" w:rsidRDefault="007C347F" w:rsidP="007C347F">
      <w:pPr>
        <w:rPr>
          <w:sz w:val="10"/>
          <w:szCs w:val="10"/>
        </w:rPr>
      </w:pPr>
    </w:p>
    <w:p w14:paraId="41334738" w14:textId="6C3CC191" w:rsidR="007C347F" w:rsidRDefault="007C347F" w:rsidP="007C347F">
      <w:pPr>
        <w:tabs>
          <w:tab w:val="left" w:pos="1080"/>
        </w:tabs>
        <w:ind w:left="1080" w:hanging="360"/>
      </w:pPr>
      <w:r>
        <w:sym w:font="Symbol" w:char="F0B7"/>
      </w:r>
      <w:r>
        <w:tab/>
      </w:r>
      <w:r w:rsidRPr="00A84E9C">
        <w:t>Religious festivals</w:t>
      </w:r>
      <w:r w:rsidR="00575818">
        <w:t xml:space="preserve"> (Legacy)</w:t>
      </w:r>
    </w:p>
    <w:p w14:paraId="71DAD614" w14:textId="71BE95E6" w:rsidR="00575818" w:rsidRDefault="00575818" w:rsidP="007C347F">
      <w:pPr>
        <w:tabs>
          <w:tab w:val="left" w:pos="1080"/>
        </w:tabs>
        <w:ind w:left="1080" w:hanging="360"/>
      </w:pPr>
      <w:r>
        <w:t>or</w:t>
      </w:r>
    </w:p>
    <w:p w14:paraId="673FFCD1" w14:textId="77777777" w:rsidR="00B96203" w:rsidRPr="00A84E9C" w:rsidRDefault="005E56DC" w:rsidP="003221EF">
      <w:pPr>
        <w:pStyle w:val="ListParagraph"/>
        <w:numPr>
          <w:ilvl w:val="0"/>
          <w:numId w:val="15"/>
        </w:numPr>
        <w:tabs>
          <w:tab w:val="left" w:pos="1080"/>
        </w:tabs>
      </w:pPr>
      <w:r>
        <w:rPr>
          <w:rFonts w:ascii="Arial" w:hAnsi="Arial" w:cs="Arial"/>
          <w:sz w:val="22"/>
          <w:szCs w:val="22"/>
          <w:lang w:val="en"/>
        </w:rPr>
        <w:t>Celebrating religious festivals</w:t>
      </w:r>
      <w:r w:rsidR="00B96203" w:rsidRPr="00156D95">
        <w:rPr>
          <w:rFonts w:ascii="Arial" w:hAnsi="Arial" w:cs="Arial"/>
          <w:sz w:val="22"/>
          <w:szCs w:val="22"/>
          <w:lang w:val="en"/>
        </w:rPr>
        <w:t xml:space="preserve"> (From September 2018)</w:t>
      </w:r>
    </w:p>
    <w:p w14:paraId="23D0DB61" w14:textId="77777777" w:rsidR="00575818" w:rsidRDefault="00575818" w:rsidP="007C347F">
      <w:pPr>
        <w:tabs>
          <w:tab w:val="left" w:pos="1080"/>
        </w:tabs>
        <w:ind w:left="1080" w:hanging="360"/>
      </w:pPr>
    </w:p>
    <w:p w14:paraId="1CD2D716" w14:textId="6277AA65" w:rsidR="007C347F" w:rsidRPr="00A84E9C" w:rsidRDefault="007C347F" w:rsidP="007C347F">
      <w:pPr>
        <w:tabs>
          <w:tab w:val="left" w:pos="1080"/>
        </w:tabs>
        <w:ind w:left="1080" w:hanging="360"/>
      </w:pPr>
      <w:r>
        <w:sym w:font="Symbol" w:char="F0B7"/>
      </w:r>
      <w:r>
        <w:tab/>
      </w:r>
      <w:r w:rsidRPr="00A84E9C">
        <w:t>Religious initiation rites</w:t>
      </w:r>
      <w:r w:rsidR="00575818">
        <w:t xml:space="preserve"> (Legacy)</w:t>
      </w:r>
    </w:p>
    <w:p w14:paraId="5F9235D1" w14:textId="025F00E5" w:rsidR="007C347F" w:rsidRDefault="007C347F" w:rsidP="007C347F">
      <w:pPr>
        <w:tabs>
          <w:tab w:val="left" w:pos="1080"/>
        </w:tabs>
        <w:ind w:left="1080" w:hanging="360"/>
      </w:pPr>
      <w:r>
        <w:sym w:font="Symbol" w:char="F0B7"/>
      </w:r>
      <w:r>
        <w:tab/>
      </w:r>
      <w:r w:rsidRPr="00A84E9C">
        <w:t>Religious marriage services</w:t>
      </w:r>
      <w:r w:rsidR="00821D9B">
        <w:t xml:space="preserve"> (Legacy)</w:t>
      </w:r>
    </w:p>
    <w:p w14:paraId="198ED1B2" w14:textId="53434643" w:rsidR="00575818" w:rsidRDefault="00575818" w:rsidP="007C347F">
      <w:pPr>
        <w:tabs>
          <w:tab w:val="left" w:pos="1080"/>
        </w:tabs>
        <w:ind w:left="1080" w:hanging="360"/>
      </w:pPr>
      <w:r>
        <w:t>or</w:t>
      </w:r>
    </w:p>
    <w:p w14:paraId="07277011" w14:textId="77777777" w:rsidR="002F1271" w:rsidRPr="00156D95" w:rsidRDefault="002F1271" w:rsidP="003221EF">
      <w:pPr>
        <w:pStyle w:val="ListParagraph"/>
        <w:numPr>
          <w:ilvl w:val="0"/>
          <w:numId w:val="14"/>
        </w:numPr>
        <w:tabs>
          <w:tab w:val="left" w:pos="1080"/>
        </w:tabs>
        <w:rPr>
          <w:rFonts w:ascii="Arial" w:hAnsi="Arial" w:cs="Arial"/>
          <w:sz w:val="22"/>
          <w:szCs w:val="22"/>
        </w:rPr>
      </w:pPr>
      <w:r w:rsidRPr="00156D95">
        <w:rPr>
          <w:rFonts w:ascii="Arial" w:hAnsi="Arial" w:cs="Arial"/>
          <w:sz w:val="22"/>
          <w:szCs w:val="22"/>
          <w:lang w:val="en"/>
        </w:rPr>
        <w:t>Important ceremonies in life and death (From September 2018)</w:t>
      </w:r>
    </w:p>
    <w:p w14:paraId="58F0722D" w14:textId="77777777" w:rsidR="00575818" w:rsidRDefault="00575818" w:rsidP="007C347F">
      <w:pPr>
        <w:tabs>
          <w:tab w:val="left" w:pos="1080"/>
        </w:tabs>
        <w:ind w:left="1080" w:hanging="360"/>
      </w:pPr>
    </w:p>
    <w:p w14:paraId="0F02E730" w14:textId="3BB092FC" w:rsidR="007C347F" w:rsidRDefault="007C347F" w:rsidP="007C347F">
      <w:pPr>
        <w:tabs>
          <w:tab w:val="left" w:pos="1080"/>
        </w:tabs>
        <w:ind w:left="1080" w:hanging="360"/>
      </w:pPr>
      <w:r>
        <w:sym w:font="Symbol" w:char="F0B7"/>
      </w:r>
      <w:r>
        <w:tab/>
      </w:r>
      <w:r w:rsidRPr="00A84E9C">
        <w:t>Places of worship</w:t>
      </w:r>
      <w:r w:rsidR="00575818">
        <w:t xml:space="preserve"> (Legacy)</w:t>
      </w:r>
    </w:p>
    <w:p w14:paraId="4313A57F" w14:textId="0CF53DC4" w:rsidR="00575818" w:rsidRDefault="00575818" w:rsidP="007C347F">
      <w:pPr>
        <w:tabs>
          <w:tab w:val="left" w:pos="1080"/>
        </w:tabs>
        <w:ind w:left="1080" w:hanging="360"/>
      </w:pPr>
      <w:r>
        <w:t>or</w:t>
      </w:r>
    </w:p>
    <w:p w14:paraId="08E33445" w14:textId="63DB974D" w:rsidR="00575818" w:rsidRPr="007F3465" w:rsidRDefault="00B96203" w:rsidP="007F3465">
      <w:pPr>
        <w:pStyle w:val="ListParagraph"/>
        <w:numPr>
          <w:ilvl w:val="0"/>
          <w:numId w:val="14"/>
        </w:numPr>
        <w:tabs>
          <w:tab w:val="left" w:pos="1080"/>
        </w:tabs>
        <w:rPr>
          <w:rFonts w:ascii="Arial" w:hAnsi="Arial" w:cs="Arial"/>
          <w:sz w:val="22"/>
          <w:szCs w:val="22"/>
        </w:rPr>
      </w:pPr>
      <w:r w:rsidRPr="00156D95">
        <w:rPr>
          <w:rFonts w:ascii="Arial" w:hAnsi="Arial" w:cs="Arial"/>
          <w:sz w:val="22"/>
          <w:szCs w:val="22"/>
          <w:lang w:val="en"/>
        </w:rPr>
        <w:t>Places of worship (From September 2018)</w:t>
      </w:r>
    </w:p>
    <w:p w14:paraId="7A483EBC" w14:textId="77777777" w:rsidR="007F3465" w:rsidRPr="007F3465" w:rsidRDefault="007F3465" w:rsidP="007F3465">
      <w:pPr>
        <w:pStyle w:val="ListParagraph"/>
        <w:tabs>
          <w:tab w:val="left" w:pos="1080"/>
        </w:tabs>
        <w:ind w:left="1080"/>
        <w:rPr>
          <w:rFonts w:ascii="Arial" w:hAnsi="Arial" w:cs="Arial"/>
          <w:sz w:val="22"/>
          <w:szCs w:val="22"/>
        </w:rPr>
      </w:pPr>
    </w:p>
    <w:p w14:paraId="13871658" w14:textId="7C30298F" w:rsidR="007C347F" w:rsidRDefault="007C347F" w:rsidP="007C347F">
      <w:pPr>
        <w:tabs>
          <w:tab w:val="left" w:pos="1080"/>
        </w:tabs>
        <w:ind w:left="1080" w:hanging="360"/>
      </w:pPr>
      <w:r>
        <w:sym w:font="Symbol" w:char="F0B7"/>
      </w:r>
      <w:r>
        <w:tab/>
      </w:r>
      <w:r w:rsidRPr="00A84E9C">
        <w:t>Religious and moral arguments over contentious issues</w:t>
      </w:r>
      <w:r w:rsidR="00575818">
        <w:t xml:space="preserve"> (Legacy)</w:t>
      </w:r>
    </w:p>
    <w:p w14:paraId="2B39CD45" w14:textId="57C1F871" w:rsidR="00575818" w:rsidRDefault="00575818" w:rsidP="007C347F">
      <w:pPr>
        <w:tabs>
          <w:tab w:val="left" w:pos="1080"/>
        </w:tabs>
        <w:ind w:left="1080" w:hanging="360"/>
      </w:pPr>
      <w:r>
        <w:t>or</w:t>
      </w:r>
    </w:p>
    <w:p w14:paraId="4070EE2F" w14:textId="13BE4E05" w:rsidR="002F1271" w:rsidRPr="00575818" w:rsidRDefault="002F1271" w:rsidP="003221EF">
      <w:pPr>
        <w:pStyle w:val="ListParagraph"/>
        <w:numPr>
          <w:ilvl w:val="0"/>
          <w:numId w:val="13"/>
        </w:numPr>
        <w:tabs>
          <w:tab w:val="left" w:pos="1080"/>
        </w:tabs>
        <w:rPr>
          <w:rFonts w:ascii="Arial" w:hAnsi="Arial" w:cs="Arial"/>
          <w:sz w:val="22"/>
          <w:szCs w:val="22"/>
        </w:rPr>
      </w:pPr>
      <w:r w:rsidRPr="00156D95">
        <w:rPr>
          <w:rFonts w:ascii="Arial" w:hAnsi="Arial" w:cs="Arial"/>
          <w:sz w:val="22"/>
          <w:szCs w:val="22"/>
          <w:lang w:val="en"/>
        </w:rPr>
        <w:t>Contentious issues in the modern world (From September 2018)</w:t>
      </w:r>
    </w:p>
    <w:p w14:paraId="06C3C51A" w14:textId="77777777" w:rsidR="00575818" w:rsidRPr="00156D95" w:rsidRDefault="00575818" w:rsidP="00575818">
      <w:pPr>
        <w:pStyle w:val="ListParagraph"/>
        <w:tabs>
          <w:tab w:val="left" w:pos="1080"/>
        </w:tabs>
        <w:ind w:left="1080"/>
        <w:rPr>
          <w:rFonts w:ascii="Arial" w:hAnsi="Arial" w:cs="Arial"/>
          <w:sz w:val="22"/>
          <w:szCs w:val="22"/>
        </w:rPr>
      </w:pPr>
    </w:p>
    <w:p w14:paraId="476E4E1A" w14:textId="459F8605" w:rsidR="007C347F" w:rsidRDefault="007C347F" w:rsidP="007C347F">
      <w:pPr>
        <w:tabs>
          <w:tab w:val="left" w:pos="1080"/>
        </w:tabs>
        <w:ind w:left="1080" w:hanging="360"/>
      </w:pPr>
      <w:r>
        <w:sym w:font="Symbol" w:char="F0B7"/>
      </w:r>
      <w:r>
        <w:tab/>
      </w:r>
      <w:r w:rsidRPr="00A84E9C">
        <w:t>Persecution of people</w:t>
      </w:r>
      <w:r w:rsidR="00382AE4">
        <w:t xml:space="preserve"> (Legacy)</w:t>
      </w:r>
    </w:p>
    <w:p w14:paraId="73759D89" w14:textId="2D785253" w:rsidR="00575818" w:rsidRDefault="00575818" w:rsidP="007C347F">
      <w:pPr>
        <w:tabs>
          <w:tab w:val="left" w:pos="1080"/>
        </w:tabs>
        <w:ind w:left="1080" w:hanging="360"/>
      </w:pPr>
      <w:r>
        <w:t>or</w:t>
      </w:r>
    </w:p>
    <w:p w14:paraId="6DB70ACB" w14:textId="77777777" w:rsidR="00B96203" w:rsidRPr="005E56DC" w:rsidRDefault="00B96203" w:rsidP="003221EF">
      <w:pPr>
        <w:pStyle w:val="ListParagraph"/>
        <w:numPr>
          <w:ilvl w:val="0"/>
          <w:numId w:val="13"/>
        </w:numPr>
        <w:tabs>
          <w:tab w:val="left" w:pos="1080"/>
        </w:tabs>
        <w:rPr>
          <w:rFonts w:ascii="Arial" w:hAnsi="Arial" w:cs="Arial"/>
          <w:sz w:val="22"/>
          <w:szCs w:val="22"/>
        </w:rPr>
      </w:pPr>
      <w:r w:rsidRPr="00156D95">
        <w:rPr>
          <w:rFonts w:ascii="Arial" w:hAnsi="Arial" w:cs="Arial"/>
          <w:sz w:val="22"/>
          <w:szCs w:val="22"/>
          <w:lang w:val="en"/>
        </w:rPr>
        <w:t>Prejudice and discrimination against people (From September 2018)</w:t>
      </w:r>
    </w:p>
    <w:p w14:paraId="2225F54D" w14:textId="4CF795DD" w:rsidR="005E56DC" w:rsidRDefault="005E56DC" w:rsidP="005E56DC">
      <w:pPr>
        <w:tabs>
          <w:tab w:val="left" w:pos="1080"/>
        </w:tabs>
        <w:ind w:left="720"/>
        <w:rPr>
          <w:rFonts w:cs="Arial"/>
          <w:szCs w:val="22"/>
        </w:rPr>
      </w:pPr>
    </w:p>
    <w:p w14:paraId="0FD60CEE" w14:textId="63B7B84C" w:rsidR="007F3465" w:rsidRPr="00A84E9C" w:rsidRDefault="007F3465" w:rsidP="007F3465">
      <w:pPr>
        <w:tabs>
          <w:tab w:val="left" w:pos="1080"/>
        </w:tabs>
        <w:ind w:left="1080" w:hanging="360"/>
      </w:pPr>
      <w:r>
        <w:sym w:font="Symbol" w:char="F0B7"/>
      </w:r>
      <w:r>
        <w:tab/>
        <w:t>The work of r</w:t>
      </w:r>
      <w:r w:rsidRPr="00A84E9C">
        <w:t>eligious charities</w:t>
      </w:r>
    </w:p>
    <w:p w14:paraId="21BAC374" w14:textId="77777777" w:rsidR="007F3465" w:rsidRDefault="007F3465" w:rsidP="007F3465">
      <w:pPr>
        <w:tabs>
          <w:tab w:val="left" w:pos="1080"/>
        </w:tabs>
        <w:ind w:left="1080" w:hanging="360"/>
      </w:pPr>
      <w:r>
        <w:sym w:font="Symbol" w:char="F0B7"/>
      </w:r>
      <w:r>
        <w:tab/>
      </w:r>
      <w:r w:rsidRPr="00A84E9C">
        <w:t>Famous followers of religion</w:t>
      </w:r>
    </w:p>
    <w:p w14:paraId="513D300D" w14:textId="77777777" w:rsidR="007F3465" w:rsidRDefault="007F3465" w:rsidP="005E56DC">
      <w:pPr>
        <w:tabs>
          <w:tab w:val="left" w:pos="1080"/>
        </w:tabs>
        <w:ind w:left="720"/>
        <w:rPr>
          <w:rFonts w:cs="Arial"/>
          <w:szCs w:val="22"/>
        </w:rPr>
      </w:pPr>
    </w:p>
    <w:p w14:paraId="25403F80" w14:textId="77777777" w:rsidR="005E56DC" w:rsidRPr="00722F19" w:rsidRDefault="005E56DC" w:rsidP="005E56DC">
      <w:pPr>
        <w:tabs>
          <w:tab w:val="left" w:pos="1080"/>
        </w:tabs>
        <w:ind w:left="720"/>
        <w:rPr>
          <w:rFonts w:cs="Arial"/>
          <w:b/>
          <w:szCs w:val="22"/>
        </w:rPr>
      </w:pPr>
      <w:r w:rsidRPr="00722F19">
        <w:rPr>
          <w:rFonts w:cs="Arial"/>
          <w:b/>
          <w:szCs w:val="22"/>
        </w:rPr>
        <w:t>History</w:t>
      </w:r>
    </w:p>
    <w:p w14:paraId="2CD0D1A4" w14:textId="77777777" w:rsidR="005E56DC" w:rsidRPr="005E56DC" w:rsidRDefault="005E56DC" w:rsidP="005E56DC">
      <w:pPr>
        <w:tabs>
          <w:tab w:val="left" w:pos="1080"/>
        </w:tabs>
        <w:ind w:left="720"/>
        <w:rPr>
          <w:rFonts w:cs="Arial"/>
          <w:szCs w:val="22"/>
        </w:rPr>
      </w:pPr>
    </w:p>
    <w:p w14:paraId="620746A2" w14:textId="71F8DA04" w:rsidR="007C347F" w:rsidRDefault="007C347F" w:rsidP="007C347F">
      <w:pPr>
        <w:tabs>
          <w:tab w:val="left" w:pos="1080"/>
        </w:tabs>
        <w:ind w:left="1080" w:hanging="360"/>
      </w:pPr>
      <w:r>
        <w:sym w:font="Symbol" w:char="F0B7"/>
      </w:r>
      <w:r>
        <w:tab/>
      </w:r>
      <w:r w:rsidRPr="00A84E9C">
        <w:t>Looking at your history</w:t>
      </w:r>
      <w:r w:rsidR="00575818">
        <w:t xml:space="preserve"> (Legacy)</w:t>
      </w:r>
    </w:p>
    <w:p w14:paraId="72D0C43C" w14:textId="11665EF5" w:rsidR="00575818" w:rsidRDefault="00575818" w:rsidP="007C347F">
      <w:pPr>
        <w:tabs>
          <w:tab w:val="left" w:pos="1080"/>
        </w:tabs>
        <w:ind w:left="1080" w:hanging="360"/>
      </w:pPr>
      <w:r>
        <w:t>or</w:t>
      </w:r>
    </w:p>
    <w:p w14:paraId="4C2DAEAF" w14:textId="77777777" w:rsidR="002F1271" w:rsidRPr="00156D95" w:rsidRDefault="005E56DC" w:rsidP="003221EF">
      <w:pPr>
        <w:pStyle w:val="ListParagraph"/>
        <w:numPr>
          <w:ilvl w:val="0"/>
          <w:numId w:val="13"/>
        </w:numPr>
        <w:tabs>
          <w:tab w:val="left" w:pos="1080"/>
        </w:tabs>
        <w:rPr>
          <w:rFonts w:ascii="Arial" w:hAnsi="Arial" w:cs="Arial"/>
          <w:sz w:val="22"/>
          <w:szCs w:val="22"/>
        </w:rPr>
      </w:pPr>
      <w:r>
        <w:rPr>
          <w:rFonts w:ascii="Arial" w:hAnsi="Arial" w:cs="Arial"/>
          <w:sz w:val="22"/>
          <w:szCs w:val="22"/>
          <w:lang w:val="en"/>
        </w:rPr>
        <w:t>Looking at local</w:t>
      </w:r>
      <w:r w:rsidR="002F1271" w:rsidRPr="00156D95">
        <w:rPr>
          <w:rFonts w:ascii="Arial" w:hAnsi="Arial" w:cs="Arial"/>
          <w:sz w:val="22"/>
          <w:szCs w:val="22"/>
          <w:lang w:val="en"/>
        </w:rPr>
        <w:t xml:space="preserve"> history (From September 2018)</w:t>
      </w:r>
    </w:p>
    <w:p w14:paraId="7D0051B9" w14:textId="77777777" w:rsidR="00575818" w:rsidRDefault="00575818" w:rsidP="007C347F">
      <w:pPr>
        <w:tabs>
          <w:tab w:val="left" w:pos="1080"/>
        </w:tabs>
        <w:ind w:left="1080" w:hanging="360"/>
      </w:pPr>
    </w:p>
    <w:p w14:paraId="0F9356C1" w14:textId="1EDCC3B4" w:rsidR="007C347F" w:rsidRDefault="007C347F" w:rsidP="007C347F">
      <w:pPr>
        <w:tabs>
          <w:tab w:val="left" w:pos="1080"/>
        </w:tabs>
        <w:ind w:left="1080" w:hanging="360"/>
      </w:pPr>
      <w:r>
        <w:sym w:font="Symbol" w:char="F0B7"/>
      </w:r>
      <w:r>
        <w:tab/>
      </w:r>
      <w:r w:rsidRPr="00A84E9C">
        <w:t>A British society in the past</w:t>
      </w:r>
      <w:r w:rsidR="00575818">
        <w:t xml:space="preserve"> (Legacy)</w:t>
      </w:r>
    </w:p>
    <w:p w14:paraId="53D19402" w14:textId="378599B8" w:rsidR="00575818" w:rsidRDefault="00575818" w:rsidP="007C347F">
      <w:pPr>
        <w:tabs>
          <w:tab w:val="left" w:pos="1080"/>
        </w:tabs>
        <w:ind w:left="1080" w:hanging="360"/>
      </w:pPr>
      <w:r>
        <w:t>or</w:t>
      </w:r>
    </w:p>
    <w:p w14:paraId="2273E229" w14:textId="77777777" w:rsidR="002F1271" w:rsidRPr="00156D95" w:rsidRDefault="002F1271" w:rsidP="003221EF">
      <w:pPr>
        <w:pStyle w:val="ListParagraph"/>
        <w:numPr>
          <w:ilvl w:val="0"/>
          <w:numId w:val="12"/>
        </w:numPr>
        <w:tabs>
          <w:tab w:val="left" w:pos="1080"/>
        </w:tabs>
        <w:rPr>
          <w:rFonts w:ascii="Arial" w:hAnsi="Arial" w:cs="Arial"/>
          <w:sz w:val="22"/>
          <w:szCs w:val="22"/>
        </w:rPr>
      </w:pPr>
      <w:r w:rsidRPr="00156D95">
        <w:rPr>
          <w:rFonts w:ascii="Arial" w:hAnsi="Arial" w:cs="Arial"/>
          <w:sz w:val="22"/>
          <w:szCs w:val="22"/>
        </w:rPr>
        <w:t>A British society in the past</w:t>
      </w:r>
      <w:r>
        <w:rPr>
          <w:rFonts w:ascii="Arial" w:hAnsi="Arial" w:cs="Arial"/>
          <w:sz w:val="22"/>
          <w:szCs w:val="22"/>
        </w:rPr>
        <w:t xml:space="preserve"> (</w:t>
      </w:r>
      <w:r w:rsidRPr="00156D95">
        <w:rPr>
          <w:rFonts w:ascii="Arial" w:hAnsi="Arial" w:cs="Arial"/>
          <w:sz w:val="22"/>
          <w:szCs w:val="22"/>
          <w:lang w:val="en"/>
        </w:rPr>
        <w:t xml:space="preserve">From September </w:t>
      </w:r>
      <w:r>
        <w:rPr>
          <w:rFonts w:ascii="Arial" w:hAnsi="Arial" w:cs="Arial"/>
          <w:sz w:val="22"/>
          <w:szCs w:val="22"/>
        </w:rPr>
        <w:t>2018)</w:t>
      </w:r>
    </w:p>
    <w:p w14:paraId="0B1E8CE7" w14:textId="77777777" w:rsidR="00575818" w:rsidRDefault="00575818" w:rsidP="007C347F">
      <w:pPr>
        <w:tabs>
          <w:tab w:val="left" w:pos="1080"/>
        </w:tabs>
        <w:ind w:left="1080" w:hanging="360"/>
      </w:pPr>
    </w:p>
    <w:p w14:paraId="564AA88B" w14:textId="77777777" w:rsidR="002F166F" w:rsidRDefault="002F166F" w:rsidP="007C347F">
      <w:pPr>
        <w:tabs>
          <w:tab w:val="left" w:pos="1080"/>
        </w:tabs>
        <w:ind w:left="1080" w:hanging="360"/>
      </w:pPr>
    </w:p>
    <w:p w14:paraId="52B813A3" w14:textId="5C201822" w:rsidR="007C347F" w:rsidRDefault="007C347F" w:rsidP="007C347F">
      <w:pPr>
        <w:tabs>
          <w:tab w:val="left" w:pos="1080"/>
        </w:tabs>
        <w:ind w:left="1080" w:hanging="360"/>
      </w:pPr>
      <w:r>
        <w:sym w:font="Symbol" w:char="F0B7"/>
      </w:r>
      <w:r>
        <w:tab/>
      </w:r>
      <w:r w:rsidRPr="00A84E9C">
        <w:t>A non-British society in the past</w:t>
      </w:r>
      <w:r w:rsidR="00575818">
        <w:t xml:space="preserve"> (Legacy)</w:t>
      </w:r>
    </w:p>
    <w:p w14:paraId="4BCA975C" w14:textId="09D9C9B1" w:rsidR="00575818" w:rsidRDefault="00575818" w:rsidP="007C347F">
      <w:pPr>
        <w:tabs>
          <w:tab w:val="left" w:pos="1080"/>
        </w:tabs>
        <w:ind w:left="1080" w:hanging="360"/>
      </w:pPr>
      <w:r>
        <w:t>or</w:t>
      </w:r>
    </w:p>
    <w:p w14:paraId="7AD63EC2" w14:textId="77777777" w:rsidR="002F1271" w:rsidRPr="00156D95" w:rsidRDefault="002F1271" w:rsidP="003221EF">
      <w:pPr>
        <w:pStyle w:val="ListParagraph"/>
        <w:numPr>
          <w:ilvl w:val="0"/>
          <w:numId w:val="12"/>
        </w:numPr>
        <w:tabs>
          <w:tab w:val="left" w:pos="1080"/>
        </w:tabs>
        <w:rPr>
          <w:rFonts w:ascii="Arial" w:hAnsi="Arial" w:cs="Arial"/>
          <w:sz w:val="22"/>
          <w:szCs w:val="22"/>
        </w:rPr>
      </w:pPr>
      <w:r w:rsidRPr="00156D95">
        <w:rPr>
          <w:rFonts w:ascii="Arial" w:hAnsi="Arial" w:cs="Arial"/>
          <w:sz w:val="22"/>
          <w:szCs w:val="22"/>
        </w:rPr>
        <w:t>A non-British society in the past (</w:t>
      </w:r>
      <w:r w:rsidRPr="00156D95">
        <w:rPr>
          <w:rFonts w:ascii="Arial" w:hAnsi="Arial" w:cs="Arial"/>
          <w:sz w:val="22"/>
          <w:szCs w:val="22"/>
          <w:lang w:val="en"/>
        </w:rPr>
        <w:t xml:space="preserve">From September </w:t>
      </w:r>
      <w:r w:rsidRPr="00156D95">
        <w:rPr>
          <w:rFonts w:ascii="Arial" w:hAnsi="Arial" w:cs="Arial"/>
          <w:sz w:val="22"/>
          <w:szCs w:val="22"/>
        </w:rPr>
        <w:t>2018)</w:t>
      </w:r>
    </w:p>
    <w:p w14:paraId="690A3E00" w14:textId="77777777" w:rsidR="00575818" w:rsidRDefault="00575818" w:rsidP="007C347F">
      <w:pPr>
        <w:tabs>
          <w:tab w:val="left" w:pos="1080"/>
        </w:tabs>
        <w:ind w:left="1080" w:hanging="360"/>
      </w:pPr>
    </w:p>
    <w:p w14:paraId="0832A3EC" w14:textId="51F83D8A" w:rsidR="007C347F" w:rsidRDefault="007C347F" w:rsidP="007C347F">
      <w:pPr>
        <w:tabs>
          <w:tab w:val="left" w:pos="1080"/>
        </w:tabs>
        <w:ind w:left="1080" w:hanging="360"/>
      </w:pPr>
      <w:r>
        <w:sym w:font="Symbol" w:char="F0B7"/>
      </w:r>
      <w:r>
        <w:tab/>
      </w:r>
      <w:r w:rsidRPr="00A84E9C">
        <w:t>Historical change over time</w:t>
      </w:r>
      <w:r w:rsidR="00575818">
        <w:t xml:space="preserve"> (Legacy)</w:t>
      </w:r>
    </w:p>
    <w:p w14:paraId="45A45B69" w14:textId="3E3F1A5B" w:rsidR="00575818" w:rsidRDefault="00575818" w:rsidP="007C347F">
      <w:pPr>
        <w:tabs>
          <w:tab w:val="left" w:pos="1080"/>
        </w:tabs>
        <w:ind w:left="1080" w:hanging="360"/>
      </w:pPr>
      <w:r>
        <w:t>or</w:t>
      </w:r>
    </w:p>
    <w:p w14:paraId="19C74990" w14:textId="77777777" w:rsidR="002F1271" w:rsidRPr="00A84E9C" w:rsidRDefault="002F1271" w:rsidP="003221EF">
      <w:pPr>
        <w:pStyle w:val="ListParagraph"/>
        <w:numPr>
          <w:ilvl w:val="0"/>
          <w:numId w:val="12"/>
        </w:numPr>
        <w:tabs>
          <w:tab w:val="left" w:pos="1080"/>
        </w:tabs>
      </w:pPr>
      <w:r>
        <w:rPr>
          <w:rFonts w:ascii="Arial" w:hAnsi="Arial" w:cs="Arial"/>
          <w:sz w:val="22"/>
          <w:szCs w:val="22"/>
        </w:rPr>
        <w:t>Historical change over time (</w:t>
      </w:r>
      <w:r w:rsidRPr="00156D95">
        <w:rPr>
          <w:rFonts w:ascii="Arial" w:hAnsi="Arial" w:cs="Arial"/>
          <w:sz w:val="22"/>
          <w:szCs w:val="22"/>
          <w:lang w:val="en"/>
        </w:rPr>
        <w:t xml:space="preserve">From September </w:t>
      </w:r>
      <w:r>
        <w:rPr>
          <w:rFonts w:ascii="Arial" w:hAnsi="Arial" w:cs="Arial"/>
          <w:sz w:val="22"/>
          <w:szCs w:val="22"/>
        </w:rPr>
        <w:t>2018)</w:t>
      </w:r>
    </w:p>
    <w:p w14:paraId="6DF2FE73" w14:textId="77777777" w:rsidR="00575818" w:rsidRDefault="00575818" w:rsidP="007C347F">
      <w:pPr>
        <w:tabs>
          <w:tab w:val="left" w:pos="1080"/>
        </w:tabs>
        <w:ind w:left="1080" w:hanging="360"/>
      </w:pPr>
    </w:p>
    <w:p w14:paraId="0D5DCEF7" w14:textId="41ACE6F8" w:rsidR="007C347F" w:rsidRDefault="007C347F" w:rsidP="007C347F">
      <w:pPr>
        <w:tabs>
          <w:tab w:val="left" w:pos="1080"/>
        </w:tabs>
        <w:ind w:left="1080" w:hanging="360"/>
      </w:pPr>
      <w:r>
        <w:sym w:font="Symbol" w:char="F0B7"/>
      </w:r>
      <w:r>
        <w:tab/>
      </w:r>
      <w:r w:rsidRPr="00A84E9C">
        <w:t>People and protest</w:t>
      </w:r>
      <w:r w:rsidR="00575818">
        <w:t xml:space="preserve"> (Legacy)</w:t>
      </w:r>
    </w:p>
    <w:p w14:paraId="7B0CDB90" w14:textId="6159E751" w:rsidR="00575818" w:rsidRDefault="00575818" w:rsidP="007C347F">
      <w:pPr>
        <w:tabs>
          <w:tab w:val="left" w:pos="1080"/>
        </w:tabs>
        <w:ind w:left="1080" w:hanging="360"/>
      </w:pPr>
      <w:r>
        <w:t>or</w:t>
      </w:r>
    </w:p>
    <w:p w14:paraId="62D98F4D" w14:textId="77777777" w:rsidR="002F1271" w:rsidRPr="00156D95" w:rsidRDefault="002F1271" w:rsidP="003221EF">
      <w:pPr>
        <w:pStyle w:val="ListParagraph"/>
        <w:numPr>
          <w:ilvl w:val="0"/>
          <w:numId w:val="12"/>
        </w:numPr>
        <w:tabs>
          <w:tab w:val="left" w:pos="1080"/>
        </w:tabs>
        <w:rPr>
          <w:rFonts w:ascii="Arial" w:hAnsi="Arial" w:cs="Arial"/>
          <w:sz w:val="22"/>
          <w:szCs w:val="22"/>
        </w:rPr>
      </w:pPr>
      <w:r w:rsidRPr="00156D95">
        <w:rPr>
          <w:rFonts w:ascii="Arial" w:hAnsi="Arial" w:cs="Arial"/>
          <w:sz w:val="22"/>
          <w:szCs w:val="22"/>
          <w:lang w:val="en"/>
        </w:rPr>
        <w:t>People and Protest (From September 2018)</w:t>
      </w:r>
    </w:p>
    <w:p w14:paraId="18377DBC" w14:textId="77777777" w:rsidR="00575818" w:rsidRDefault="00575818" w:rsidP="007C347F">
      <w:pPr>
        <w:tabs>
          <w:tab w:val="left" w:pos="1080"/>
        </w:tabs>
        <w:ind w:left="1080" w:hanging="360"/>
      </w:pPr>
    </w:p>
    <w:p w14:paraId="4F5B784E" w14:textId="44A8BBC0" w:rsidR="007C347F" w:rsidRDefault="007C347F" w:rsidP="007C347F">
      <w:pPr>
        <w:tabs>
          <w:tab w:val="left" w:pos="1080"/>
        </w:tabs>
        <w:ind w:left="1080" w:hanging="360"/>
      </w:pPr>
      <w:r>
        <w:sym w:font="Symbol" w:char="F0B7"/>
      </w:r>
      <w:r>
        <w:tab/>
      </w:r>
      <w:r w:rsidRPr="00A84E9C">
        <w:t>History in the media</w:t>
      </w:r>
    </w:p>
    <w:p w14:paraId="0323216E" w14:textId="77777777" w:rsidR="005E56DC" w:rsidRDefault="005E56DC" w:rsidP="007C347F">
      <w:pPr>
        <w:tabs>
          <w:tab w:val="left" w:pos="1080"/>
        </w:tabs>
        <w:ind w:left="1080" w:hanging="360"/>
      </w:pPr>
    </w:p>
    <w:p w14:paraId="75C62B4F" w14:textId="77777777" w:rsidR="005E56DC" w:rsidRPr="00722F19" w:rsidRDefault="005E56DC" w:rsidP="007C347F">
      <w:pPr>
        <w:tabs>
          <w:tab w:val="left" w:pos="1080"/>
        </w:tabs>
        <w:ind w:left="1080" w:hanging="360"/>
        <w:rPr>
          <w:b/>
        </w:rPr>
      </w:pPr>
      <w:r w:rsidRPr="00722F19">
        <w:rPr>
          <w:b/>
        </w:rPr>
        <w:t xml:space="preserve">Geography </w:t>
      </w:r>
    </w:p>
    <w:p w14:paraId="4E78784D" w14:textId="77777777" w:rsidR="005E56DC" w:rsidRPr="00A84E9C" w:rsidRDefault="005E56DC" w:rsidP="007C347F">
      <w:pPr>
        <w:tabs>
          <w:tab w:val="left" w:pos="1080"/>
        </w:tabs>
        <w:ind w:left="1080" w:hanging="360"/>
      </w:pPr>
    </w:p>
    <w:p w14:paraId="7EAC0373" w14:textId="1F169921" w:rsidR="007C347F" w:rsidRDefault="007C347F" w:rsidP="007C347F">
      <w:pPr>
        <w:tabs>
          <w:tab w:val="left" w:pos="1080"/>
        </w:tabs>
        <w:ind w:left="1080" w:hanging="360"/>
      </w:pPr>
      <w:r>
        <w:sym w:font="Symbol" w:char="F0B7"/>
      </w:r>
      <w:r>
        <w:tab/>
      </w:r>
      <w:r w:rsidRPr="00A84E9C">
        <w:t>The changing population of the UK</w:t>
      </w:r>
      <w:r w:rsidR="000C33EC">
        <w:t xml:space="preserve"> (Legacy)</w:t>
      </w:r>
    </w:p>
    <w:p w14:paraId="567AD862" w14:textId="3D7E0D9A" w:rsidR="00575818" w:rsidRDefault="00575818" w:rsidP="007C347F">
      <w:pPr>
        <w:tabs>
          <w:tab w:val="left" w:pos="1080"/>
        </w:tabs>
        <w:ind w:left="1080" w:hanging="360"/>
      </w:pPr>
      <w:r>
        <w:t>or</w:t>
      </w:r>
    </w:p>
    <w:p w14:paraId="280D5F0B" w14:textId="6AB5D76D" w:rsidR="004E5AF8" w:rsidRPr="00575818" w:rsidRDefault="004E5AF8" w:rsidP="003221EF">
      <w:pPr>
        <w:pStyle w:val="ListParagraph"/>
        <w:numPr>
          <w:ilvl w:val="0"/>
          <w:numId w:val="12"/>
        </w:numPr>
        <w:tabs>
          <w:tab w:val="left" w:pos="1080"/>
        </w:tabs>
        <w:rPr>
          <w:rFonts w:ascii="Arial" w:hAnsi="Arial" w:cs="Arial"/>
          <w:sz w:val="22"/>
          <w:szCs w:val="22"/>
        </w:rPr>
      </w:pPr>
      <w:r w:rsidRPr="00E03895">
        <w:rPr>
          <w:rFonts w:ascii="Arial" w:hAnsi="Arial" w:cs="Arial"/>
          <w:sz w:val="22"/>
          <w:szCs w:val="22"/>
          <w:lang w:val="en"/>
        </w:rPr>
        <w:t>The changing population of the UK (From September 2018)</w:t>
      </w:r>
    </w:p>
    <w:p w14:paraId="5D165FCA" w14:textId="77777777" w:rsidR="00575818" w:rsidRPr="00E03895" w:rsidRDefault="00575818" w:rsidP="00575818">
      <w:pPr>
        <w:pStyle w:val="ListParagraph"/>
        <w:tabs>
          <w:tab w:val="left" w:pos="1080"/>
        </w:tabs>
        <w:ind w:left="1080"/>
        <w:rPr>
          <w:rFonts w:ascii="Arial" w:hAnsi="Arial" w:cs="Arial"/>
          <w:sz w:val="22"/>
          <w:szCs w:val="22"/>
        </w:rPr>
      </w:pPr>
    </w:p>
    <w:p w14:paraId="24040409" w14:textId="467AF513" w:rsidR="007C347F" w:rsidRDefault="007C347F" w:rsidP="007C347F">
      <w:pPr>
        <w:tabs>
          <w:tab w:val="left" w:pos="1080"/>
        </w:tabs>
        <w:ind w:left="1080" w:hanging="360"/>
      </w:pPr>
      <w:r>
        <w:sym w:font="Symbol" w:char="F0B7"/>
      </w:r>
      <w:r>
        <w:tab/>
      </w:r>
      <w:r w:rsidRPr="00A84E9C">
        <w:t>Fragile environments</w:t>
      </w:r>
      <w:r w:rsidR="000C33EC">
        <w:t xml:space="preserve"> (Legacy)</w:t>
      </w:r>
    </w:p>
    <w:p w14:paraId="06D3B3AA" w14:textId="751D6A7D" w:rsidR="00575818" w:rsidRDefault="00575818" w:rsidP="007C347F">
      <w:pPr>
        <w:tabs>
          <w:tab w:val="left" w:pos="1080"/>
        </w:tabs>
        <w:ind w:left="1080" w:hanging="360"/>
      </w:pPr>
      <w:r>
        <w:t>or</w:t>
      </w:r>
    </w:p>
    <w:p w14:paraId="491B9B58" w14:textId="77777777" w:rsidR="00B96203" w:rsidRPr="00156D95" w:rsidRDefault="00B96203" w:rsidP="003221EF">
      <w:pPr>
        <w:pStyle w:val="ListParagraph"/>
        <w:numPr>
          <w:ilvl w:val="0"/>
          <w:numId w:val="12"/>
        </w:numPr>
        <w:tabs>
          <w:tab w:val="left" w:pos="1080"/>
        </w:tabs>
        <w:rPr>
          <w:rFonts w:ascii="Arial" w:hAnsi="Arial" w:cs="Arial"/>
          <w:sz w:val="22"/>
          <w:szCs w:val="22"/>
        </w:rPr>
      </w:pPr>
      <w:r w:rsidRPr="00156D95">
        <w:rPr>
          <w:rFonts w:ascii="Arial" w:hAnsi="Arial" w:cs="Arial"/>
          <w:sz w:val="22"/>
          <w:szCs w:val="22"/>
          <w:lang w:val="en"/>
        </w:rPr>
        <w:t>Threatened ecosystems (From September 2018)</w:t>
      </w:r>
    </w:p>
    <w:p w14:paraId="332B3AF3" w14:textId="77777777" w:rsidR="000C33EC" w:rsidRDefault="000C33EC" w:rsidP="00575818">
      <w:pPr>
        <w:tabs>
          <w:tab w:val="left" w:pos="1080"/>
        </w:tabs>
        <w:ind w:left="1080" w:hanging="360"/>
      </w:pPr>
    </w:p>
    <w:p w14:paraId="43236326" w14:textId="201434D8" w:rsidR="007C347F" w:rsidRDefault="007C347F" w:rsidP="00575818">
      <w:pPr>
        <w:tabs>
          <w:tab w:val="left" w:pos="1080"/>
        </w:tabs>
        <w:ind w:left="1080" w:hanging="360"/>
      </w:pPr>
      <w:r>
        <w:sym w:font="Symbol" w:char="F0B7"/>
      </w:r>
      <w:r>
        <w:tab/>
      </w:r>
      <w:r w:rsidRPr="00A84E9C">
        <w:t>Volcanoes, earthquakes and tsunamis</w:t>
      </w:r>
      <w:r w:rsidR="000C33EC">
        <w:t xml:space="preserve"> (Legacy)</w:t>
      </w:r>
    </w:p>
    <w:p w14:paraId="74F74B27" w14:textId="54352B4E" w:rsidR="00575818" w:rsidRDefault="000C33EC" w:rsidP="00575818">
      <w:pPr>
        <w:tabs>
          <w:tab w:val="left" w:pos="1080"/>
        </w:tabs>
        <w:ind w:left="1080" w:hanging="360"/>
      </w:pPr>
      <w:r>
        <w:t>or</w:t>
      </w:r>
    </w:p>
    <w:p w14:paraId="3F9F7D06" w14:textId="77777777" w:rsidR="00B96203" w:rsidRPr="00A84E9C" w:rsidRDefault="00B96203" w:rsidP="003221EF">
      <w:pPr>
        <w:pStyle w:val="ListParagraph"/>
        <w:numPr>
          <w:ilvl w:val="0"/>
          <w:numId w:val="12"/>
        </w:numPr>
        <w:tabs>
          <w:tab w:val="left" w:pos="1080"/>
        </w:tabs>
      </w:pPr>
      <w:r w:rsidRPr="00156D95">
        <w:rPr>
          <w:rFonts w:ascii="Arial" w:hAnsi="Arial" w:cs="Arial"/>
          <w:sz w:val="22"/>
          <w:szCs w:val="22"/>
          <w:lang w:val="en"/>
        </w:rPr>
        <w:t>Re</w:t>
      </w:r>
      <w:r>
        <w:rPr>
          <w:rFonts w:ascii="Arial" w:hAnsi="Arial" w:cs="Arial"/>
          <w:sz w:val="22"/>
          <w:szCs w:val="22"/>
          <w:lang w:val="en"/>
        </w:rPr>
        <w:t>s</w:t>
      </w:r>
      <w:r w:rsidRPr="00156D95">
        <w:rPr>
          <w:rFonts w:ascii="Arial" w:hAnsi="Arial" w:cs="Arial"/>
          <w:sz w:val="22"/>
          <w:szCs w:val="22"/>
          <w:lang w:val="en"/>
        </w:rPr>
        <w:t>ponding to a major tectonic event (From September 2018)</w:t>
      </w:r>
    </w:p>
    <w:p w14:paraId="7F7DFDB8" w14:textId="77777777" w:rsidR="000C33EC" w:rsidRDefault="000C33EC" w:rsidP="007C347F">
      <w:pPr>
        <w:tabs>
          <w:tab w:val="left" w:pos="1080"/>
        </w:tabs>
        <w:ind w:left="1080" w:hanging="360"/>
      </w:pPr>
    </w:p>
    <w:p w14:paraId="648C2F50" w14:textId="4745DD50" w:rsidR="007C347F" w:rsidRDefault="007C347F" w:rsidP="007C347F">
      <w:pPr>
        <w:tabs>
          <w:tab w:val="left" w:pos="1080"/>
        </w:tabs>
        <w:ind w:left="1080" w:hanging="360"/>
      </w:pPr>
      <w:r>
        <w:sym w:font="Symbol" w:char="F0B7"/>
      </w:r>
      <w:r>
        <w:tab/>
      </w:r>
      <w:r w:rsidRPr="00A84E9C">
        <w:t>Renewable energy</w:t>
      </w:r>
      <w:r w:rsidR="000C33EC">
        <w:t xml:space="preserve"> (Legacy)</w:t>
      </w:r>
      <w:r w:rsidRPr="00A84E9C">
        <w:t xml:space="preserve"> </w:t>
      </w:r>
      <w:r w:rsidR="000C33EC">
        <w:t xml:space="preserve"> </w:t>
      </w:r>
    </w:p>
    <w:p w14:paraId="512CA81F" w14:textId="082AABDF" w:rsidR="000C33EC" w:rsidRDefault="000C33EC" w:rsidP="007C347F">
      <w:pPr>
        <w:tabs>
          <w:tab w:val="left" w:pos="1080"/>
        </w:tabs>
        <w:ind w:left="1080" w:hanging="360"/>
      </w:pPr>
      <w:r>
        <w:t>or</w:t>
      </w:r>
    </w:p>
    <w:p w14:paraId="70FFEB9F" w14:textId="2C2FB660" w:rsidR="00914FAE" w:rsidRPr="00E03895" w:rsidRDefault="00914FAE" w:rsidP="003221EF">
      <w:pPr>
        <w:pStyle w:val="ListParagraph"/>
        <w:numPr>
          <w:ilvl w:val="0"/>
          <w:numId w:val="12"/>
        </w:numPr>
        <w:tabs>
          <w:tab w:val="left" w:pos="1080"/>
        </w:tabs>
        <w:rPr>
          <w:rFonts w:ascii="Arial" w:hAnsi="Arial" w:cs="Arial"/>
          <w:sz w:val="22"/>
          <w:szCs w:val="22"/>
        </w:rPr>
      </w:pPr>
      <w:r w:rsidRPr="00E03895">
        <w:rPr>
          <w:rFonts w:ascii="Arial" w:hAnsi="Arial" w:cs="Arial"/>
          <w:sz w:val="22"/>
          <w:szCs w:val="22"/>
          <w:lang w:val="en"/>
        </w:rPr>
        <w:t>Climate change - causes, effects and</w:t>
      </w:r>
      <w:r w:rsidR="00887128">
        <w:rPr>
          <w:rFonts w:ascii="Arial" w:hAnsi="Arial" w:cs="Arial"/>
          <w:sz w:val="22"/>
          <w:szCs w:val="22"/>
          <w:lang w:val="en"/>
        </w:rPr>
        <w:t xml:space="preserve"> human</w:t>
      </w:r>
      <w:r w:rsidRPr="00E03895">
        <w:rPr>
          <w:rFonts w:ascii="Arial" w:hAnsi="Arial" w:cs="Arial"/>
          <w:sz w:val="22"/>
          <w:szCs w:val="22"/>
          <w:lang w:val="en"/>
        </w:rPr>
        <w:t xml:space="preserve"> responses (From September 2018)</w:t>
      </w:r>
    </w:p>
    <w:p w14:paraId="6872CC3F" w14:textId="77777777" w:rsidR="000C33EC" w:rsidRDefault="000C33EC" w:rsidP="007C347F">
      <w:pPr>
        <w:tabs>
          <w:tab w:val="left" w:pos="1080"/>
        </w:tabs>
        <w:ind w:left="1080" w:hanging="360"/>
      </w:pPr>
    </w:p>
    <w:p w14:paraId="6D1F41CD" w14:textId="60236DDC" w:rsidR="007C347F" w:rsidRDefault="007C347F" w:rsidP="007C347F">
      <w:pPr>
        <w:tabs>
          <w:tab w:val="left" w:pos="1080"/>
        </w:tabs>
        <w:ind w:left="1080" w:hanging="360"/>
      </w:pPr>
      <w:r>
        <w:sym w:font="Symbol" w:char="F0B7"/>
      </w:r>
      <w:r>
        <w:tab/>
      </w:r>
      <w:r w:rsidRPr="00A84E9C">
        <w:t>Sustainable tourism</w:t>
      </w:r>
      <w:r w:rsidR="000C33EC">
        <w:t xml:space="preserve"> (Legacy)</w:t>
      </w:r>
    </w:p>
    <w:p w14:paraId="1B2D8CAD" w14:textId="630B58B7" w:rsidR="000C33EC" w:rsidRDefault="000C33EC" w:rsidP="007C347F">
      <w:pPr>
        <w:tabs>
          <w:tab w:val="left" w:pos="1080"/>
        </w:tabs>
        <w:ind w:left="1080" w:hanging="360"/>
      </w:pPr>
      <w:r>
        <w:t>or</w:t>
      </w:r>
    </w:p>
    <w:p w14:paraId="632C59A5" w14:textId="6E021B4F" w:rsidR="00B96203" w:rsidRPr="000C33EC" w:rsidRDefault="005E56DC" w:rsidP="003221EF">
      <w:pPr>
        <w:pStyle w:val="ListParagraph"/>
        <w:numPr>
          <w:ilvl w:val="0"/>
          <w:numId w:val="12"/>
        </w:numPr>
        <w:tabs>
          <w:tab w:val="left" w:pos="1080"/>
        </w:tabs>
        <w:rPr>
          <w:rFonts w:ascii="Arial" w:hAnsi="Arial" w:cs="Arial"/>
          <w:sz w:val="22"/>
          <w:szCs w:val="22"/>
        </w:rPr>
      </w:pPr>
      <w:r>
        <w:rPr>
          <w:rFonts w:ascii="Arial" w:hAnsi="Arial" w:cs="Arial"/>
          <w:sz w:val="22"/>
          <w:szCs w:val="22"/>
          <w:lang w:val="en"/>
        </w:rPr>
        <w:t>Changing trends in t</w:t>
      </w:r>
      <w:r w:rsidR="00B96203" w:rsidRPr="00156D95">
        <w:rPr>
          <w:rFonts w:ascii="Arial" w:hAnsi="Arial" w:cs="Arial"/>
          <w:sz w:val="22"/>
          <w:szCs w:val="22"/>
          <w:lang w:val="en"/>
        </w:rPr>
        <w:t>ourism (From September 2018)</w:t>
      </w:r>
    </w:p>
    <w:p w14:paraId="61DE968A" w14:textId="5055934F" w:rsidR="000C33EC" w:rsidRDefault="000C33EC" w:rsidP="000C33EC">
      <w:pPr>
        <w:tabs>
          <w:tab w:val="left" w:pos="1080"/>
        </w:tabs>
      </w:pPr>
    </w:p>
    <w:p w14:paraId="56B2C63D" w14:textId="0AC5EA09" w:rsidR="000C33EC" w:rsidRDefault="000C33EC" w:rsidP="000C33EC">
      <w:pPr>
        <w:tabs>
          <w:tab w:val="left" w:pos="1080"/>
        </w:tabs>
        <w:ind w:left="1080" w:hanging="360"/>
      </w:pPr>
      <w:r>
        <w:sym w:font="Symbol" w:char="F0B7"/>
      </w:r>
      <w:r>
        <w:tab/>
        <w:t>Sustainable Communities</w:t>
      </w:r>
    </w:p>
    <w:p w14:paraId="7E0130DC" w14:textId="77777777" w:rsidR="000C33EC" w:rsidRPr="000C33EC" w:rsidRDefault="000C33EC" w:rsidP="000C33EC">
      <w:pPr>
        <w:tabs>
          <w:tab w:val="left" w:pos="1080"/>
        </w:tabs>
        <w:rPr>
          <w:rFonts w:cs="Arial"/>
          <w:szCs w:val="22"/>
        </w:rPr>
      </w:pPr>
    </w:p>
    <w:p w14:paraId="108B76EA" w14:textId="02532A24" w:rsidR="005E56DC" w:rsidRPr="00722F19" w:rsidRDefault="005E56DC" w:rsidP="000C33EC">
      <w:pPr>
        <w:tabs>
          <w:tab w:val="left" w:pos="1080"/>
        </w:tabs>
        <w:ind w:firstLine="720"/>
        <w:rPr>
          <w:rFonts w:cs="Arial"/>
          <w:b/>
          <w:szCs w:val="22"/>
        </w:rPr>
      </w:pPr>
      <w:r w:rsidRPr="00722F19">
        <w:rPr>
          <w:rFonts w:cs="Arial"/>
          <w:b/>
          <w:szCs w:val="22"/>
        </w:rPr>
        <w:t>Humanities</w:t>
      </w:r>
    </w:p>
    <w:p w14:paraId="515DAABA" w14:textId="77777777" w:rsidR="005E56DC" w:rsidRPr="00156D95" w:rsidRDefault="005E56DC" w:rsidP="005E56DC">
      <w:pPr>
        <w:pStyle w:val="ListParagraph"/>
        <w:tabs>
          <w:tab w:val="left" w:pos="1080"/>
        </w:tabs>
        <w:ind w:left="1080"/>
        <w:rPr>
          <w:rFonts w:ascii="Arial" w:hAnsi="Arial" w:cs="Arial"/>
          <w:sz w:val="22"/>
          <w:szCs w:val="22"/>
        </w:rPr>
      </w:pPr>
    </w:p>
    <w:p w14:paraId="116B727F" w14:textId="785A64DE" w:rsidR="007C347F" w:rsidRDefault="007C347F" w:rsidP="007C347F">
      <w:pPr>
        <w:tabs>
          <w:tab w:val="left" w:pos="1080"/>
        </w:tabs>
        <w:ind w:left="1080" w:hanging="360"/>
      </w:pPr>
      <w:r>
        <w:sym w:font="Symbol" w:char="F0B7"/>
      </w:r>
      <w:r>
        <w:tab/>
      </w:r>
      <w:r w:rsidRPr="00A84E9C">
        <w:t>The ethics of food production and the consumer</w:t>
      </w:r>
      <w:r w:rsidR="000C33EC">
        <w:t xml:space="preserve"> (Legacy)</w:t>
      </w:r>
    </w:p>
    <w:p w14:paraId="77B70F7F" w14:textId="16A7AB7F" w:rsidR="000C33EC" w:rsidRDefault="000C33EC" w:rsidP="007C347F">
      <w:pPr>
        <w:tabs>
          <w:tab w:val="left" w:pos="1080"/>
        </w:tabs>
        <w:ind w:left="1080" w:hanging="360"/>
      </w:pPr>
      <w:r>
        <w:t>or</w:t>
      </w:r>
    </w:p>
    <w:p w14:paraId="62142C34" w14:textId="5B9396B6" w:rsidR="00B96203" w:rsidRPr="000C33EC" w:rsidRDefault="00B96203" w:rsidP="003221EF">
      <w:pPr>
        <w:pStyle w:val="ListParagraph"/>
        <w:numPr>
          <w:ilvl w:val="0"/>
          <w:numId w:val="12"/>
        </w:numPr>
        <w:tabs>
          <w:tab w:val="left" w:pos="1080"/>
        </w:tabs>
        <w:rPr>
          <w:rFonts w:ascii="Arial" w:hAnsi="Arial" w:cs="Arial"/>
          <w:sz w:val="22"/>
          <w:szCs w:val="22"/>
        </w:rPr>
      </w:pPr>
      <w:r w:rsidRPr="00156D95">
        <w:rPr>
          <w:rFonts w:ascii="Arial" w:hAnsi="Arial" w:cs="Arial"/>
          <w:sz w:val="22"/>
          <w:szCs w:val="22"/>
          <w:lang w:val="en"/>
        </w:rPr>
        <w:t>The Ethics of Food Production and the consumer (From September 2018)</w:t>
      </w:r>
    </w:p>
    <w:p w14:paraId="4809B496" w14:textId="77777777" w:rsidR="000C33EC" w:rsidRPr="00156D95" w:rsidRDefault="000C33EC" w:rsidP="000C33EC">
      <w:pPr>
        <w:pStyle w:val="ListParagraph"/>
        <w:tabs>
          <w:tab w:val="left" w:pos="1080"/>
        </w:tabs>
        <w:ind w:left="1080"/>
        <w:rPr>
          <w:rFonts w:ascii="Arial" w:hAnsi="Arial" w:cs="Arial"/>
          <w:sz w:val="22"/>
          <w:szCs w:val="22"/>
        </w:rPr>
      </w:pPr>
    </w:p>
    <w:p w14:paraId="3AF0BE54" w14:textId="5B7D49C5" w:rsidR="007C347F" w:rsidRDefault="007C347F" w:rsidP="000C33EC">
      <w:pPr>
        <w:tabs>
          <w:tab w:val="left" w:pos="1080"/>
        </w:tabs>
        <w:ind w:left="1080" w:hanging="360"/>
      </w:pPr>
      <w:r>
        <w:sym w:font="Symbol" w:char="F0B7"/>
      </w:r>
      <w:r>
        <w:tab/>
      </w:r>
      <w:r w:rsidRPr="00A84E9C">
        <w:t>The effects of consumerism on today’s society</w:t>
      </w:r>
      <w:r w:rsidR="000C33EC">
        <w:t xml:space="preserve"> (Legacy)</w:t>
      </w:r>
    </w:p>
    <w:p w14:paraId="7083E41A" w14:textId="1B822E54" w:rsidR="000C33EC" w:rsidRDefault="000C33EC" w:rsidP="000C33EC">
      <w:pPr>
        <w:tabs>
          <w:tab w:val="left" w:pos="1080"/>
        </w:tabs>
        <w:ind w:left="1080" w:hanging="360"/>
      </w:pPr>
      <w:r>
        <w:t>or</w:t>
      </w:r>
    </w:p>
    <w:p w14:paraId="40C26486" w14:textId="62A7107F" w:rsidR="00B96203" w:rsidRPr="000C33EC" w:rsidRDefault="00B96203" w:rsidP="003221EF">
      <w:pPr>
        <w:pStyle w:val="ListParagraph"/>
        <w:numPr>
          <w:ilvl w:val="0"/>
          <w:numId w:val="12"/>
        </w:numPr>
        <w:tabs>
          <w:tab w:val="left" w:pos="1080"/>
        </w:tabs>
        <w:rPr>
          <w:rFonts w:ascii="Arial" w:hAnsi="Arial" w:cs="Arial"/>
          <w:sz w:val="22"/>
          <w:szCs w:val="22"/>
        </w:rPr>
      </w:pPr>
      <w:r w:rsidRPr="00156D95">
        <w:rPr>
          <w:rFonts w:ascii="Arial" w:hAnsi="Arial" w:cs="Arial"/>
          <w:sz w:val="22"/>
          <w:szCs w:val="22"/>
          <w:lang w:val="en"/>
        </w:rPr>
        <w:t>The effects of Consumerism (From September 2018)</w:t>
      </w:r>
    </w:p>
    <w:p w14:paraId="7C973182" w14:textId="70180660" w:rsidR="007C347F" w:rsidRPr="000C33EC" w:rsidRDefault="007C347F" w:rsidP="000C33EC">
      <w:pPr>
        <w:pStyle w:val="ListParagraph"/>
        <w:tabs>
          <w:tab w:val="left" w:pos="1080"/>
        </w:tabs>
        <w:ind w:left="1080"/>
        <w:rPr>
          <w:rFonts w:ascii="Arial" w:hAnsi="Arial" w:cs="Arial"/>
          <w:sz w:val="22"/>
          <w:szCs w:val="22"/>
        </w:rPr>
      </w:pPr>
    </w:p>
    <w:p w14:paraId="4F533758" w14:textId="5E10E1F8" w:rsidR="007C347F" w:rsidRDefault="007C347F" w:rsidP="007C347F">
      <w:pPr>
        <w:tabs>
          <w:tab w:val="left" w:pos="1080"/>
        </w:tabs>
        <w:ind w:left="1080" w:hanging="360"/>
      </w:pPr>
      <w:r>
        <w:sym w:font="Symbol" w:char="F0B7"/>
      </w:r>
      <w:r>
        <w:tab/>
      </w:r>
      <w:r w:rsidRPr="00A84E9C">
        <w:t>Responses to conflict in world events</w:t>
      </w:r>
    </w:p>
    <w:p w14:paraId="48B9C0C8" w14:textId="1B6DCFEE" w:rsidR="000C33EC" w:rsidRDefault="000C33EC" w:rsidP="007C347F">
      <w:pPr>
        <w:tabs>
          <w:tab w:val="left" w:pos="1080"/>
        </w:tabs>
        <w:ind w:left="1080" w:hanging="360"/>
      </w:pPr>
      <w:r>
        <w:t>or</w:t>
      </w:r>
    </w:p>
    <w:p w14:paraId="467F1332" w14:textId="2EDAF40B" w:rsidR="00B96203" w:rsidRPr="000C33EC" w:rsidRDefault="00B96203" w:rsidP="003221EF">
      <w:pPr>
        <w:pStyle w:val="ListParagraph"/>
        <w:numPr>
          <w:ilvl w:val="0"/>
          <w:numId w:val="12"/>
        </w:numPr>
        <w:tabs>
          <w:tab w:val="left" w:pos="1080"/>
        </w:tabs>
        <w:rPr>
          <w:rFonts w:ascii="Arial" w:hAnsi="Arial" w:cs="Arial"/>
          <w:sz w:val="22"/>
          <w:szCs w:val="22"/>
        </w:rPr>
      </w:pPr>
      <w:r w:rsidRPr="00156D95">
        <w:rPr>
          <w:rFonts w:ascii="Arial" w:hAnsi="Arial" w:cs="Arial"/>
          <w:sz w:val="22"/>
          <w:szCs w:val="22"/>
          <w:lang w:val="en"/>
        </w:rPr>
        <w:t xml:space="preserve">Responses to </w:t>
      </w:r>
      <w:r w:rsidR="00E371A2">
        <w:rPr>
          <w:rFonts w:ascii="Arial" w:hAnsi="Arial" w:cs="Arial"/>
          <w:sz w:val="22"/>
          <w:szCs w:val="22"/>
          <w:lang w:val="en"/>
        </w:rPr>
        <w:t xml:space="preserve">contemporary </w:t>
      </w:r>
      <w:r w:rsidRPr="00156D95">
        <w:rPr>
          <w:rFonts w:ascii="Arial" w:hAnsi="Arial" w:cs="Arial"/>
          <w:sz w:val="22"/>
          <w:szCs w:val="22"/>
          <w:lang w:val="en"/>
        </w:rPr>
        <w:t>conflict in world events (From September 2018)</w:t>
      </w:r>
    </w:p>
    <w:p w14:paraId="5D026E2A" w14:textId="77777777" w:rsidR="000C33EC" w:rsidRPr="00156D95" w:rsidRDefault="000C33EC" w:rsidP="000C33EC">
      <w:pPr>
        <w:pStyle w:val="ListParagraph"/>
        <w:tabs>
          <w:tab w:val="left" w:pos="1080"/>
        </w:tabs>
        <w:ind w:left="1080"/>
        <w:rPr>
          <w:rFonts w:ascii="Arial" w:hAnsi="Arial" w:cs="Arial"/>
          <w:sz w:val="22"/>
          <w:szCs w:val="22"/>
        </w:rPr>
      </w:pPr>
    </w:p>
    <w:p w14:paraId="1410320B" w14:textId="47DFEC06" w:rsidR="007C347F" w:rsidRDefault="007C347F" w:rsidP="007C347F">
      <w:pPr>
        <w:tabs>
          <w:tab w:val="left" w:pos="1080"/>
        </w:tabs>
        <w:ind w:left="1080" w:hanging="360"/>
      </w:pPr>
      <w:r>
        <w:sym w:font="Symbol" w:char="F0B7"/>
      </w:r>
      <w:r>
        <w:tab/>
      </w:r>
      <w:r w:rsidRPr="00A84E9C">
        <w:t>Taking a role in society in the UK</w:t>
      </w:r>
    </w:p>
    <w:p w14:paraId="746E7426" w14:textId="6D32FF61" w:rsidR="000C33EC" w:rsidRDefault="000C33EC" w:rsidP="007C347F">
      <w:pPr>
        <w:tabs>
          <w:tab w:val="left" w:pos="1080"/>
        </w:tabs>
        <w:ind w:left="1080" w:hanging="360"/>
      </w:pPr>
      <w:r>
        <w:t>or</w:t>
      </w:r>
    </w:p>
    <w:p w14:paraId="4C5C9168" w14:textId="30D96461" w:rsidR="00B96203" w:rsidRPr="000C33EC" w:rsidRDefault="00B96203" w:rsidP="003221EF">
      <w:pPr>
        <w:pStyle w:val="ListParagraph"/>
        <w:numPr>
          <w:ilvl w:val="0"/>
          <w:numId w:val="12"/>
        </w:numPr>
        <w:tabs>
          <w:tab w:val="left" w:pos="1080"/>
        </w:tabs>
        <w:rPr>
          <w:rFonts w:ascii="Arial" w:hAnsi="Arial" w:cs="Arial"/>
          <w:sz w:val="22"/>
          <w:szCs w:val="22"/>
        </w:rPr>
      </w:pPr>
      <w:r w:rsidRPr="00156D95">
        <w:rPr>
          <w:rFonts w:ascii="Arial" w:hAnsi="Arial" w:cs="Arial"/>
          <w:sz w:val="22"/>
          <w:szCs w:val="22"/>
          <w:lang w:val="en"/>
        </w:rPr>
        <w:t>Taking a role in society in the UK (From September 2018)</w:t>
      </w:r>
    </w:p>
    <w:p w14:paraId="1EECA4DF" w14:textId="27469B56" w:rsidR="000C33EC" w:rsidRDefault="000C33EC" w:rsidP="000C33EC">
      <w:pPr>
        <w:pStyle w:val="ListParagraph"/>
        <w:tabs>
          <w:tab w:val="left" w:pos="1080"/>
        </w:tabs>
        <w:ind w:left="1080"/>
        <w:rPr>
          <w:rFonts w:ascii="Arial" w:hAnsi="Arial" w:cs="Arial"/>
          <w:sz w:val="22"/>
          <w:szCs w:val="22"/>
        </w:rPr>
      </w:pPr>
    </w:p>
    <w:p w14:paraId="5AC1FA3F" w14:textId="1D3D4FD8" w:rsidR="000C33EC" w:rsidRPr="000C33EC" w:rsidRDefault="000C33EC" w:rsidP="000C33EC">
      <w:pPr>
        <w:tabs>
          <w:tab w:val="left" w:pos="1080"/>
        </w:tabs>
        <w:ind w:left="1080" w:hanging="360"/>
      </w:pPr>
      <w:r>
        <w:sym w:font="Symbol" w:char="F0B7"/>
      </w:r>
      <w:r>
        <w:tab/>
        <w:t>Child Poverty and exploitation</w:t>
      </w:r>
    </w:p>
    <w:p w14:paraId="16433294" w14:textId="77777777" w:rsidR="005E56DC" w:rsidRPr="005E56DC" w:rsidRDefault="005E56DC" w:rsidP="005E56DC">
      <w:pPr>
        <w:pStyle w:val="ListParagraph"/>
        <w:tabs>
          <w:tab w:val="left" w:pos="1080"/>
        </w:tabs>
        <w:ind w:left="1080"/>
        <w:rPr>
          <w:rFonts w:ascii="Arial" w:hAnsi="Arial" w:cs="Arial"/>
          <w:sz w:val="22"/>
          <w:szCs w:val="22"/>
        </w:rPr>
      </w:pPr>
    </w:p>
    <w:p w14:paraId="2AF80B8B" w14:textId="77777777" w:rsidR="005E56DC" w:rsidRPr="00722F19" w:rsidRDefault="005E56DC" w:rsidP="005E56DC">
      <w:pPr>
        <w:pStyle w:val="ListParagraph"/>
        <w:tabs>
          <w:tab w:val="left" w:pos="1080"/>
        </w:tabs>
        <w:ind w:left="1080"/>
        <w:rPr>
          <w:rFonts w:ascii="Arial" w:hAnsi="Arial" w:cs="Arial"/>
          <w:b/>
          <w:sz w:val="22"/>
          <w:szCs w:val="22"/>
        </w:rPr>
      </w:pPr>
      <w:r w:rsidRPr="00722F19">
        <w:rPr>
          <w:rFonts w:ascii="Arial" w:hAnsi="Arial" w:cs="Arial"/>
          <w:b/>
          <w:sz w:val="22"/>
          <w:szCs w:val="22"/>
        </w:rPr>
        <w:t>French</w:t>
      </w:r>
    </w:p>
    <w:p w14:paraId="08DF9AAF" w14:textId="77777777" w:rsidR="005E56DC" w:rsidRPr="00156D95" w:rsidRDefault="005E56DC" w:rsidP="005E56DC">
      <w:pPr>
        <w:pStyle w:val="ListParagraph"/>
        <w:tabs>
          <w:tab w:val="left" w:pos="1080"/>
        </w:tabs>
        <w:ind w:left="1080"/>
        <w:rPr>
          <w:rFonts w:ascii="Arial" w:hAnsi="Arial" w:cs="Arial"/>
          <w:sz w:val="22"/>
          <w:szCs w:val="22"/>
        </w:rPr>
      </w:pPr>
    </w:p>
    <w:p w14:paraId="053DCE1F" w14:textId="77777777" w:rsidR="007C347F" w:rsidRPr="00A84E9C" w:rsidRDefault="007C347F" w:rsidP="007C347F">
      <w:pPr>
        <w:tabs>
          <w:tab w:val="left" w:pos="1080"/>
        </w:tabs>
        <w:ind w:left="1080" w:hanging="360"/>
      </w:pPr>
      <w:r>
        <w:sym w:font="Symbol" w:char="F0B7"/>
      </w:r>
      <w:r>
        <w:tab/>
      </w:r>
      <w:r w:rsidRPr="00A84E9C">
        <w:t xml:space="preserve">Being a tourist in a French speaking country </w:t>
      </w:r>
    </w:p>
    <w:p w14:paraId="2F1924A0" w14:textId="77777777" w:rsidR="007C347F" w:rsidRPr="00A84E9C" w:rsidRDefault="007C347F" w:rsidP="007C347F">
      <w:pPr>
        <w:tabs>
          <w:tab w:val="left" w:pos="1080"/>
        </w:tabs>
        <w:ind w:left="1080" w:hanging="360"/>
      </w:pPr>
      <w:r>
        <w:sym w:font="Symbol" w:char="F0B7"/>
      </w:r>
      <w:r>
        <w:tab/>
      </w:r>
      <w:r w:rsidR="000E31E6">
        <w:t>Introducing sel</w:t>
      </w:r>
      <w:r w:rsidR="003E1279">
        <w:t>f, family and friends in French</w:t>
      </w:r>
    </w:p>
    <w:p w14:paraId="729ECBCA" w14:textId="77777777" w:rsidR="007C347F" w:rsidRPr="00A84E9C" w:rsidRDefault="007C347F" w:rsidP="007C347F">
      <w:pPr>
        <w:tabs>
          <w:tab w:val="left" w:pos="1080"/>
        </w:tabs>
        <w:ind w:left="1080" w:hanging="360"/>
      </w:pPr>
      <w:r>
        <w:sym w:font="Symbol" w:char="F0B7"/>
      </w:r>
      <w:r>
        <w:tab/>
      </w:r>
      <w:r w:rsidRPr="00A84E9C">
        <w:t>Using French to discuss social issues</w:t>
      </w:r>
    </w:p>
    <w:p w14:paraId="50FCF107" w14:textId="77777777" w:rsidR="007C347F" w:rsidRPr="00A84E9C" w:rsidRDefault="007C347F" w:rsidP="007C347F">
      <w:pPr>
        <w:tabs>
          <w:tab w:val="left" w:pos="1080"/>
        </w:tabs>
        <w:ind w:left="1080" w:hanging="360"/>
      </w:pPr>
      <w:r>
        <w:sym w:font="Symbol" w:char="F0B7"/>
      </w:r>
      <w:r>
        <w:tab/>
      </w:r>
      <w:r w:rsidRPr="00A84E9C">
        <w:t>Using French to discuss where people live</w:t>
      </w:r>
    </w:p>
    <w:p w14:paraId="12B781EC" w14:textId="77777777" w:rsidR="000E31E6" w:rsidRDefault="007C347F" w:rsidP="005E56DC">
      <w:pPr>
        <w:tabs>
          <w:tab w:val="left" w:pos="1080"/>
        </w:tabs>
        <w:ind w:left="1080" w:hanging="360"/>
      </w:pPr>
      <w:r>
        <w:sym w:font="Symbol" w:char="F0B7"/>
      </w:r>
      <w:r>
        <w:tab/>
      </w:r>
      <w:r w:rsidRPr="00A84E9C">
        <w:t>Using French to discuss work</w:t>
      </w:r>
    </w:p>
    <w:p w14:paraId="24FFEF30" w14:textId="77777777" w:rsidR="005E56DC" w:rsidRDefault="005E56DC" w:rsidP="005E56DC">
      <w:pPr>
        <w:tabs>
          <w:tab w:val="left" w:pos="1080"/>
        </w:tabs>
        <w:ind w:left="1080" w:hanging="360"/>
      </w:pPr>
    </w:p>
    <w:p w14:paraId="0987BD9D" w14:textId="73C2DF7F" w:rsidR="005E56DC" w:rsidRPr="00722F19" w:rsidRDefault="005E56DC" w:rsidP="005E56DC">
      <w:pPr>
        <w:tabs>
          <w:tab w:val="left" w:pos="1080"/>
        </w:tabs>
        <w:ind w:left="1080" w:firstLine="54"/>
        <w:rPr>
          <w:b/>
        </w:rPr>
      </w:pPr>
      <w:r w:rsidRPr="00722F19">
        <w:rPr>
          <w:b/>
        </w:rPr>
        <w:t>Optional Units</w:t>
      </w:r>
      <w:r w:rsidR="00027DC2">
        <w:rPr>
          <w:b/>
        </w:rPr>
        <w:t xml:space="preserve"> </w:t>
      </w:r>
      <w:r w:rsidR="00027DC2" w:rsidRPr="00027DC2">
        <w:t>(from other Pathways courses)</w:t>
      </w:r>
    </w:p>
    <w:p w14:paraId="3781D3DA" w14:textId="77777777" w:rsidR="005E56DC" w:rsidRPr="005E56DC" w:rsidRDefault="005E56DC" w:rsidP="005E56DC">
      <w:pPr>
        <w:tabs>
          <w:tab w:val="left" w:pos="1080"/>
        </w:tabs>
      </w:pPr>
    </w:p>
    <w:p w14:paraId="0AA9254B" w14:textId="77777777" w:rsidR="000E31E6" w:rsidRDefault="000E31E6" w:rsidP="000E31E6">
      <w:pPr>
        <w:pStyle w:val="Title"/>
        <w:tabs>
          <w:tab w:val="left" w:pos="720"/>
          <w:tab w:val="left" w:pos="1080"/>
          <w:tab w:val="left" w:pos="2160"/>
          <w:tab w:val="right" w:pos="9000"/>
        </w:tabs>
        <w:jc w:val="both"/>
        <w:rPr>
          <w:rFonts w:cs="Arial"/>
          <w:b w:val="0"/>
          <w:bCs/>
        </w:rPr>
      </w:pPr>
      <w:r>
        <w:rPr>
          <w:rFonts w:cs="Arial"/>
          <w:b w:val="0"/>
          <w:bCs/>
        </w:rPr>
        <w:tab/>
      </w:r>
      <w:r>
        <w:rPr>
          <w:rFonts w:cs="Arial"/>
          <w:b w:val="0"/>
          <w:bCs/>
        </w:rPr>
        <w:sym w:font="Symbol" w:char="F0B7"/>
      </w:r>
      <w:r>
        <w:rPr>
          <w:rFonts w:cs="Arial"/>
          <w:b w:val="0"/>
          <w:bCs/>
        </w:rPr>
        <w:tab/>
        <w:t>Choices and decisions (from Independent Living)</w:t>
      </w:r>
    </w:p>
    <w:p w14:paraId="16087295" w14:textId="77777777" w:rsidR="000E31E6" w:rsidRDefault="000E31E6" w:rsidP="000E31E6">
      <w:pPr>
        <w:pStyle w:val="Title"/>
        <w:tabs>
          <w:tab w:val="left" w:pos="720"/>
          <w:tab w:val="left" w:pos="1080"/>
          <w:tab w:val="left" w:pos="2160"/>
          <w:tab w:val="right" w:pos="9000"/>
        </w:tabs>
        <w:jc w:val="both"/>
        <w:rPr>
          <w:rFonts w:cs="Arial"/>
          <w:b w:val="0"/>
          <w:bCs/>
        </w:rPr>
      </w:pPr>
      <w:r>
        <w:rPr>
          <w:rFonts w:cs="Arial"/>
          <w:b w:val="0"/>
          <w:bCs/>
        </w:rPr>
        <w:tab/>
      </w:r>
      <w:r>
        <w:rPr>
          <w:rFonts w:cs="Arial"/>
          <w:b w:val="0"/>
          <w:bCs/>
        </w:rPr>
        <w:sym w:font="Symbol" w:char="F0B7"/>
      </w:r>
      <w:r>
        <w:rPr>
          <w:rFonts w:cs="Arial"/>
          <w:b w:val="0"/>
          <w:bCs/>
        </w:rPr>
        <w:tab/>
        <w:t>Working as part of a group (from Personal &amp; Social Development)</w:t>
      </w:r>
    </w:p>
    <w:p w14:paraId="5D208AC7" w14:textId="77777777" w:rsidR="000E31E6" w:rsidRDefault="000E31E6" w:rsidP="000E31E6">
      <w:pPr>
        <w:pStyle w:val="Title"/>
        <w:tabs>
          <w:tab w:val="left" w:pos="720"/>
          <w:tab w:val="left" w:pos="1080"/>
          <w:tab w:val="left" w:pos="2160"/>
          <w:tab w:val="right" w:pos="9000"/>
        </w:tabs>
        <w:jc w:val="both"/>
        <w:rPr>
          <w:rFonts w:cs="Arial"/>
          <w:b w:val="0"/>
          <w:bCs/>
        </w:rPr>
      </w:pPr>
      <w:r>
        <w:rPr>
          <w:rFonts w:cs="Arial"/>
          <w:b w:val="0"/>
          <w:bCs/>
        </w:rPr>
        <w:tab/>
      </w:r>
      <w:r>
        <w:rPr>
          <w:rFonts w:cs="Arial"/>
          <w:b w:val="0"/>
          <w:bCs/>
        </w:rPr>
        <w:sym w:font="Symbol" w:char="F0B7"/>
      </w:r>
      <w:r>
        <w:rPr>
          <w:rFonts w:cs="Arial"/>
          <w:b w:val="0"/>
          <w:bCs/>
        </w:rPr>
        <w:tab/>
        <w:t>Working towards goals (from Personal &amp; Social Development)</w:t>
      </w:r>
    </w:p>
    <w:p w14:paraId="4478ED87" w14:textId="77777777" w:rsidR="003E1279" w:rsidRDefault="003E1279" w:rsidP="003221EF">
      <w:pPr>
        <w:pStyle w:val="Title"/>
        <w:numPr>
          <w:ilvl w:val="0"/>
          <w:numId w:val="10"/>
        </w:numPr>
        <w:tabs>
          <w:tab w:val="left" w:pos="720"/>
          <w:tab w:val="left" w:pos="1080"/>
          <w:tab w:val="left" w:pos="2160"/>
          <w:tab w:val="right" w:pos="9000"/>
        </w:tabs>
        <w:jc w:val="both"/>
        <w:rPr>
          <w:rFonts w:cs="Arial"/>
          <w:b w:val="0"/>
          <w:bCs/>
        </w:rPr>
      </w:pPr>
      <w:r>
        <w:rPr>
          <w:rFonts w:cs="Arial"/>
          <w:b w:val="0"/>
          <w:bCs/>
        </w:rPr>
        <w:t>Community Action (from Personal &amp; Social Development)</w:t>
      </w:r>
    </w:p>
    <w:p w14:paraId="6E3D29D5" w14:textId="44CA1545" w:rsidR="003E1279" w:rsidRDefault="003E1279" w:rsidP="003221EF">
      <w:pPr>
        <w:pStyle w:val="Title"/>
        <w:numPr>
          <w:ilvl w:val="0"/>
          <w:numId w:val="10"/>
        </w:numPr>
        <w:tabs>
          <w:tab w:val="left" w:pos="720"/>
          <w:tab w:val="left" w:pos="1080"/>
          <w:tab w:val="left" w:pos="2160"/>
          <w:tab w:val="right" w:pos="9000"/>
        </w:tabs>
        <w:jc w:val="both"/>
        <w:rPr>
          <w:rFonts w:cs="Arial"/>
          <w:b w:val="0"/>
          <w:bCs/>
        </w:rPr>
      </w:pPr>
      <w:r>
        <w:rPr>
          <w:rFonts w:cs="Arial"/>
          <w:b w:val="0"/>
          <w:bCs/>
        </w:rPr>
        <w:t>Environmental Awareness (from Personal &amp; Social Development)</w:t>
      </w:r>
    </w:p>
    <w:p w14:paraId="179EE025" w14:textId="77777777" w:rsidR="009043E3" w:rsidRDefault="009043E3" w:rsidP="009043E3">
      <w:pPr>
        <w:pStyle w:val="Title"/>
        <w:tabs>
          <w:tab w:val="left" w:pos="720"/>
          <w:tab w:val="left" w:pos="1080"/>
          <w:tab w:val="left" w:pos="2160"/>
          <w:tab w:val="right" w:pos="9000"/>
        </w:tabs>
        <w:ind w:left="1080"/>
        <w:jc w:val="both"/>
        <w:rPr>
          <w:rFonts w:cs="Arial"/>
          <w:b w:val="0"/>
          <w:bCs/>
        </w:rPr>
      </w:pPr>
    </w:p>
    <w:p w14:paraId="31E15E55" w14:textId="4FA2E70E" w:rsidR="009043E3" w:rsidRDefault="009043E3" w:rsidP="009043E3">
      <w:pPr>
        <w:pStyle w:val="TextA"/>
        <w:shd w:val="pct35" w:color="auto" w:fill="FFFFFF"/>
        <w:tabs>
          <w:tab w:val="left" w:pos="720"/>
          <w:tab w:val="left" w:pos="1440"/>
        </w:tabs>
        <w:spacing w:before="0" w:after="0" w:line="240" w:lineRule="auto"/>
        <w:ind w:left="3355" w:hanging="3355"/>
        <w:jc w:val="both"/>
        <w:rPr>
          <w:rFonts w:ascii="Arial" w:hAnsi="Arial" w:cs="Arial"/>
          <w:i/>
          <w:position w:val="-6"/>
          <w:sz w:val="26"/>
          <w:szCs w:val="26"/>
          <w:lang w:val="en-GB"/>
        </w:rPr>
      </w:pPr>
      <w:r>
        <w:rPr>
          <w:rFonts w:ascii="Arial" w:hAnsi="Arial" w:cs="Arial"/>
          <w:i/>
          <w:position w:val="-6"/>
          <w:sz w:val="26"/>
          <w:szCs w:val="26"/>
          <w:lang w:val="en-GB"/>
        </w:rPr>
        <w:tab/>
        <w:t>What amount of credits does each unit have?</w:t>
      </w:r>
    </w:p>
    <w:p w14:paraId="3786DDA0" w14:textId="77777777" w:rsidR="009043E3" w:rsidRPr="009043E3" w:rsidRDefault="009043E3" w:rsidP="009043E3"/>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0"/>
        <w:gridCol w:w="1842"/>
      </w:tblGrid>
      <w:tr w:rsidR="009043E3" w:rsidRPr="009043E3" w14:paraId="0AB415DB" w14:textId="77777777" w:rsidTr="009043E3">
        <w:trPr>
          <w:trHeight w:val="328"/>
        </w:trPr>
        <w:tc>
          <w:tcPr>
            <w:tcW w:w="7230" w:type="dxa"/>
            <w:shd w:val="clear" w:color="auto" w:fill="A6A6A6"/>
          </w:tcPr>
          <w:p w14:paraId="4F7CD0DD" w14:textId="77777777" w:rsidR="009043E3" w:rsidRPr="009043E3" w:rsidRDefault="009043E3" w:rsidP="009043E3">
            <w:pPr>
              <w:widowControl w:val="0"/>
              <w:autoSpaceDE w:val="0"/>
              <w:autoSpaceDN w:val="0"/>
              <w:spacing w:before="57" w:line="252" w:lineRule="exact"/>
              <w:ind w:left="108"/>
              <w:rPr>
                <w:rFonts w:eastAsia="Calibri" w:cs="Arial"/>
                <w:szCs w:val="22"/>
                <w:lang w:eastAsia="en-GB" w:bidi="en-GB"/>
              </w:rPr>
            </w:pPr>
            <w:r w:rsidRPr="009043E3">
              <w:rPr>
                <w:rFonts w:eastAsia="Calibri" w:cs="Arial"/>
                <w:szCs w:val="22"/>
                <w:lang w:eastAsia="en-GB" w:bidi="en-GB"/>
              </w:rPr>
              <w:t>Title</w:t>
            </w:r>
          </w:p>
        </w:tc>
        <w:tc>
          <w:tcPr>
            <w:tcW w:w="1842" w:type="dxa"/>
            <w:shd w:val="clear" w:color="auto" w:fill="A6A6A6"/>
          </w:tcPr>
          <w:p w14:paraId="02657E8A" w14:textId="77777777" w:rsidR="009043E3" w:rsidRPr="009043E3" w:rsidRDefault="009043E3" w:rsidP="009043E3">
            <w:pPr>
              <w:widowControl w:val="0"/>
              <w:autoSpaceDE w:val="0"/>
              <w:autoSpaceDN w:val="0"/>
              <w:spacing w:before="57" w:line="252" w:lineRule="exact"/>
              <w:ind w:left="109"/>
              <w:jc w:val="center"/>
              <w:rPr>
                <w:rFonts w:eastAsia="Calibri" w:cs="Arial"/>
                <w:szCs w:val="22"/>
                <w:lang w:eastAsia="en-GB" w:bidi="en-GB"/>
              </w:rPr>
            </w:pPr>
            <w:r w:rsidRPr="009043E3">
              <w:rPr>
                <w:rFonts w:eastAsia="Calibri" w:cs="Arial"/>
                <w:szCs w:val="22"/>
                <w:lang w:eastAsia="en-GB" w:bidi="en-GB"/>
              </w:rPr>
              <w:t>Credits</w:t>
            </w:r>
          </w:p>
        </w:tc>
      </w:tr>
      <w:tr w:rsidR="009043E3" w:rsidRPr="009043E3" w14:paraId="40B9E144" w14:textId="77777777" w:rsidTr="009043E3">
        <w:trPr>
          <w:trHeight w:val="328"/>
        </w:trPr>
        <w:tc>
          <w:tcPr>
            <w:tcW w:w="9072" w:type="dxa"/>
            <w:gridSpan w:val="2"/>
            <w:shd w:val="clear" w:color="auto" w:fill="E7E6E6"/>
          </w:tcPr>
          <w:p w14:paraId="39B71BFF" w14:textId="77777777" w:rsidR="009043E3" w:rsidRPr="009043E3" w:rsidRDefault="009043E3" w:rsidP="009043E3">
            <w:pPr>
              <w:widowControl w:val="0"/>
              <w:autoSpaceDE w:val="0"/>
              <w:autoSpaceDN w:val="0"/>
              <w:spacing w:before="57" w:line="252" w:lineRule="exact"/>
              <w:ind w:left="109"/>
              <w:jc w:val="center"/>
              <w:rPr>
                <w:rFonts w:eastAsia="Calibri" w:cs="Arial"/>
                <w:b/>
                <w:szCs w:val="22"/>
                <w:lang w:eastAsia="en-GB" w:bidi="en-GB"/>
              </w:rPr>
            </w:pPr>
            <w:r w:rsidRPr="009043E3">
              <w:rPr>
                <w:rFonts w:eastAsia="Calibri" w:cs="Arial"/>
                <w:b/>
                <w:szCs w:val="22"/>
                <w:lang w:eastAsia="en-GB" w:bidi="en-GB"/>
              </w:rPr>
              <w:t>Generic</w:t>
            </w:r>
          </w:p>
        </w:tc>
      </w:tr>
      <w:tr w:rsidR="009043E3" w:rsidRPr="009043E3" w14:paraId="0F577C1E" w14:textId="77777777" w:rsidTr="009043E3">
        <w:trPr>
          <w:trHeight w:val="328"/>
        </w:trPr>
        <w:tc>
          <w:tcPr>
            <w:tcW w:w="7230" w:type="dxa"/>
            <w:shd w:val="clear" w:color="auto" w:fill="FFFFFF"/>
          </w:tcPr>
          <w:p w14:paraId="3603BDE1" w14:textId="77777777" w:rsidR="009043E3" w:rsidRPr="009043E3" w:rsidRDefault="009043E3" w:rsidP="009043E3">
            <w:pPr>
              <w:widowControl w:val="0"/>
              <w:autoSpaceDE w:val="0"/>
              <w:autoSpaceDN w:val="0"/>
              <w:spacing w:before="57" w:line="252" w:lineRule="exact"/>
              <w:ind w:left="108"/>
              <w:rPr>
                <w:rFonts w:eastAsia="Calibri" w:cs="Arial"/>
                <w:szCs w:val="22"/>
                <w:lang w:eastAsia="en-GB" w:bidi="en-GB"/>
              </w:rPr>
            </w:pPr>
            <w:r w:rsidRPr="009043E3">
              <w:rPr>
                <w:rFonts w:eastAsia="Calibri" w:cs="Arial"/>
                <w:color w:val="0F243E"/>
                <w:szCs w:val="22"/>
                <w:lang w:eastAsia="en-GB" w:bidi="en-GB"/>
              </w:rPr>
              <w:t>Environmental Awareness</w:t>
            </w:r>
          </w:p>
        </w:tc>
        <w:tc>
          <w:tcPr>
            <w:tcW w:w="1842" w:type="dxa"/>
            <w:shd w:val="clear" w:color="auto" w:fill="FFFFFF"/>
          </w:tcPr>
          <w:p w14:paraId="489821DA" w14:textId="77777777" w:rsidR="009043E3" w:rsidRPr="009043E3" w:rsidRDefault="009043E3" w:rsidP="009043E3">
            <w:pPr>
              <w:widowControl w:val="0"/>
              <w:autoSpaceDE w:val="0"/>
              <w:autoSpaceDN w:val="0"/>
              <w:spacing w:before="57" w:line="252" w:lineRule="exact"/>
              <w:ind w:left="109"/>
              <w:jc w:val="center"/>
              <w:rPr>
                <w:rFonts w:eastAsia="Calibri" w:cs="Arial"/>
                <w:szCs w:val="22"/>
                <w:lang w:eastAsia="en-GB" w:bidi="en-GB"/>
              </w:rPr>
            </w:pPr>
            <w:r w:rsidRPr="009043E3">
              <w:rPr>
                <w:rFonts w:eastAsia="Calibri" w:cs="Arial"/>
                <w:szCs w:val="22"/>
                <w:lang w:eastAsia="en-GB" w:bidi="en-GB"/>
              </w:rPr>
              <w:t>2</w:t>
            </w:r>
          </w:p>
        </w:tc>
      </w:tr>
      <w:tr w:rsidR="009043E3" w:rsidRPr="009043E3" w14:paraId="15580DC3" w14:textId="77777777" w:rsidTr="009043E3">
        <w:trPr>
          <w:trHeight w:val="328"/>
        </w:trPr>
        <w:tc>
          <w:tcPr>
            <w:tcW w:w="7230" w:type="dxa"/>
            <w:shd w:val="clear" w:color="auto" w:fill="FFFFFF"/>
          </w:tcPr>
          <w:p w14:paraId="2A414F29" w14:textId="77777777" w:rsidR="009043E3" w:rsidRPr="009043E3" w:rsidRDefault="009043E3" w:rsidP="009043E3">
            <w:pPr>
              <w:widowControl w:val="0"/>
              <w:autoSpaceDE w:val="0"/>
              <w:autoSpaceDN w:val="0"/>
              <w:spacing w:before="56" w:line="252" w:lineRule="exact"/>
              <w:ind w:left="108"/>
              <w:rPr>
                <w:rFonts w:eastAsia="Calibri" w:cs="Arial"/>
                <w:szCs w:val="22"/>
                <w:lang w:eastAsia="en-GB" w:bidi="en-GB"/>
              </w:rPr>
            </w:pPr>
            <w:r w:rsidRPr="009043E3">
              <w:rPr>
                <w:rFonts w:eastAsia="Calibri" w:cs="Arial"/>
                <w:color w:val="0F243E"/>
                <w:szCs w:val="22"/>
                <w:lang w:eastAsia="en-GB" w:bidi="en-GB"/>
              </w:rPr>
              <w:t>Working as part of a group</w:t>
            </w:r>
          </w:p>
        </w:tc>
        <w:tc>
          <w:tcPr>
            <w:tcW w:w="1842" w:type="dxa"/>
            <w:shd w:val="clear" w:color="auto" w:fill="FFFFFF"/>
          </w:tcPr>
          <w:p w14:paraId="26869D94" w14:textId="77777777" w:rsidR="009043E3" w:rsidRPr="009043E3" w:rsidRDefault="009043E3" w:rsidP="009043E3">
            <w:pPr>
              <w:widowControl w:val="0"/>
              <w:autoSpaceDE w:val="0"/>
              <w:autoSpaceDN w:val="0"/>
              <w:spacing w:before="56" w:line="252" w:lineRule="exact"/>
              <w:ind w:left="109"/>
              <w:jc w:val="center"/>
              <w:rPr>
                <w:rFonts w:eastAsia="Calibri" w:cs="Arial"/>
                <w:szCs w:val="22"/>
                <w:lang w:eastAsia="en-GB" w:bidi="en-GB"/>
              </w:rPr>
            </w:pPr>
            <w:r w:rsidRPr="009043E3">
              <w:rPr>
                <w:rFonts w:eastAsia="Calibri" w:cs="Arial"/>
                <w:color w:val="0F243E"/>
                <w:szCs w:val="22"/>
                <w:lang w:eastAsia="en-GB" w:bidi="en-GB"/>
              </w:rPr>
              <w:t>2</w:t>
            </w:r>
          </w:p>
        </w:tc>
      </w:tr>
      <w:tr w:rsidR="009043E3" w:rsidRPr="009043E3" w14:paraId="044BBF00" w14:textId="77777777" w:rsidTr="009043E3">
        <w:trPr>
          <w:trHeight w:val="328"/>
        </w:trPr>
        <w:tc>
          <w:tcPr>
            <w:tcW w:w="7230" w:type="dxa"/>
            <w:shd w:val="clear" w:color="auto" w:fill="FFFFFF"/>
          </w:tcPr>
          <w:p w14:paraId="6E14A0E4" w14:textId="77777777" w:rsidR="009043E3" w:rsidRPr="009043E3" w:rsidRDefault="009043E3" w:rsidP="009043E3">
            <w:pPr>
              <w:widowControl w:val="0"/>
              <w:autoSpaceDE w:val="0"/>
              <w:autoSpaceDN w:val="0"/>
              <w:spacing w:before="56" w:line="252" w:lineRule="exact"/>
              <w:ind w:left="108"/>
              <w:rPr>
                <w:rFonts w:eastAsia="Calibri" w:cs="Arial"/>
                <w:szCs w:val="22"/>
                <w:lang w:eastAsia="en-GB" w:bidi="en-GB"/>
              </w:rPr>
            </w:pPr>
            <w:r w:rsidRPr="009043E3">
              <w:rPr>
                <w:rFonts w:eastAsia="Calibri" w:cs="Arial"/>
                <w:color w:val="0F243E"/>
                <w:szCs w:val="22"/>
                <w:lang w:eastAsia="en-GB" w:bidi="en-GB"/>
              </w:rPr>
              <w:t>Working towards goals</w:t>
            </w:r>
          </w:p>
        </w:tc>
        <w:tc>
          <w:tcPr>
            <w:tcW w:w="1842" w:type="dxa"/>
            <w:shd w:val="clear" w:color="auto" w:fill="FFFFFF"/>
          </w:tcPr>
          <w:p w14:paraId="286D4DBB" w14:textId="77777777" w:rsidR="009043E3" w:rsidRPr="009043E3" w:rsidRDefault="009043E3" w:rsidP="009043E3">
            <w:pPr>
              <w:widowControl w:val="0"/>
              <w:autoSpaceDE w:val="0"/>
              <w:autoSpaceDN w:val="0"/>
              <w:spacing w:before="56" w:line="252" w:lineRule="exact"/>
              <w:ind w:left="109"/>
              <w:jc w:val="center"/>
              <w:rPr>
                <w:rFonts w:eastAsia="Calibri" w:cs="Arial"/>
                <w:szCs w:val="22"/>
                <w:lang w:eastAsia="en-GB" w:bidi="en-GB"/>
              </w:rPr>
            </w:pPr>
            <w:r w:rsidRPr="009043E3">
              <w:rPr>
                <w:rFonts w:eastAsia="Calibri" w:cs="Arial"/>
                <w:color w:val="0F243E"/>
                <w:szCs w:val="22"/>
                <w:lang w:eastAsia="en-GB" w:bidi="en-GB"/>
              </w:rPr>
              <w:t>2</w:t>
            </w:r>
          </w:p>
        </w:tc>
      </w:tr>
      <w:tr w:rsidR="009043E3" w:rsidRPr="009043E3" w14:paraId="31A961B8" w14:textId="77777777" w:rsidTr="009043E3">
        <w:trPr>
          <w:trHeight w:val="330"/>
        </w:trPr>
        <w:tc>
          <w:tcPr>
            <w:tcW w:w="7230" w:type="dxa"/>
            <w:shd w:val="clear" w:color="auto" w:fill="FFFFFF"/>
          </w:tcPr>
          <w:p w14:paraId="68EB2216" w14:textId="77777777" w:rsidR="009043E3" w:rsidRPr="009043E3" w:rsidRDefault="009043E3" w:rsidP="009043E3">
            <w:pPr>
              <w:widowControl w:val="0"/>
              <w:autoSpaceDE w:val="0"/>
              <w:autoSpaceDN w:val="0"/>
              <w:spacing w:before="59" w:line="252" w:lineRule="exact"/>
              <w:ind w:left="108"/>
              <w:rPr>
                <w:rFonts w:eastAsia="Calibri" w:cs="Arial"/>
                <w:szCs w:val="22"/>
                <w:lang w:eastAsia="en-GB" w:bidi="en-GB"/>
              </w:rPr>
            </w:pPr>
            <w:r w:rsidRPr="009043E3">
              <w:rPr>
                <w:rFonts w:eastAsia="Calibri" w:cs="Arial"/>
                <w:color w:val="0F243E"/>
                <w:szCs w:val="22"/>
                <w:lang w:eastAsia="en-GB" w:bidi="en-GB"/>
              </w:rPr>
              <w:t>Community Action</w:t>
            </w:r>
          </w:p>
        </w:tc>
        <w:tc>
          <w:tcPr>
            <w:tcW w:w="1842" w:type="dxa"/>
            <w:shd w:val="clear" w:color="auto" w:fill="FFFFFF"/>
          </w:tcPr>
          <w:p w14:paraId="1F87A3F3" w14:textId="77777777" w:rsidR="009043E3" w:rsidRPr="009043E3" w:rsidRDefault="009043E3" w:rsidP="009043E3">
            <w:pPr>
              <w:widowControl w:val="0"/>
              <w:autoSpaceDE w:val="0"/>
              <w:autoSpaceDN w:val="0"/>
              <w:spacing w:before="59" w:line="252" w:lineRule="exact"/>
              <w:ind w:left="109"/>
              <w:jc w:val="center"/>
              <w:rPr>
                <w:rFonts w:eastAsia="Calibri" w:cs="Arial"/>
                <w:szCs w:val="22"/>
                <w:lang w:eastAsia="en-GB" w:bidi="en-GB"/>
              </w:rPr>
            </w:pPr>
            <w:r w:rsidRPr="009043E3">
              <w:rPr>
                <w:rFonts w:eastAsia="Calibri" w:cs="Arial"/>
                <w:color w:val="0F243E"/>
                <w:szCs w:val="22"/>
                <w:lang w:eastAsia="en-GB" w:bidi="en-GB"/>
              </w:rPr>
              <w:t>2</w:t>
            </w:r>
          </w:p>
        </w:tc>
      </w:tr>
      <w:tr w:rsidR="009043E3" w:rsidRPr="009043E3" w14:paraId="3A57DE73" w14:textId="77777777" w:rsidTr="009043E3">
        <w:trPr>
          <w:trHeight w:val="328"/>
        </w:trPr>
        <w:tc>
          <w:tcPr>
            <w:tcW w:w="7230" w:type="dxa"/>
            <w:shd w:val="clear" w:color="auto" w:fill="FFFFFF"/>
          </w:tcPr>
          <w:p w14:paraId="4A168B69" w14:textId="77777777" w:rsidR="009043E3" w:rsidRPr="009043E3" w:rsidRDefault="009043E3" w:rsidP="009043E3">
            <w:pPr>
              <w:widowControl w:val="0"/>
              <w:autoSpaceDE w:val="0"/>
              <w:autoSpaceDN w:val="0"/>
              <w:spacing w:before="57" w:line="252" w:lineRule="exact"/>
              <w:ind w:left="108"/>
              <w:rPr>
                <w:rFonts w:eastAsia="Calibri" w:cs="Arial"/>
                <w:szCs w:val="22"/>
                <w:lang w:eastAsia="en-GB" w:bidi="en-GB"/>
              </w:rPr>
            </w:pPr>
            <w:r w:rsidRPr="009043E3">
              <w:rPr>
                <w:rFonts w:eastAsia="Calibri" w:cs="Arial"/>
                <w:color w:val="0F243E"/>
                <w:szCs w:val="22"/>
                <w:lang w:eastAsia="en-GB" w:bidi="en-GB"/>
              </w:rPr>
              <w:t>Choices and Decisions</w:t>
            </w:r>
          </w:p>
        </w:tc>
        <w:tc>
          <w:tcPr>
            <w:tcW w:w="1842" w:type="dxa"/>
            <w:shd w:val="clear" w:color="auto" w:fill="FFFFFF"/>
          </w:tcPr>
          <w:p w14:paraId="5DEF247E" w14:textId="77777777" w:rsidR="009043E3" w:rsidRPr="009043E3" w:rsidRDefault="009043E3" w:rsidP="009043E3">
            <w:pPr>
              <w:widowControl w:val="0"/>
              <w:autoSpaceDE w:val="0"/>
              <w:autoSpaceDN w:val="0"/>
              <w:spacing w:before="57" w:line="252" w:lineRule="exact"/>
              <w:ind w:left="109"/>
              <w:jc w:val="center"/>
              <w:rPr>
                <w:rFonts w:eastAsia="Calibri" w:cs="Arial"/>
                <w:szCs w:val="22"/>
                <w:lang w:eastAsia="en-GB" w:bidi="en-GB"/>
              </w:rPr>
            </w:pPr>
            <w:r w:rsidRPr="009043E3">
              <w:rPr>
                <w:rFonts w:eastAsia="Calibri" w:cs="Arial"/>
                <w:color w:val="0F243E"/>
                <w:szCs w:val="22"/>
                <w:lang w:eastAsia="en-GB" w:bidi="en-GB"/>
              </w:rPr>
              <w:t>1</w:t>
            </w:r>
          </w:p>
        </w:tc>
      </w:tr>
      <w:tr w:rsidR="009043E3" w:rsidRPr="009043E3" w14:paraId="3AA65E7F" w14:textId="77777777" w:rsidTr="009043E3">
        <w:trPr>
          <w:trHeight w:val="328"/>
        </w:trPr>
        <w:tc>
          <w:tcPr>
            <w:tcW w:w="9072" w:type="dxa"/>
            <w:gridSpan w:val="2"/>
            <w:shd w:val="clear" w:color="auto" w:fill="E7E6E6"/>
          </w:tcPr>
          <w:p w14:paraId="57FDB219" w14:textId="77777777" w:rsidR="009043E3" w:rsidRPr="009043E3" w:rsidRDefault="009043E3" w:rsidP="009043E3">
            <w:pPr>
              <w:widowControl w:val="0"/>
              <w:autoSpaceDE w:val="0"/>
              <w:autoSpaceDN w:val="0"/>
              <w:spacing w:before="57" w:line="252" w:lineRule="exact"/>
              <w:ind w:left="109"/>
              <w:jc w:val="center"/>
              <w:rPr>
                <w:rFonts w:eastAsia="Calibri" w:cs="Arial"/>
                <w:b/>
                <w:color w:val="0F243E"/>
                <w:szCs w:val="22"/>
                <w:lang w:eastAsia="en-GB" w:bidi="en-GB"/>
              </w:rPr>
            </w:pPr>
            <w:r w:rsidRPr="009043E3">
              <w:rPr>
                <w:rFonts w:eastAsia="Calibri" w:cs="Arial"/>
                <w:b/>
                <w:color w:val="0F243E"/>
                <w:szCs w:val="22"/>
                <w:lang w:eastAsia="en-GB" w:bidi="en-GB"/>
              </w:rPr>
              <w:t>History</w:t>
            </w:r>
          </w:p>
        </w:tc>
      </w:tr>
      <w:tr w:rsidR="009043E3" w:rsidRPr="009043E3" w14:paraId="55EC34D4" w14:textId="77777777" w:rsidTr="009043E3">
        <w:trPr>
          <w:trHeight w:val="309"/>
        </w:trPr>
        <w:tc>
          <w:tcPr>
            <w:tcW w:w="7230" w:type="dxa"/>
            <w:shd w:val="clear" w:color="auto" w:fill="FFFFFF"/>
          </w:tcPr>
          <w:p w14:paraId="1B83F9D1" w14:textId="77777777" w:rsidR="009043E3" w:rsidRPr="009043E3" w:rsidRDefault="009043E3" w:rsidP="009043E3">
            <w:pPr>
              <w:widowControl w:val="0"/>
              <w:autoSpaceDE w:val="0"/>
              <w:autoSpaceDN w:val="0"/>
              <w:spacing w:before="40" w:line="249" w:lineRule="exact"/>
              <w:ind w:left="108"/>
              <w:rPr>
                <w:rFonts w:eastAsia="Calibri" w:cs="Arial"/>
                <w:szCs w:val="22"/>
                <w:lang w:eastAsia="en-GB" w:bidi="en-GB"/>
              </w:rPr>
            </w:pPr>
            <w:r w:rsidRPr="009043E3">
              <w:rPr>
                <w:rFonts w:eastAsia="Calibri" w:cs="Arial"/>
                <w:color w:val="0F243E"/>
                <w:szCs w:val="22"/>
                <w:lang w:eastAsia="en-GB" w:bidi="en-GB"/>
              </w:rPr>
              <w:t>A British Society in the Past</w:t>
            </w:r>
          </w:p>
        </w:tc>
        <w:tc>
          <w:tcPr>
            <w:tcW w:w="1842" w:type="dxa"/>
            <w:shd w:val="clear" w:color="auto" w:fill="FFFFFF"/>
          </w:tcPr>
          <w:p w14:paraId="31138BF0" w14:textId="77777777" w:rsidR="009043E3" w:rsidRPr="009043E3" w:rsidRDefault="009043E3" w:rsidP="009043E3">
            <w:pPr>
              <w:widowControl w:val="0"/>
              <w:autoSpaceDE w:val="0"/>
              <w:autoSpaceDN w:val="0"/>
              <w:spacing w:before="40" w:line="249" w:lineRule="exact"/>
              <w:ind w:left="109"/>
              <w:jc w:val="center"/>
              <w:rPr>
                <w:rFonts w:eastAsia="Calibri" w:cs="Arial"/>
                <w:szCs w:val="22"/>
                <w:lang w:eastAsia="en-GB" w:bidi="en-GB"/>
              </w:rPr>
            </w:pPr>
            <w:r w:rsidRPr="009043E3">
              <w:rPr>
                <w:rFonts w:eastAsia="Calibri" w:cs="Arial"/>
                <w:color w:val="0F243E"/>
                <w:szCs w:val="22"/>
                <w:lang w:eastAsia="en-GB" w:bidi="en-GB"/>
              </w:rPr>
              <w:t>4</w:t>
            </w:r>
          </w:p>
        </w:tc>
      </w:tr>
      <w:tr w:rsidR="009043E3" w:rsidRPr="009043E3" w14:paraId="3EDF8A22" w14:textId="77777777" w:rsidTr="009043E3">
        <w:trPr>
          <w:trHeight w:val="328"/>
        </w:trPr>
        <w:tc>
          <w:tcPr>
            <w:tcW w:w="7230" w:type="dxa"/>
            <w:shd w:val="clear" w:color="auto" w:fill="FFFFFF"/>
          </w:tcPr>
          <w:p w14:paraId="61B37D29" w14:textId="77777777" w:rsidR="009043E3" w:rsidRPr="009043E3" w:rsidRDefault="009043E3" w:rsidP="009043E3">
            <w:pPr>
              <w:widowControl w:val="0"/>
              <w:autoSpaceDE w:val="0"/>
              <w:autoSpaceDN w:val="0"/>
              <w:spacing w:before="59" w:line="249" w:lineRule="exact"/>
              <w:ind w:left="108"/>
              <w:rPr>
                <w:rFonts w:eastAsia="Calibri" w:cs="Arial"/>
                <w:szCs w:val="22"/>
                <w:lang w:eastAsia="en-GB" w:bidi="en-GB"/>
              </w:rPr>
            </w:pPr>
            <w:r w:rsidRPr="009043E3">
              <w:rPr>
                <w:rFonts w:eastAsia="Calibri" w:cs="Arial"/>
                <w:color w:val="0F243E"/>
                <w:szCs w:val="22"/>
                <w:lang w:eastAsia="en-GB" w:bidi="en-GB"/>
              </w:rPr>
              <w:t>A Non-British Society in the Past</w:t>
            </w:r>
          </w:p>
        </w:tc>
        <w:tc>
          <w:tcPr>
            <w:tcW w:w="1842" w:type="dxa"/>
            <w:shd w:val="clear" w:color="auto" w:fill="FFFFFF"/>
          </w:tcPr>
          <w:p w14:paraId="3DD5670F" w14:textId="77777777" w:rsidR="009043E3" w:rsidRPr="009043E3" w:rsidRDefault="009043E3" w:rsidP="009043E3">
            <w:pPr>
              <w:widowControl w:val="0"/>
              <w:autoSpaceDE w:val="0"/>
              <w:autoSpaceDN w:val="0"/>
              <w:spacing w:before="59" w:line="249" w:lineRule="exact"/>
              <w:ind w:left="109"/>
              <w:jc w:val="center"/>
              <w:rPr>
                <w:rFonts w:eastAsia="Calibri" w:cs="Arial"/>
                <w:szCs w:val="22"/>
                <w:lang w:eastAsia="en-GB" w:bidi="en-GB"/>
              </w:rPr>
            </w:pPr>
            <w:r w:rsidRPr="009043E3">
              <w:rPr>
                <w:rFonts w:eastAsia="Calibri" w:cs="Arial"/>
                <w:color w:val="0F243E"/>
                <w:szCs w:val="22"/>
                <w:lang w:eastAsia="en-GB" w:bidi="en-GB"/>
              </w:rPr>
              <w:t>4</w:t>
            </w:r>
          </w:p>
        </w:tc>
      </w:tr>
      <w:tr w:rsidR="009043E3" w:rsidRPr="009043E3" w14:paraId="322310DD" w14:textId="77777777" w:rsidTr="009043E3">
        <w:trPr>
          <w:trHeight w:val="328"/>
        </w:trPr>
        <w:tc>
          <w:tcPr>
            <w:tcW w:w="7230" w:type="dxa"/>
            <w:shd w:val="clear" w:color="auto" w:fill="FFFFFF"/>
          </w:tcPr>
          <w:p w14:paraId="20C31278" w14:textId="77777777" w:rsidR="009043E3" w:rsidRPr="009043E3" w:rsidRDefault="009043E3" w:rsidP="009043E3">
            <w:pPr>
              <w:widowControl w:val="0"/>
              <w:autoSpaceDE w:val="0"/>
              <w:autoSpaceDN w:val="0"/>
              <w:spacing w:before="56" w:line="252" w:lineRule="exact"/>
              <w:ind w:left="108"/>
              <w:rPr>
                <w:rFonts w:eastAsia="Calibri" w:cs="Arial"/>
                <w:szCs w:val="22"/>
                <w:lang w:eastAsia="en-GB" w:bidi="en-GB"/>
              </w:rPr>
            </w:pPr>
            <w:r w:rsidRPr="009043E3">
              <w:rPr>
                <w:rFonts w:eastAsia="Calibri" w:cs="Arial"/>
                <w:color w:val="0F243E"/>
                <w:szCs w:val="22"/>
                <w:lang w:eastAsia="en-GB" w:bidi="en-GB"/>
              </w:rPr>
              <w:t>Historical Change Over Time</w:t>
            </w:r>
          </w:p>
        </w:tc>
        <w:tc>
          <w:tcPr>
            <w:tcW w:w="1842" w:type="dxa"/>
            <w:shd w:val="clear" w:color="auto" w:fill="FFFFFF"/>
          </w:tcPr>
          <w:p w14:paraId="76A85072" w14:textId="77777777" w:rsidR="009043E3" w:rsidRPr="009043E3" w:rsidRDefault="009043E3" w:rsidP="009043E3">
            <w:pPr>
              <w:widowControl w:val="0"/>
              <w:autoSpaceDE w:val="0"/>
              <w:autoSpaceDN w:val="0"/>
              <w:spacing w:before="56" w:line="252" w:lineRule="exact"/>
              <w:ind w:left="109"/>
              <w:jc w:val="center"/>
              <w:rPr>
                <w:rFonts w:eastAsia="Calibri" w:cs="Arial"/>
                <w:szCs w:val="22"/>
                <w:lang w:eastAsia="en-GB" w:bidi="en-GB"/>
              </w:rPr>
            </w:pPr>
            <w:r w:rsidRPr="009043E3">
              <w:rPr>
                <w:rFonts w:eastAsia="Calibri" w:cs="Arial"/>
                <w:color w:val="0F243E"/>
                <w:szCs w:val="22"/>
                <w:lang w:eastAsia="en-GB" w:bidi="en-GB"/>
              </w:rPr>
              <w:t>4</w:t>
            </w:r>
          </w:p>
        </w:tc>
      </w:tr>
      <w:tr w:rsidR="009043E3" w:rsidRPr="009043E3" w14:paraId="7A74734C" w14:textId="77777777" w:rsidTr="009043E3">
        <w:trPr>
          <w:trHeight w:val="328"/>
        </w:trPr>
        <w:tc>
          <w:tcPr>
            <w:tcW w:w="7230" w:type="dxa"/>
            <w:shd w:val="clear" w:color="auto" w:fill="FFFFFF"/>
          </w:tcPr>
          <w:p w14:paraId="064AB40C" w14:textId="77777777" w:rsidR="009043E3" w:rsidRPr="009043E3" w:rsidRDefault="009043E3" w:rsidP="009043E3">
            <w:pPr>
              <w:widowControl w:val="0"/>
              <w:autoSpaceDE w:val="0"/>
              <w:autoSpaceDN w:val="0"/>
              <w:spacing w:before="56" w:line="252" w:lineRule="exact"/>
              <w:ind w:left="108"/>
              <w:rPr>
                <w:rFonts w:eastAsia="Calibri" w:cs="Arial"/>
                <w:szCs w:val="22"/>
                <w:lang w:eastAsia="en-GB" w:bidi="en-GB"/>
              </w:rPr>
            </w:pPr>
            <w:r w:rsidRPr="009043E3">
              <w:rPr>
                <w:rFonts w:eastAsia="Calibri" w:cs="Arial"/>
                <w:color w:val="0F243E"/>
                <w:szCs w:val="22"/>
                <w:lang w:eastAsia="en-GB" w:bidi="en-GB"/>
              </w:rPr>
              <w:t>History in the Media</w:t>
            </w:r>
          </w:p>
        </w:tc>
        <w:tc>
          <w:tcPr>
            <w:tcW w:w="1842" w:type="dxa"/>
            <w:shd w:val="clear" w:color="auto" w:fill="FFFFFF"/>
          </w:tcPr>
          <w:p w14:paraId="7AE9E7F4" w14:textId="77777777" w:rsidR="009043E3" w:rsidRPr="009043E3" w:rsidRDefault="009043E3" w:rsidP="009043E3">
            <w:pPr>
              <w:widowControl w:val="0"/>
              <w:autoSpaceDE w:val="0"/>
              <w:autoSpaceDN w:val="0"/>
              <w:spacing w:before="56" w:line="252" w:lineRule="exact"/>
              <w:ind w:left="109"/>
              <w:jc w:val="center"/>
              <w:rPr>
                <w:rFonts w:eastAsia="Calibri" w:cs="Arial"/>
                <w:szCs w:val="22"/>
                <w:lang w:eastAsia="en-GB" w:bidi="en-GB"/>
              </w:rPr>
            </w:pPr>
            <w:r w:rsidRPr="009043E3">
              <w:rPr>
                <w:rFonts w:eastAsia="Calibri" w:cs="Arial"/>
                <w:color w:val="0F243E"/>
                <w:szCs w:val="22"/>
                <w:lang w:eastAsia="en-GB" w:bidi="en-GB"/>
              </w:rPr>
              <w:t>3</w:t>
            </w:r>
          </w:p>
        </w:tc>
      </w:tr>
      <w:tr w:rsidR="009043E3" w:rsidRPr="009043E3" w14:paraId="6489F977" w14:textId="77777777" w:rsidTr="009043E3">
        <w:trPr>
          <w:trHeight w:val="328"/>
        </w:trPr>
        <w:tc>
          <w:tcPr>
            <w:tcW w:w="7230" w:type="dxa"/>
            <w:shd w:val="clear" w:color="auto" w:fill="FFFFFF"/>
          </w:tcPr>
          <w:p w14:paraId="60782DF5" w14:textId="77777777" w:rsidR="009043E3" w:rsidRPr="009043E3" w:rsidRDefault="009043E3" w:rsidP="009043E3">
            <w:pPr>
              <w:widowControl w:val="0"/>
              <w:autoSpaceDE w:val="0"/>
              <w:autoSpaceDN w:val="0"/>
              <w:spacing w:before="56" w:line="252" w:lineRule="exact"/>
              <w:ind w:left="108"/>
              <w:rPr>
                <w:rFonts w:eastAsia="Calibri" w:cs="Arial"/>
                <w:szCs w:val="22"/>
                <w:lang w:eastAsia="en-GB" w:bidi="en-GB"/>
              </w:rPr>
            </w:pPr>
            <w:r w:rsidRPr="009043E3">
              <w:rPr>
                <w:rFonts w:eastAsia="Calibri" w:cs="Arial"/>
                <w:color w:val="0F243E"/>
                <w:szCs w:val="22"/>
                <w:lang w:eastAsia="en-GB" w:bidi="en-GB"/>
              </w:rPr>
              <w:t>Looking at your History</w:t>
            </w:r>
          </w:p>
        </w:tc>
        <w:tc>
          <w:tcPr>
            <w:tcW w:w="1842" w:type="dxa"/>
            <w:shd w:val="clear" w:color="auto" w:fill="FFFFFF"/>
          </w:tcPr>
          <w:p w14:paraId="7D87F9E0" w14:textId="77777777" w:rsidR="009043E3" w:rsidRPr="009043E3" w:rsidRDefault="009043E3" w:rsidP="009043E3">
            <w:pPr>
              <w:widowControl w:val="0"/>
              <w:autoSpaceDE w:val="0"/>
              <w:autoSpaceDN w:val="0"/>
              <w:spacing w:before="56" w:line="252" w:lineRule="exact"/>
              <w:ind w:left="109"/>
              <w:jc w:val="center"/>
              <w:rPr>
                <w:rFonts w:eastAsia="Calibri" w:cs="Arial"/>
                <w:szCs w:val="22"/>
                <w:lang w:eastAsia="en-GB" w:bidi="en-GB"/>
              </w:rPr>
            </w:pPr>
            <w:r w:rsidRPr="009043E3">
              <w:rPr>
                <w:rFonts w:eastAsia="Calibri" w:cs="Arial"/>
                <w:color w:val="0F243E"/>
                <w:szCs w:val="22"/>
                <w:lang w:eastAsia="en-GB" w:bidi="en-GB"/>
              </w:rPr>
              <w:t>3</w:t>
            </w:r>
          </w:p>
        </w:tc>
      </w:tr>
      <w:tr w:rsidR="00142128" w:rsidRPr="009043E3" w14:paraId="630EB496" w14:textId="77777777" w:rsidTr="009043E3">
        <w:trPr>
          <w:trHeight w:val="328"/>
        </w:trPr>
        <w:tc>
          <w:tcPr>
            <w:tcW w:w="7230" w:type="dxa"/>
            <w:shd w:val="clear" w:color="auto" w:fill="FFFFFF"/>
          </w:tcPr>
          <w:p w14:paraId="4620E3D8" w14:textId="00821F4A" w:rsidR="00142128" w:rsidRPr="009043E3" w:rsidRDefault="00142128" w:rsidP="009043E3">
            <w:pPr>
              <w:widowControl w:val="0"/>
              <w:autoSpaceDE w:val="0"/>
              <w:autoSpaceDN w:val="0"/>
              <w:spacing w:before="56" w:line="252" w:lineRule="exact"/>
              <w:ind w:left="108"/>
              <w:rPr>
                <w:rFonts w:eastAsia="Calibri" w:cs="Arial"/>
                <w:color w:val="0F243E"/>
                <w:szCs w:val="22"/>
                <w:lang w:eastAsia="en-GB" w:bidi="en-GB"/>
              </w:rPr>
            </w:pPr>
            <w:r>
              <w:rPr>
                <w:rFonts w:eastAsia="Calibri" w:cs="Arial"/>
                <w:color w:val="0F243E"/>
                <w:szCs w:val="22"/>
                <w:lang w:eastAsia="en-GB" w:bidi="en-GB"/>
              </w:rPr>
              <w:t>Looking at local history 2018</w:t>
            </w:r>
          </w:p>
        </w:tc>
        <w:tc>
          <w:tcPr>
            <w:tcW w:w="1842" w:type="dxa"/>
            <w:shd w:val="clear" w:color="auto" w:fill="FFFFFF"/>
          </w:tcPr>
          <w:p w14:paraId="76D1A0B2" w14:textId="258927A6" w:rsidR="00142128" w:rsidRPr="009043E3" w:rsidRDefault="00142128" w:rsidP="00142128">
            <w:pPr>
              <w:widowControl w:val="0"/>
              <w:autoSpaceDE w:val="0"/>
              <w:autoSpaceDN w:val="0"/>
              <w:spacing w:before="56" w:line="252" w:lineRule="exact"/>
              <w:ind w:left="109"/>
              <w:jc w:val="center"/>
              <w:rPr>
                <w:rFonts w:eastAsia="Calibri" w:cs="Arial"/>
                <w:color w:val="0F243E"/>
                <w:szCs w:val="22"/>
                <w:lang w:eastAsia="en-GB" w:bidi="en-GB"/>
              </w:rPr>
            </w:pPr>
            <w:r>
              <w:rPr>
                <w:rFonts w:eastAsia="Calibri" w:cs="Arial"/>
                <w:color w:val="0F243E"/>
                <w:szCs w:val="22"/>
                <w:lang w:eastAsia="en-GB" w:bidi="en-GB"/>
              </w:rPr>
              <w:t>3</w:t>
            </w:r>
          </w:p>
        </w:tc>
      </w:tr>
      <w:tr w:rsidR="009043E3" w:rsidRPr="009043E3" w14:paraId="3CD42902" w14:textId="77777777" w:rsidTr="009043E3">
        <w:trPr>
          <w:trHeight w:val="328"/>
        </w:trPr>
        <w:tc>
          <w:tcPr>
            <w:tcW w:w="7230" w:type="dxa"/>
            <w:shd w:val="clear" w:color="auto" w:fill="FFFFFF"/>
          </w:tcPr>
          <w:p w14:paraId="1C342412" w14:textId="77777777" w:rsidR="009043E3" w:rsidRPr="009043E3" w:rsidRDefault="009043E3" w:rsidP="009043E3">
            <w:pPr>
              <w:widowControl w:val="0"/>
              <w:autoSpaceDE w:val="0"/>
              <w:autoSpaceDN w:val="0"/>
              <w:spacing w:before="56" w:line="252" w:lineRule="exact"/>
              <w:ind w:left="108"/>
              <w:rPr>
                <w:rFonts w:eastAsia="Calibri" w:cs="Arial"/>
                <w:szCs w:val="22"/>
                <w:lang w:eastAsia="en-GB" w:bidi="en-GB"/>
              </w:rPr>
            </w:pPr>
            <w:r w:rsidRPr="009043E3">
              <w:rPr>
                <w:rFonts w:eastAsia="Calibri" w:cs="Arial"/>
                <w:color w:val="0F243E"/>
                <w:szCs w:val="22"/>
                <w:lang w:eastAsia="en-GB" w:bidi="en-GB"/>
              </w:rPr>
              <w:t>People and Protest</w:t>
            </w:r>
          </w:p>
        </w:tc>
        <w:tc>
          <w:tcPr>
            <w:tcW w:w="1842" w:type="dxa"/>
            <w:shd w:val="clear" w:color="auto" w:fill="FFFFFF"/>
          </w:tcPr>
          <w:p w14:paraId="17589837" w14:textId="77777777" w:rsidR="009043E3" w:rsidRPr="009043E3" w:rsidRDefault="009043E3" w:rsidP="009043E3">
            <w:pPr>
              <w:widowControl w:val="0"/>
              <w:autoSpaceDE w:val="0"/>
              <w:autoSpaceDN w:val="0"/>
              <w:spacing w:before="56" w:line="252" w:lineRule="exact"/>
              <w:ind w:left="109"/>
              <w:jc w:val="center"/>
              <w:rPr>
                <w:rFonts w:eastAsia="Calibri" w:cs="Arial"/>
                <w:szCs w:val="22"/>
                <w:lang w:eastAsia="en-GB" w:bidi="en-GB"/>
              </w:rPr>
            </w:pPr>
            <w:r w:rsidRPr="009043E3">
              <w:rPr>
                <w:rFonts w:eastAsia="Calibri" w:cs="Arial"/>
                <w:color w:val="0F243E"/>
                <w:szCs w:val="22"/>
                <w:lang w:eastAsia="en-GB" w:bidi="en-GB"/>
              </w:rPr>
              <w:t>3</w:t>
            </w:r>
          </w:p>
        </w:tc>
      </w:tr>
      <w:tr w:rsidR="009043E3" w:rsidRPr="009043E3" w14:paraId="5CA8FF64" w14:textId="77777777" w:rsidTr="009043E3">
        <w:trPr>
          <w:trHeight w:val="328"/>
        </w:trPr>
        <w:tc>
          <w:tcPr>
            <w:tcW w:w="9072" w:type="dxa"/>
            <w:gridSpan w:val="2"/>
            <w:shd w:val="clear" w:color="auto" w:fill="E7E6E6"/>
          </w:tcPr>
          <w:p w14:paraId="3235FFF4" w14:textId="77777777" w:rsidR="009043E3" w:rsidRPr="009043E3" w:rsidRDefault="009043E3" w:rsidP="009043E3">
            <w:pPr>
              <w:widowControl w:val="0"/>
              <w:autoSpaceDE w:val="0"/>
              <w:autoSpaceDN w:val="0"/>
              <w:spacing w:before="56" w:line="252" w:lineRule="exact"/>
              <w:ind w:left="109"/>
              <w:jc w:val="center"/>
              <w:rPr>
                <w:rFonts w:eastAsia="Calibri" w:cs="Arial"/>
                <w:b/>
                <w:color w:val="0F243E"/>
                <w:szCs w:val="22"/>
                <w:lang w:eastAsia="en-GB" w:bidi="en-GB"/>
              </w:rPr>
            </w:pPr>
            <w:r w:rsidRPr="009043E3">
              <w:rPr>
                <w:rFonts w:eastAsia="Calibri" w:cs="Arial"/>
                <w:b/>
                <w:color w:val="0F243E"/>
                <w:szCs w:val="22"/>
                <w:lang w:eastAsia="en-GB" w:bidi="en-GB"/>
              </w:rPr>
              <w:t>Geography</w:t>
            </w:r>
          </w:p>
        </w:tc>
      </w:tr>
      <w:tr w:rsidR="009043E3" w:rsidRPr="009043E3" w14:paraId="2C58B0E2" w14:textId="77777777" w:rsidTr="009043E3">
        <w:trPr>
          <w:trHeight w:val="328"/>
        </w:trPr>
        <w:tc>
          <w:tcPr>
            <w:tcW w:w="7230" w:type="dxa"/>
            <w:shd w:val="clear" w:color="auto" w:fill="FFFFFF"/>
          </w:tcPr>
          <w:p w14:paraId="5A5A91AB" w14:textId="77777777" w:rsidR="009043E3" w:rsidRPr="009043E3" w:rsidRDefault="009043E3" w:rsidP="009043E3">
            <w:pPr>
              <w:widowControl w:val="0"/>
              <w:autoSpaceDE w:val="0"/>
              <w:autoSpaceDN w:val="0"/>
              <w:spacing w:before="56" w:line="252" w:lineRule="exact"/>
              <w:ind w:left="108"/>
              <w:rPr>
                <w:rFonts w:eastAsia="Calibri" w:cs="Arial"/>
                <w:szCs w:val="22"/>
                <w:lang w:eastAsia="en-GB" w:bidi="en-GB"/>
              </w:rPr>
            </w:pPr>
            <w:r w:rsidRPr="009043E3">
              <w:rPr>
                <w:rFonts w:eastAsia="Calibri" w:cs="Arial"/>
                <w:color w:val="0F243E"/>
                <w:szCs w:val="22"/>
                <w:lang w:eastAsia="en-GB" w:bidi="en-GB"/>
              </w:rPr>
              <w:t>Fragile Environments</w:t>
            </w:r>
          </w:p>
        </w:tc>
        <w:tc>
          <w:tcPr>
            <w:tcW w:w="1842" w:type="dxa"/>
            <w:shd w:val="clear" w:color="auto" w:fill="FFFFFF"/>
          </w:tcPr>
          <w:p w14:paraId="5F932E00" w14:textId="77777777" w:rsidR="009043E3" w:rsidRPr="009043E3" w:rsidRDefault="009043E3" w:rsidP="009043E3">
            <w:pPr>
              <w:widowControl w:val="0"/>
              <w:autoSpaceDE w:val="0"/>
              <w:autoSpaceDN w:val="0"/>
              <w:spacing w:before="56" w:line="252" w:lineRule="exact"/>
              <w:ind w:left="109"/>
              <w:jc w:val="center"/>
              <w:rPr>
                <w:rFonts w:eastAsia="Calibri" w:cs="Arial"/>
                <w:szCs w:val="22"/>
                <w:lang w:eastAsia="en-GB" w:bidi="en-GB"/>
              </w:rPr>
            </w:pPr>
            <w:r w:rsidRPr="009043E3">
              <w:rPr>
                <w:rFonts w:eastAsia="Calibri" w:cs="Arial"/>
                <w:color w:val="0F243E"/>
                <w:szCs w:val="22"/>
                <w:lang w:eastAsia="en-GB" w:bidi="en-GB"/>
              </w:rPr>
              <w:t>4</w:t>
            </w:r>
          </w:p>
        </w:tc>
      </w:tr>
      <w:tr w:rsidR="00CD5DF6" w:rsidRPr="009043E3" w14:paraId="3ED27251" w14:textId="77777777" w:rsidTr="009043E3">
        <w:trPr>
          <w:trHeight w:val="328"/>
        </w:trPr>
        <w:tc>
          <w:tcPr>
            <w:tcW w:w="7230" w:type="dxa"/>
            <w:shd w:val="clear" w:color="auto" w:fill="FFFFFF"/>
          </w:tcPr>
          <w:p w14:paraId="47B88A54" w14:textId="14FDBF57" w:rsidR="00CD5DF6" w:rsidRPr="009043E3" w:rsidRDefault="00CD5DF6" w:rsidP="009043E3">
            <w:pPr>
              <w:widowControl w:val="0"/>
              <w:autoSpaceDE w:val="0"/>
              <w:autoSpaceDN w:val="0"/>
              <w:spacing w:before="56" w:line="252" w:lineRule="exact"/>
              <w:ind w:left="108"/>
              <w:rPr>
                <w:rFonts w:eastAsia="Calibri" w:cs="Arial"/>
                <w:color w:val="0F243E"/>
                <w:szCs w:val="22"/>
                <w:lang w:eastAsia="en-GB" w:bidi="en-GB"/>
              </w:rPr>
            </w:pPr>
            <w:r>
              <w:rPr>
                <w:rFonts w:eastAsia="Calibri" w:cs="Arial"/>
                <w:color w:val="0F243E"/>
                <w:szCs w:val="22"/>
                <w:lang w:eastAsia="en-GB" w:bidi="en-GB"/>
              </w:rPr>
              <w:t>Threatened Ecosystems 2018</w:t>
            </w:r>
          </w:p>
        </w:tc>
        <w:tc>
          <w:tcPr>
            <w:tcW w:w="1842" w:type="dxa"/>
            <w:shd w:val="clear" w:color="auto" w:fill="FFFFFF"/>
          </w:tcPr>
          <w:p w14:paraId="0D9F998D" w14:textId="15A90588" w:rsidR="00CD5DF6" w:rsidRPr="009043E3" w:rsidRDefault="00CD5DF6" w:rsidP="009043E3">
            <w:pPr>
              <w:widowControl w:val="0"/>
              <w:autoSpaceDE w:val="0"/>
              <w:autoSpaceDN w:val="0"/>
              <w:spacing w:before="56" w:line="252" w:lineRule="exact"/>
              <w:ind w:left="109"/>
              <w:jc w:val="center"/>
              <w:rPr>
                <w:rFonts w:eastAsia="Calibri" w:cs="Arial"/>
                <w:color w:val="0F243E"/>
                <w:szCs w:val="22"/>
                <w:lang w:eastAsia="en-GB" w:bidi="en-GB"/>
              </w:rPr>
            </w:pPr>
            <w:r>
              <w:rPr>
                <w:rFonts w:eastAsia="Calibri" w:cs="Arial"/>
                <w:color w:val="0F243E"/>
                <w:szCs w:val="22"/>
                <w:lang w:eastAsia="en-GB" w:bidi="en-GB"/>
              </w:rPr>
              <w:t>4</w:t>
            </w:r>
          </w:p>
        </w:tc>
      </w:tr>
      <w:tr w:rsidR="009043E3" w:rsidRPr="009043E3" w14:paraId="34F32C38" w14:textId="77777777" w:rsidTr="009043E3">
        <w:trPr>
          <w:trHeight w:val="328"/>
        </w:trPr>
        <w:tc>
          <w:tcPr>
            <w:tcW w:w="7230" w:type="dxa"/>
            <w:shd w:val="clear" w:color="auto" w:fill="FFFFFF"/>
          </w:tcPr>
          <w:p w14:paraId="6186A3BE" w14:textId="77777777" w:rsidR="009043E3" w:rsidRPr="009043E3" w:rsidRDefault="009043E3" w:rsidP="009043E3">
            <w:pPr>
              <w:widowControl w:val="0"/>
              <w:autoSpaceDE w:val="0"/>
              <w:autoSpaceDN w:val="0"/>
              <w:spacing w:before="56" w:line="252" w:lineRule="exact"/>
              <w:ind w:left="108"/>
              <w:rPr>
                <w:rFonts w:eastAsia="Calibri" w:cs="Arial"/>
                <w:szCs w:val="22"/>
                <w:lang w:eastAsia="en-GB" w:bidi="en-GB"/>
              </w:rPr>
            </w:pPr>
            <w:r w:rsidRPr="009043E3">
              <w:rPr>
                <w:rFonts w:eastAsia="Calibri" w:cs="Arial"/>
                <w:color w:val="0F243E"/>
                <w:szCs w:val="22"/>
                <w:lang w:eastAsia="en-GB" w:bidi="en-GB"/>
              </w:rPr>
              <w:t>Sustainable Communities</w:t>
            </w:r>
          </w:p>
        </w:tc>
        <w:tc>
          <w:tcPr>
            <w:tcW w:w="1842" w:type="dxa"/>
            <w:shd w:val="clear" w:color="auto" w:fill="FFFFFF"/>
          </w:tcPr>
          <w:p w14:paraId="0544A178" w14:textId="77777777" w:rsidR="009043E3" w:rsidRPr="009043E3" w:rsidRDefault="009043E3" w:rsidP="009043E3">
            <w:pPr>
              <w:widowControl w:val="0"/>
              <w:autoSpaceDE w:val="0"/>
              <w:autoSpaceDN w:val="0"/>
              <w:spacing w:before="56" w:line="252" w:lineRule="exact"/>
              <w:ind w:left="109"/>
              <w:jc w:val="center"/>
              <w:rPr>
                <w:rFonts w:eastAsia="Calibri" w:cs="Arial"/>
                <w:szCs w:val="22"/>
                <w:lang w:eastAsia="en-GB" w:bidi="en-GB"/>
              </w:rPr>
            </w:pPr>
            <w:r w:rsidRPr="009043E3">
              <w:rPr>
                <w:rFonts w:eastAsia="Calibri" w:cs="Arial"/>
                <w:color w:val="0F243E"/>
                <w:szCs w:val="22"/>
                <w:lang w:eastAsia="en-GB" w:bidi="en-GB"/>
              </w:rPr>
              <w:t>3</w:t>
            </w:r>
          </w:p>
        </w:tc>
      </w:tr>
      <w:tr w:rsidR="009043E3" w:rsidRPr="009043E3" w14:paraId="0AC9C870" w14:textId="77777777" w:rsidTr="009043E3">
        <w:trPr>
          <w:trHeight w:val="328"/>
        </w:trPr>
        <w:tc>
          <w:tcPr>
            <w:tcW w:w="7230" w:type="dxa"/>
            <w:shd w:val="clear" w:color="auto" w:fill="FFFFFF"/>
          </w:tcPr>
          <w:p w14:paraId="6FF43FF3" w14:textId="77777777" w:rsidR="009043E3" w:rsidRPr="009043E3" w:rsidRDefault="009043E3" w:rsidP="009043E3">
            <w:pPr>
              <w:widowControl w:val="0"/>
              <w:autoSpaceDE w:val="0"/>
              <w:autoSpaceDN w:val="0"/>
              <w:spacing w:before="56" w:line="252" w:lineRule="exact"/>
              <w:ind w:left="108"/>
              <w:rPr>
                <w:rFonts w:eastAsia="Calibri" w:cs="Arial"/>
                <w:szCs w:val="22"/>
                <w:lang w:eastAsia="en-GB" w:bidi="en-GB"/>
              </w:rPr>
            </w:pPr>
            <w:r w:rsidRPr="009043E3">
              <w:rPr>
                <w:rFonts w:eastAsia="Calibri" w:cs="Arial"/>
                <w:color w:val="0F243E"/>
                <w:szCs w:val="22"/>
                <w:lang w:eastAsia="en-GB" w:bidi="en-GB"/>
              </w:rPr>
              <w:t xml:space="preserve">Sustainable Tourism </w:t>
            </w:r>
          </w:p>
        </w:tc>
        <w:tc>
          <w:tcPr>
            <w:tcW w:w="1842" w:type="dxa"/>
            <w:shd w:val="clear" w:color="auto" w:fill="FFFFFF"/>
          </w:tcPr>
          <w:p w14:paraId="084644CB" w14:textId="77777777" w:rsidR="009043E3" w:rsidRPr="009043E3" w:rsidRDefault="009043E3" w:rsidP="009043E3">
            <w:pPr>
              <w:widowControl w:val="0"/>
              <w:autoSpaceDE w:val="0"/>
              <w:autoSpaceDN w:val="0"/>
              <w:spacing w:before="56" w:line="252" w:lineRule="exact"/>
              <w:ind w:left="109"/>
              <w:jc w:val="center"/>
              <w:rPr>
                <w:rFonts w:eastAsia="Calibri" w:cs="Arial"/>
                <w:szCs w:val="22"/>
                <w:lang w:eastAsia="en-GB" w:bidi="en-GB"/>
              </w:rPr>
            </w:pPr>
            <w:r w:rsidRPr="009043E3">
              <w:rPr>
                <w:rFonts w:eastAsia="Calibri" w:cs="Arial"/>
                <w:color w:val="0F243E"/>
                <w:szCs w:val="22"/>
                <w:lang w:eastAsia="en-GB" w:bidi="en-GB"/>
              </w:rPr>
              <w:t>3</w:t>
            </w:r>
          </w:p>
        </w:tc>
      </w:tr>
      <w:tr w:rsidR="009043E3" w:rsidRPr="009043E3" w14:paraId="2230C698" w14:textId="77777777" w:rsidTr="009043E3">
        <w:trPr>
          <w:trHeight w:val="329"/>
        </w:trPr>
        <w:tc>
          <w:tcPr>
            <w:tcW w:w="7230" w:type="dxa"/>
            <w:shd w:val="clear" w:color="auto" w:fill="FFFFFF"/>
          </w:tcPr>
          <w:p w14:paraId="7A1B1600" w14:textId="77777777" w:rsidR="009043E3" w:rsidRPr="009043E3" w:rsidRDefault="009043E3" w:rsidP="009043E3">
            <w:pPr>
              <w:widowControl w:val="0"/>
              <w:autoSpaceDE w:val="0"/>
              <w:autoSpaceDN w:val="0"/>
              <w:spacing w:before="59" w:line="249" w:lineRule="exact"/>
              <w:ind w:left="108"/>
              <w:rPr>
                <w:rFonts w:eastAsia="Calibri" w:cs="Arial"/>
                <w:szCs w:val="22"/>
                <w:lang w:eastAsia="en-GB" w:bidi="en-GB"/>
              </w:rPr>
            </w:pPr>
            <w:r w:rsidRPr="009043E3">
              <w:rPr>
                <w:rFonts w:eastAsia="Calibri" w:cs="Arial"/>
                <w:color w:val="0F243E"/>
                <w:szCs w:val="22"/>
                <w:lang w:eastAsia="en-GB" w:bidi="en-GB"/>
              </w:rPr>
              <w:t>Changing Trends in Tourism 2018</w:t>
            </w:r>
          </w:p>
        </w:tc>
        <w:tc>
          <w:tcPr>
            <w:tcW w:w="1842" w:type="dxa"/>
            <w:shd w:val="clear" w:color="auto" w:fill="FFFFFF"/>
          </w:tcPr>
          <w:p w14:paraId="7C27E95E" w14:textId="77777777" w:rsidR="009043E3" w:rsidRPr="009043E3" w:rsidRDefault="009043E3" w:rsidP="009043E3">
            <w:pPr>
              <w:widowControl w:val="0"/>
              <w:autoSpaceDE w:val="0"/>
              <w:autoSpaceDN w:val="0"/>
              <w:spacing w:before="59" w:line="249" w:lineRule="exact"/>
              <w:ind w:left="109"/>
              <w:jc w:val="center"/>
              <w:rPr>
                <w:rFonts w:eastAsia="Calibri" w:cs="Arial"/>
                <w:szCs w:val="22"/>
                <w:lang w:eastAsia="en-GB" w:bidi="en-GB"/>
              </w:rPr>
            </w:pPr>
            <w:r w:rsidRPr="009043E3">
              <w:rPr>
                <w:rFonts w:eastAsia="Calibri" w:cs="Arial"/>
                <w:color w:val="0F243E"/>
                <w:szCs w:val="22"/>
                <w:lang w:eastAsia="en-GB" w:bidi="en-GB"/>
              </w:rPr>
              <w:t>3</w:t>
            </w:r>
          </w:p>
        </w:tc>
      </w:tr>
      <w:tr w:rsidR="009043E3" w:rsidRPr="009043E3" w14:paraId="13AA9CAB" w14:textId="77777777" w:rsidTr="009043E3">
        <w:trPr>
          <w:trHeight w:val="328"/>
        </w:trPr>
        <w:tc>
          <w:tcPr>
            <w:tcW w:w="7230" w:type="dxa"/>
            <w:shd w:val="clear" w:color="auto" w:fill="FFFFFF"/>
          </w:tcPr>
          <w:p w14:paraId="443F6A0B" w14:textId="77777777" w:rsidR="009043E3" w:rsidRPr="009043E3" w:rsidRDefault="009043E3" w:rsidP="009043E3">
            <w:pPr>
              <w:widowControl w:val="0"/>
              <w:autoSpaceDE w:val="0"/>
              <w:autoSpaceDN w:val="0"/>
              <w:spacing w:before="59" w:line="249" w:lineRule="exact"/>
              <w:ind w:left="108"/>
              <w:rPr>
                <w:rFonts w:eastAsia="Calibri" w:cs="Arial"/>
                <w:szCs w:val="22"/>
                <w:lang w:eastAsia="en-GB" w:bidi="en-GB"/>
              </w:rPr>
            </w:pPr>
            <w:r w:rsidRPr="009043E3">
              <w:rPr>
                <w:rFonts w:eastAsia="Calibri" w:cs="Arial"/>
                <w:color w:val="0F243E"/>
                <w:szCs w:val="22"/>
                <w:lang w:eastAsia="en-GB" w:bidi="en-GB"/>
              </w:rPr>
              <w:t>The Changing Population of the UK</w:t>
            </w:r>
          </w:p>
        </w:tc>
        <w:tc>
          <w:tcPr>
            <w:tcW w:w="1842" w:type="dxa"/>
            <w:shd w:val="clear" w:color="auto" w:fill="FFFFFF"/>
          </w:tcPr>
          <w:p w14:paraId="4FD40402" w14:textId="77777777" w:rsidR="009043E3" w:rsidRPr="009043E3" w:rsidRDefault="009043E3" w:rsidP="009043E3">
            <w:pPr>
              <w:widowControl w:val="0"/>
              <w:autoSpaceDE w:val="0"/>
              <w:autoSpaceDN w:val="0"/>
              <w:spacing w:before="59" w:line="249" w:lineRule="exact"/>
              <w:ind w:left="109"/>
              <w:jc w:val="center"/>
              <w:rPr>
                <w:rFonts w:eastAsia="Calibri" w:cs="Arial"/>
                <w:szCs w:val="22"/>
                <w:lang w:eastAsia="en-GB" w:bidi="en-GB"/>
              </w:rPr>
            </w:pPr>
            <w:r w:rsidRPr="009043E3">
              <w:rPr>
                <w:rFonts w:eastAsia="Calibri" w:cs="Arial"/>
                <w:color w:val="0F243E"/>
                <w:szCs w:val="22"/>
                <w:lang w:eastAsia="en-GB" w:bidi="en-GB"/>
              </w:rPr>
              <w:t>3</w:t>
            </w:r>
          </w:p>
        </w:tc>
      </w:tr>
      <w:tr w:rsidR="009043E3" w:rsidRPr="009043E3" w14:paraId="0F1F4E1D" w14:textId="77777777" w:rsidTr="009043E3">
        <w:trPr>
          <w:trHeight w:val="328"/>
        </w:trPr>
        <w:tc>
          <w:tcPr>
            <w:tcW w:w="7230" w:type="dxa"/>
            <w:shd w:val="clear" w:color="auto" w:fill="FFFFFF"/>
          </w:tcPr>
          <w:p w14:paraId="1348FABB" w14:textId="77777777" w:rsidR="009043E3" w:rsidRPr="009043E3" w:rsidRDefault="009043E3" w:rsidP="009043E3">
            <w:pPr>
              <w:widowControl w:val="0"/>
              <w:autoSpaceDE w:val="0"/>
              <w:autoSpaceDN w:val="0"/>
              <w:spacing w:before="56" w:line="252" w:lineRule="exact"/>
              <w:ind w:left="108"/>
              <w:rPr>
                <w:rFonts w:eastAsia="Calibri" w:cs="Arial"/>
                <w:szCs w:val="22"/>
                <w:lang w:eastAsia="en-GB" w:bidi="en-GB"/>
              </w:rPr>
            </w:pPr>
            <w:r w:rsidRPr="009043E3">
              <w:rPr>
                <w:rFonts w:eastAsia="Calibri" w:cs="Arial"/>
                <w:color w:val="0F243E"/>
                <w:szCs w:val="22"/>
                <w:lang w:eastAsia="en-GB" w:bidi="en-GB"/>
              </w:rPr>
              <w:t xml:space="preserve">Volcanoes, Earthquakes &amp; Tsunamis </w:t>
            </w:r>
          </w:p>
        </w:tc>
        <w:tc>
          <w:tcPr>
            <w:tcW w:w="1842" w:type="dxa"/>
            <w:shd w:val="clear" w:color="auto" w:fill="FFFFFF"/>
          </w:tcPr>
          <w:p w14:paraId="71C78AA8" w14:textId="77777777" w:rsidR="009043E3" w:rsidRPr="009043E3" w:rsidRDefault="009043E3" w:rsidP="009043E3">
            <w:pPr>
              <w:widowControl w:val="0"/>
              <w:autoSpaceDE w:val="0"/>
              <w:autoSpaceDN w:val="0"/>
              <w:spacing w:before="56" w:line="252" w:lineRule="exact"/>
              <w:ind w:left="109"/>
              <w:jc w:val="center"/>
              <w:rPr>
                <w:rFonts w:eastAsia="Calibri" w:cs="Arial"/>
                <w:szCs w:val="22"/>
                <w:lang w:eastAsia="en-GB" w:bidi="en-GB"/>
              </w:rPr>
            </w:pPr>
            <w:r w:rsidRPr="009043E3">
              <w:rPr>
                <w:rFonts w:eastAsia="Calibri" w:cs="Arial"/>
                <w:color w:val="0F243E"/>
                <w:szCs w:val="22"/>
                <w:lang w:eastAsia="en-GB" w:bidi="en-GB"/>
              </w:rPr>
              <w:t>4</w:t>
            </w:r>
          </w:p>
        </w:tc>
      </w:tr>
      <w:tr w:rsidR="009043E3" w:rsidRPr="009043E3" w14:paraId="04ABF4BC" w14:textId="77777777" w:rsidTr="009043E3">
        <w:trPr>
          <w:trHeight w:val="328"/>
        </w:trPr>
        <w:tc>
          <w:tcPr>
            <w:tcW w:w="7230" w:type="dxa"/>
            <w:shd w:val="clear" w:color="auto" w:fill="FFFFFF"/>
          </w:tcPr>
          <w:p w14:paraId="3F046469" w14:textId="6686AF67" w:rsidR="009043E3" w:rsidRPr="009043E3" w:rsidRDefault="00AB7519" w:rsidP="006C7E3A">
            <w:pPr>
              <w:widowControl w:val="0"/>
              <w:autoSpaceDE w:val="0"/>
              <w:autoSpaceDN w:val="0"/>
              <w:spacing w:before="56" w:line="252" w:lineRule="exact"/>
              <w:rPr>
                <w:rFonts w:eastAsia="Calibri" w:cs="Arial"/>
                <w:szCs w:val="22"/>
                <w:lang w:eastAsia="en-GB" w:bidi="en-GB"/>
              </w:rPr>
            </w:pPr>
            <w:r>
              <w:rPr>
                <w:rFonts w:eastAsia="Calibri" w:cs="Arial"/>
                <w:color w:val="0F243E"/>
                <w:szCs w:val="22"/>
                <w:lang w:eastAsia="en-GB" w:bidi="en-GB"/>
              </w:rPr>
              <w:t xml:space="preserve">  Responding</w:t>
            </w:r>
            <w:r w:rsidR="009043E3" w:rsidRPr="009043E3">
              <w:rPr>
                <w:rFonts w:eastAsia="Calibri" w:cs="Arial"/>
                <w:color w:val="0F243E"/>
                <w:szCs w:val="22"/>
                <w:lang w:eastAsia="en-GB" w:bidi="en-GB"/>
              </w:rPr>
              <w:t xml:space="preserve"> to</w:t>
            </w:r>
            <w:r>
              <w:rPr>
                <w:rFonts w:eastAsia="Calibri" w:cs="Arial"/>
                <w:color w:val="0F243E"/>
                <w:szCs w:val="22"/>
                <w:lang w:eastAsia="en-GB" w:bidi="en-GB"/>
              </w:rPr>
              <w:t xml:space="preserve"> a</w:t>
            </w:r>
            <w:r w:rsidR="009043E3" w:rsidRPr="009043E3">
              <w:rPr>
                <w:rFonts w:eastAsia="Calibri" w:cs="Arial"/>
                <w:color w:val="0F243E"/>
                <w:szCs w:val="22"/>
                <w:lang w:eastAsia="en-GB" w:bidi="en-GB"/>
              </w:rPr>
              <w:t xml:space="preserve"> </w:t>
            </w:r>
            <w:r w:rsidR="006C7E3A">
              <w:rPr>
                <w:rFonts w:eastAsia="Calibri" w:cs="Arial"/>
                <w:color w:val="0F243E"/>
                <w:szCs w:val="22"/>
                <w:lang w:eastAsia="en-GB" w:bidi="en-GB"/>
              </w:rPr>
              <w:t>major tectonic e</w:t>
            </w:r>
            <w:r w:rsidR="009043E3" w:rsidRPr="009043E3">
              <w:rPr>
                <w:rFonts w:eastAsia="Calibri" w:cs="Arial"/>
                <w:color w:val="0F243E"/>
                <w:szCs w:val="22"/>
                <w:lang w:eastAsia="en-GB" w:bidi="en-GB"/>
              </w:rPr>
              <w:t>vents 2018</w:t>
            </w:r>
          </w:p>
        </w:tc>
        <w:tc>
          <w:tcPr>
            <w:tcW w:w="1842" w:type="dxa"/>
            <w:shd w:val="clear" w:color="auto" w:fill="FFFFFF"/>
          </w:tcPr>
          <w:p w14:paraId="268CDAA0" w14:textId="77777777" w:rsidR="009043E3" w:rsidRPr="009043E3" w:rsidRDefault="009043E3" w:rsidP="009043E3">
            <w:pPr>
              <w:widowControl w:val="0"/>
              <w:autoSpaceDE w:val="0"/>
              <w:autoSpaceDN w:val="0"/>
              <w:spacing w:before="56" w:line="252" w:lineRule="exact"/>
              <w:ind w:left="109"/>
              <w:jc w:val="center"/>
              <w:rPr>
                <w:rFonts w:eastAsia="Calibri" w:cs="Arial"/>
                <w:szCs w:val="22"/>
                <w:lang w:eastAsia="en-GB" w:bidi="en-GB"/>
              </w:rPr>
            </w:pPr>
            <w:r w:rsidRPr="009043E3">
              <w:rPr>
                <w:rFonts w:eastAsia="Calibri" w:cs="Arial"/>
                <w:color w:val="0F243E"/>
                <w:szCs w:val="22"/>
                <w:lang w:eastAsia="en-GB" w:bidi="en-GB"/>
              </w:rPr>
              <w:t>4</w:t>
            </w:r>
          </w:p>
        </w:tc>
      </w:tr>
      <w:tr w:rsidR="009043E3" w:rsidRPr="009043E3" w14:paraId="5A3742C9" w14:textId="77777777" w:rsidTr="009043E3">
        <w:trPr>
          <w:trHeight w:val="328"/>
        </w:trPr>
        <w:tc>
          <w:tcPr>
            <w:tcW w:w="7230" w:type="dxa"/>
            <w:shd w:val="clear" w:color="auto" w:fill="FFFFFF"/>
          </w:tcPr>
          <w:p w14:paraId="53D88425" w14:textId="77777777" w:rsidR="009043E3" w:rsidRPr="009043E3" w:rsidRDefault="009043E3" w:rsidP="009043E3">
            <w:pPr>
              <w:widowControl w:val="0"/>
              <w:autoSpaceDE w:val="0"/>
              <w:autoSpaceDN w:val="0"/>
              <w:spacing w:before="56" w:line="252" w:lineRule="exact"/>
              <w:ind w:left="108"/>
              <w:rPr>
                <w:rFonts w:eastAsia="Calibri" w:cs="Arial"/>
                <w:szCs w:val="22"/>
                <w:lang w:eastAsia="en-GB" w:bidi="en-GB"/>
              </w:rPr>
            </w:pPr>
            <w:r w:rsidRPr="009043E3">
              <w:rPr>
                <w:rFonts w:eastAsia="Calibri" w:cs="Arial"/>
                <w:color w:val="0F243E"/>
                <w:szCs w:val="22"/>
                <w:lang w:eastAsia="en-GB" w:bidi="en-GB"/>
              </w:rPr>
              <w:t xml:space="preserve">Renewable Energy </w:t>
            </w:r>
          </w:p>
        </w:tc>
        <w:tc>
          <w:tcPr>
            <w:tcW w:w="1842" w:type="dxa"/>
            <w:shd w:val="clear" w:color="auto" w:fill="FFFFFF"/>
          </w:tcPr>
          <w:p w14:paraId="345273F5" w14:textId="77777777" w:rsidR="009043E3" w:rsidRPr="009043E3" w:rsidRDefault="009043E3" w:rsidP="009043E3">
            <w:pPr>
              <w:widowControl w:val="0"/>
              <w:autoSpaceDE w:val="0"/>
              <w:autoSpaceDN w:val="0"/>
              <w:spacing w:before="56" w:line="252" w:lineRule="exact"/>
              <w:ind w:left="109"/>
              <w:jc w:val="center"/>
              <w:rPr>
                <w:rFonts w:eastAsia="Calibri" w:cs="Arial"/>
                <w:szCs w:val="22"/>
                <w:lang w:eastAsia="en-GB" w:bidi="en-GB"/>
              </w:rPr>
            </w:pPr>
            <w:r w:rsidRPr="009043E3">
              <w:rPr>
                <w:rFonts w:eastAsia="Calibri" w:cs="Arial"/>
                <w:color w:val="0F243E"/>
                <w:szCs w:val="22"/>
                <w:lang w:eastAsia="en-GB" w:bidi="en-GB"/>
              </w:rPr>
              <w:t>3</w:t>
            </w:r>
          </w:p>
        </w:tc>
      </w:tr>
      <w:tr w:rsidR="009043E3" w:rsidRPr="009043E3" w14:paraId="3E26A9D8" w14:textId="77777777" w:rsidTr="009043E3">
        <w:trPr>
          <w:trHeight w:val="328"/>
        </w:trPr>
        <w:tc>
          <w:tcPr>
            <w:tcW w:w="7230" w:type="dxa"/>
            <w:shd w:val="clear" w:color="auto" w:fill="FFFFFF"/>
          </w:tcPr>
          <w:p w14:paraId="150A0F7C" w14:textId="14185261" w:rsidR="009043E3" w:rsidRPr="009043E3" w:rsidRDefault="009043E3" w:rsidP="00A35CA6">
            <w:pPr>
              <w:widowControl w:val="0"/>
              <w:autoSpaceDE w:val="0"/>
              <w:autoSpaceDN w:val="0"/>
              <w:spacing w:before="56" w:line="252" w:lineRule="exact"/>
              <w:ind w:left="108"/>
              <w:rPr>
                <w:rFonts w:eastAsia="Calibri" w:cs="Arial"/>
                <w:szCs w:val="22"/>
                <w:lang w:eastAsia="en-GB" w:bidi="en-GB"/>
              </w:rPr>
            </w:pPr>
            <w:r w:rsidRPr="009043E3">
              <w:rPr>
                <w:rFonts w:eastAsia="Calibri" w:cs="Arial"/>
                <w:color w:val="0F243E"/>
                <w:szCs w:val="22"/>
                <w:lang w:eastAsia="en-GB" w:bidi="en-GB"/>
              </w:rPr>
              <w:t xml:space="preserve">Climate Change – </w:t>
            </w:r>
            <w:r w:rsidR="00A35CA6">
              <w:rPr>
                <w:rFonts w:eastAsia="Calibri" w:cs="Arial"/>
                <w:color w:val="0F243E"/>
                <w:szCs w:val="22"/>
                <w:lang w:eastAsia="en-GB" w:bidi="en-GB"/>
              </w:rPr>
              <w:t>causes, e</w:t>
            </w:r>
            <w:r w:rsidRPr="009043E3">
              <w:rPr>
                <w:rFonts w:eastAsia="Calibri" w:cs="Arial"/>
                <w:color w:val="0F243E"/>
                <w:szCs w:val="22"/>
                <w:lang w:eastAsia="en-GB" w:bidi="en-GB"/>
              </w:rPr>
              <w:t xml:space="preserve">ffects and </w:t>
            </w:r>
            <w:r w:rsidR="00A35CA6">
              <w:rPr>
                <w:rFonts w:eastAsia="Calibri" w:cs="Arial"/>
                <w:color w:val="0F243E"/>
                <w:szCs w:val="22"/>
                <w:lang w:eastAsia="en-GB" w:bidi="en-GB"/>
              </w:rPr>
              <w:t xml:space="preserve">human </w:t>
            </w:r>
            <w:r w:rsidRPr="009043E3">
              <w:rPr>
                <w:rFonts w:eastAsia="Calibri" w:cs="Arial"/>
                <w:color w:val="0F243E"/>
                <w:szCs w:val="22"/>
                <w:lang w:eastAsia="en-GB" w:bidi="en-GB"/>
              </w:rPr>
              <w:t>responses 2018</w:t>
            </w:r>
          </w:p>
        </w:tc>
        <w:tc>
          <w:tcPr>
            <w:tcW w:w="1842" w:type="dxa"/>
            <w:shd w:val="clear" w:color="auto" w:fill="FFFFFF"/>
          </w:tcPr>
          <w:p w14:paraId="3E00C231" w14:textId="77777777" w:rsidR="009043E3" w:rsidRPr="009043E3" w:rsidRDefault="009043E3" w:rsidP="009043E3">
            <w:pPr>
              <w:widowControl w:val="0"/>
              <w:autoSpaceDE w:val="0"/>
              <w:autoSpaceDN w:val="0"/>
              <w:spacing w:before="56" w:line="252" w:lineRule="exact"/>
              <w:ind w:left="109"/>
              <w:jc w:val="center"/>
              <w:rPr>
                <w:rFonts w:eastAsia="Calibri" w:cs="Arial"/>
                <w:szCs w:val="22"/>
                <w:lang w:eastAsia="en-GB" w:bidi="en-GB"/>
              </w:rPr>
            </w:pPr>
            <w:r w:rsidRPr="009043E3">
              <w:rPr>
                <w:rFonts w:eastAsia="Calibri" w:cs="Arial"/>
                <w:color w:val="0F243E"/>
                <w:szCs w:val="22"/>
                <w:lang w:eastAsia="en-GB" w:bidi="en-GB"/>
              </w:rPr>
              <w:t>3</w:t>
            </w:r>
          </w:p>
        </w:tc>
      </w:tr>
      <w:tr w:rsidR="009043E3" w:rsidRPr="009043E3" w14:paraId="1BAB7744" w14:textId="77777777" w:rsidTr="009043E3">
        <w:trPr>
          <w:trHeight w:val="328"/>
        </w:trPr>
        <w:tc>
          <w:tcPr>
            <w:tcW w:w="9072" w:type="dxa"/>
            <w:gridSpan w:val="2"/>
            <w:shd w:val="clear" w:color="auto" w:fill="E7E6E6"/>
          </w:tcPr>
          <w:p w14:paraId="6C4E875A" w14:textId="77777777" w:rsidR="009043E3" w:rsidRPr="009043E3" w:rsidRDefault="009043E3" w:rsidP="009043E3">
            <w:pPr>
              <w:widowControl w:val="0"/>
              <w:autoSpaceDE w:val="0"/>
              <w:autoSpaceDN w:val="0"/>
              <w:spacing w:before="56" w:line="252" w:lineRule="exact"/>
              <w:ind w:left="109"/>
              <w:jc w:val="center"/>
              <w:rPr>
                <w:rFonts w:eastAsia="Calibri" w:cs="Arial"/>
                <w:b/>
                <w:color w:val="0F243E"/>
                <w:szCs w:val="22"/>
                <w:lang w:eastAsia="en-GB" w:bidi="en-GB"/>
              </w:rPr>
            </w:pPr>
            <w:r w:rsidRPr="009043E3">
              <w:rPr>
                <w:rFonts w:eastAsia="Calibri" w:cs="Arial"/>
                <w:b/>
                <w:color w:val="0F243E"/>
                <w:szCs w:val="22"/>
                <w:lang w:eastAsia="en-GB" w:bidi="en-GB"/>
              </w:rPr>
              <w:t>Religious Studies</w:t>
            </w:r>
          </w:p>
        </w:tc>
      </w:tr>
      <w:tr w:rsidR="009043E3" w:rsidRPr="009043E3" w14:paraId="3F5D6FF8" w14:textId="77777777" w:rsidTr="009043E3">
        <w:trPr>
          <w:trHeight w:val="328"/>
        </w:trPr>
        <w:tc>
          <w:tcPr>
            <w:tcW w:w="7230" w:type="dxa"/>
            <w:shd w:val="clear" w:color="auto" w:fill="FFFFFF"/>
          </w:tcPr>
          <w:p w14:paraId="1C0B3104" w14:textId="77777777" w:rsidR="009043E3" w:rsidRPr="009043E3" w:rsidRDefault="009043E3" w:rsidP="009043E3">
            <w:pPr>
              <w:widowControl w:val="0"/>
              <w:autoSpaceDE w:val="0"/>
              <w:autoSpaceDN w:val="0"/>
              <w:spacing w:before="56" w:line="252" w:lineRule="exact"/>
              <w:ind w:left="108"/>
              <w:rPr>
                <w:rFonts w:eastAsia="Calibri" w:cs="Arial"/>
                <w:szCs w:val="22"/>
                <w:lang w:eastAsia="en-GB" w:bidi="en-GB"/>
              </w:rPr>
            </w:pPr>
            <w:r w:rsidRPr="009043E3">
              <w:rPr>
                <w:rFonts w:eastAsia="Calibri" w:cs="Arial"/>
                <w:color w:val="0F243E"/>
                <w:szCs w:val="22"/>
                <w:lang w:eastAsia="en-GB" w:bidi="en-GB"/>
              </w:rPr>
              <w:t xml:space="preserve">Religious and Moral Arguments over Contentious Issues </w:t>
            </w:r>
          </w:p>
        </w:tc>
        <w:tc>
          <w:tcPr>
            <w:tcW w:w="1842" w:type="dxa"/>
            <w:shd w:val="clear" w:color="auto" w:fill="FFFFFF"/>
          </w:tcPr>
          <w:p w14:paraId="74641A9A" w14:textId="77777777" w:rsidR="009043E3" w:rsidRPr="009043E3" w:rsidRDefault="009043E3" w:rsidP="009043E3">
            <w:pPr>
              <w:widowControl w:val="0"/>
              <w:autoSpaceDE w:val="0"/>
              <w:autoSpaceDN w:val="0"/>
              <w:spacing w:before="56" w:line="252" w:lineRule="exact"/>
              <w:ind w:left="109"/>
              <w:jc w:val="center"/>
              <w:rPr>
                <w:rFonts w:eastAsia="Calibri" w:cs="Arial"/>
                <w:szCs w:val="22"/>
                <w:lang w:eastAsia="en-GB" w:bidi="en-GB"/>
              </w:rPr>
            </w:pPr>
            <w:r w:rsidRPr="009043E3">
              <w:rPr>
                <w:rFonts w:eastAsia="Calibri" w:cs="Arial"/>
                <w:color w:val="0F243E"/>
                <w:szCs w:val="22"/>
                <w:lang w:eastAsia="en-GB" w:bidi="en-GB"/>
              </w:rPr>
              <w:t>2</w:t>
            </w:r>
          </w:p>
        </w:tc>
      </w:tr>
      <w:tr w:rsidR="009043E3" w:rsidRPr="009043E3" w14:paraId="1B2A385E" w14:textId="77777777" w:rsidTr="009043E3">
        <w:trPr>
          <w:trHeight w:val="328"/>
        </w:trPr>
        <w:tc>
          <w:tcPr>
            <w:tcW w:w="7230" w:type="dxa"/>
            <w:shd w:val="clear" w:color="auto" w:fill="FFFFFF"/>
          </w:tcPr>
          <w:p w14:paraId="7E9D57D4" w14:textId="77777777" w:rsidR="009043E3" w:rsidRPr="009043E3" w:rsidRDefault="009043E3" w:rsidP="009043E3">
            <w:pPr>
              <w:widowControl w:val="0"/>
              <w:autoSpaceDE w:val="0"/>
              <w:autoSpaceDN w:val="0"/>
              <w:spacing w:before="56" w:line="252" w:lineRule="exact"/>
              <w:ind w:left="108"/>
              <w:rPr>
                <w:rFonts w:eastAsia="Calibri" w:cs="Arial"/>
                <w:szCs w:val="22"/>
                <w:lang w:eastAsia="en-GB" w:bidi="en-GB"/>
              </w:rPr>
            </w:pPr>
            <w:r w:rsidRPr="009043E3">
              <w:rPr>
                <w:rFonts w:eastAsia="Calibri" w:cs="Arial"/>
                <w:color w:val="0F243E"/>
                <w:szCs w:val="22"/>
                <w:lang w:eastAsia="en-GB" w:bidi="en-GB"/>
              </w:rPr>
              <w:t>Contentious Issues in the Modern World 2018</w:t>
            </w:r>
          </w:p>
        </w:tc>
        <w:tc>
          <w:tcPr>
            <w:tcW w:w="1842" w:type="dxa"/>
            <w:shd w:val="clear" w:color="auto" w:fill="FFFFFF"/>
          </w:tcPr>
          <w:p w14:paraId="753F5EF1" w14:textId="77777777" w:rsidR="009043E3" w:rsidRPr="009043E3" w:rsidRDefault="009043E3" w:rsidP="009043E3">
            <w:pPr>
              <w:widowControl w:val="0"/>
              <w:autoSpaceDE w:val="0"/>
              <w:autoSpaceDN w:val="0"/>
              <w:spacing w:before="56" w:line="252" w:lineRule="exact"/>
              <w:ind w:left="109"/>
              <w:jc w:val="center"/>
              <w:rPr>
                <w:rFonts w:eastAsia="Calibri" w:cs="Arial"/>
                <w:szCs w:val="22"/>
                <w:lang w:eastAsia="en-GB" w:bidi="en-GB"/>
              </w:rPr>
            </w:pPr>
            <w:r w:rsidRPr="009043E3">
              <w:rPr>
                <w:rFonts w:eastAsia="Calibri" w:cs="Arial"/>
                <w:color w:val="0F243E"/>
                <w:szCs w:val="22"/>
                <w:lang w:eastAsia="en-GB" w:bidi="en-GB"/>
              </w:rPr>
              <w:t>3</w:t>
            </w:r>
          </w:p>
        </w:tc>
      </w:tr>
      <w:tr w:rsidR="009043E3" w:rsidRPr="009043E3" w14:paraId="3FF92171" w14:textId="77777777" w:rsidTr="009043E3">
        <w:trPr>
          <w:trHeight w:val="328"/>
        </w:trPr>
        <w:tc>
          <w:tcPr>
            <w:tcW w:w="7230" w:type="dxa"/>
            <w:shd w:val="clear" w:color="auto" w:fill="FFFFFF"/>
          </w:tcPr>
          <w:p w14:paraId="3DC12885" w14:textId="77777777" w:rsidR="009043E3" w:rsidRPr="009043E3" w:rsidRDefault="009043E3" w:rsidP="009043E3">
            <w:pPr>
              <w:widowControl w:val="0"/>
              <w:autoSpaceDE w:val="0"/>
              <w:autoSpaceDN w:val="0"/>
              <w:spacing w:before="56" w:line="252" w:lineRule="exact"/>
              <w:ind w:left="108"/>
              <w:rPr>
                <w:rFonts w:eastAsia="Calibri" w:cs="Arial"/>
                <w:szCs w:val="22"/>
                <w:lang w:eastAsia="en-GB" w:bidi="en-GB"/>
              </w:rPr>
            </w:pPr>
            <w:r w:rsidRPr="009043E3">
              <w:rPr>
                <w:rFonts w:eastAsia="Calibri" w:cs="Arial"/>
                <w:color w:val="0F243E"/>
                <w:szCs w:val="22"/>
                <w:lang w:eastAsia="en-GB" w:bidi="en-GB"/>
              </w:rPr>
              <w:t xml:space="preserve">Persecution of People </w:t>
            </w:r>
          </w:p>
        </w:tc>
        <w:tc>
          <w:tcPr>
            <w:tcW w:w="1842" w:type="dxa"/>
            <w:shd w:val="clear" w:color="auto" w:fill="FFFFFF"/>
          </w:tcPr>
          <w:p w14:paraId="363C3CE6" w14:textId="77777777" w:rsidR="009043E3" w:rsidRPr="009043E3" w:rsidRDefault="009043E3" w:rsidP="009043E3">
            <w:pPr>
              <w:widowControl w:val="0"/>
              <w:autoSpaceDE w:val="0"/>
              <w:autoSpaceDN w:val="0"/>
              <w:spacing w:before="56" w:line="252" w:lineRule="exact"/>
              <w:ind w:left="109"/>
              <w:jc w:val="center"/>
              <w:rPr>
                <w:rFonts w:eastAsia="Calibri" w:cs="Arial"/>
                <w:szCs w:val="22"/>
                <w:lang w:eastAsia="en-GB" w:bidi="en-GB"/>
              </w:rPr>
            </w:pPr>
            <w:r w:rsidRPr="009043E3">
              <w:rPr>
                <w:rFonts w:eastAsia="Calibri" w:cs="Arial"/>
                <w:color w:val="0F243E"/>
                <w:szCs w:val="22"/>
                <w:lang w:eastAsia="en-GB" w:bidi="en-GB"/>
              </w:rPr>
              <w:t>3</w:t>
            </w:r>
          </w:p>
        </w:tc>
      </w:tr>
      <w:tr w:rsidR="009043E3" w:rsidRPr="009043E3" w14:paraId="5D59A185" w14:textId="77777777" w:rsidTr="009043E3">
        <w:trPr>
          <w:trHeight w:val="328"/>
        </w:trPr>
        <w:tc>
          <w:tcPr>
            <w:tcW w:w="7230" w:type="dxa"/>
            <w:shd w:val="clear" w:color="auto" w:fill="FFFFFF"/>
          </w:tcPr>
          <w:p w14:paraId="5384B661" w14:textId="77777777" w:rsidR="009043E3" w:rsidRPr="009043E3" w:rsidRDefault="009043E3" w:rsidP="009043E3">
            <w:pPr>
              <w:widowControl w:val="0"/>
              <w:autoSpaceDE w:val="0"/>
              <w:autoSpaceDN w:val="0"/>
              <w:spacing w:before="57" w:line="252" w:lineRule="exact"/>
              <w:ind w:left="108"/>
              <w:rPr>
                <w:rFonts w:eastAsia="Calibri" w:cs="Arial"/>
                <w:szCs w:val="22"/>
                <w:lang w:eastAsia="en-GB" w:bidi="en-GB"/>
              </w:rPr>
            </w:pPr>
            <w:r w:rsidRPr="009043E3">
              <w:rPr>
                <w:rFonts w:eastAsia="Calibri" w:cs="Arial"/>
                <w:color w:val="0F243E"/>
                <w:szCs w:val="22"/>
                <w:lang w:eastAsia="en-GB" w:bidi="en-GB"/>
              </w:rPr>
              <w:t>Prejudice and Discrimination against People 2018</w:t>
            </w:r>
          </w:p>
        </w:tc>
        <w:tc>
          <w:tcPr>
            <w:tcW w:w="1842" w:type="dxa"/>
            <w:shd w:val="clear" w:color="auto" w:fill="FFFFFF"/>
          </w:tcPr>
          <w:p w14:paraId="25558846" w14:textId="77777777" w:rsidR="009043E3" w:rsidRPr="009043E3" w:rsidRDefault="009043E3" w:rsidP="009043E3">
            <w:pPr>
              <w:widowControl w:val="0"/>
              <w:autoSpaceDE w:val="0"/>
              <w:autoSpaceDN w:val="0"/>
              <w:spacing w:before="57" w:line="252" w:lineRule="exact"/>
              <w:ind w:left="109"/>
              <w:jc w:val="center"/>
              <w:rPr>
                <w:rFonts w:eastAsia="Calibri" w:cs="Arial"/>
                <w:szCs w:val="22"/>
                <w:lang w:eastAsia="en-GB" w:bidi="en-GB"/>
              </w:rPr>
            </w:pPr>
            <w:r w:rsidRPr="009043E3">
              <w:rPr>
                <w:rFonts w:eastAsia="Calibri" w:cs="Arial"/>
                <w:color w:val="0F243E"/>
                <w:szCs w:val="22"/>
                <w:lang w:eastAsia="en-GB" w:bidi="en-GB"/>
              </w:rPr>
              <w:t>3</w:t>
            </w:r>
          </w:p>
        </w:tc>
      </w:tr>
      <w:tr w:rsidR="009043E3" w:rsidRPr="009043E3" w14:paraId="0AE27F74" w14:textId="77777777" w:rsidTr="009043E3">
        <w:trPr>
          <w:trHeight w:val="328"/>
        </w:trPr>
        <w:tc>
          <w:tcPr>
            <w:tcW w:w="7230" w:type="dxa"/>
            <w:shd w:val="clear" w:color="auto" w:fill="FFFFFF"/>
          </w:tcPr>
          <w:p w14:paraId="52965F14" w14:textId="77777777" w:rsidR="009043E3" w:rsidRPr="009043E3" w:rsidRDefault="009043E3" w:rsidP="009043E3">
            <w:pPr>
              <w:widowControl w:val="0"/>
              <w:autoSpaceDE w:val="0"/>
              <w:autoSpaceDN w:val="0"/>
              <w:spacing w:before="56" w:line="252" w:lineRule="exact"/>
              <w:ind w:left="108"/>
              <w:rPr>
                <w:rFonts w:eastAsia="Calibri" w:cs="Arial"/>
                <w:szCs w:val="22"/>
                <w:lang w:eastAsia="en-GB" w:bidi="en-GB"/>
              </w:rPr>
            </w:pPr>
            <w:r w:rsidRPr="009043E3">
              <w:rPr>
                <w:rFonts w:eastAsia="Calibri" w:cs="Arial"/>
                <w:color w:val="0F243E"/>
                <w:szCs w:val="22"/>
                <w:lang w:eastAsia="en-GB" w:bidi="en-GB"/>
              </w:rPr>
              <w:t>Places of Worship</w:t>
            </w:r>
          </w:p>
        </w:tc>
        <w:tc>
          <w:tcPr>
            <w:tcW w:w="1842" w:type="dxa"/>
            <w:shd w:val="clear" w:color="auto" w:fill="FFFFFF"/>
          </w:tcPr>
          <w:p w14:paraId="6DCA7474" w14:textId="77777777" w:rsidR="009043E3" w:rsidRPr="009043E3" w:rsidRDefault="009043E3" w:rsidP="009043E3">
            <w:pPr>
              <w:widowControl w:val="0"/>
              <w:autoSpaceDE w:val="0"/>
              <w:autoSpaceDN w:val="0"/>
              <w:spacing w:before="56" w:line="252" w:lineRule="exact"/>
              <w:ind w:left="109"/>
              <w:jc w:val="center"/>
              <w:rPr>
                <w:rFonts w:eastAsia="Calibri" w:cs="Arial"/>
                <w:szCs w:val="22"/>
                <w:lang w:eastAsia="en-GB" w:bidi="en-GB"/>
              </w:rPr>
            </w:pPr>
            <w:r w:rsidRPr="009043E3">
              <w:rPr>
                <w:rFonts w:eastAsia="Calibri" w:cs="Arial"/>
                <w:color w:val="0F243E"/>
                <w:szCs w:val="22"/>
                <w:lang w:eastAsia="en-GB" w:bidi="en-GB"/>
              </w:rPr>
              <w:t>2</w:t>
            </w:r>
          </w:p>
        </w:tc>
      </w:tr>
      <w:tr w:rsidR="00421D8A" w:rsidRPr="009043E3" w14:paraId="18E54DB4" w14:textId="77777777" w:rsidTr="009043E3">
        <w:trPr>
          <w:trHeight w:val="328"/>
        </w:trPr>
        <w:tc>
          <w:tcPr>
            <w:tcW w:w="7230" w:type="dxa"/>
            <w:tcBorders>
              <w:top w:val="single" w:sz="4" w:space="0" w:color="000000"/>
              <w:left w:val="single" w:sz="4" w:space="0" w:color="000000"/>
              <w:bottom w:val="single" w:sz="4" w:space="0" w:color="000000"/>
              <w:right w:val="single" w:sz="4" w:space="0" w:color="000000"/>
            </w:tcBorders>
            <w:shd w:val="clear" w:color="auto" w:fill="FFFFFF"/>
          </w:tcPr>
          <w:p w14:paraId="3FC61287" w14:textId="34635400" w:rsidR="00421D8A" w:rsidRPr="009043E3" w:rsidRDefault="00421D8A" w:rsidP="009043E3">
            <w:pPr>
              <w:widowControl w:val="0"/>
              <w:autoSpaceDE w:val="0"/>
              <w:autoSpaceDN w:val="0"/>
              <w:spacing w:before="56" w:line="252" w:lineRule="exact"/>
              <w:ind w:left="108"/>
              <w:rPr>
                <w:rFonts w:eastAsia="Calibri" w:cs="Arial"/>
                <w:color w:val="0F243E"/>
                <w:szCs w:val="22"/>
                <w:lang w:eastAsia="en-GB" w:bidi="en-GB"/>
              </w:rPr>
            </w:pPr>
            <w:r>
              <w:rPr>
                <w:rFonts w:eastAsia="Calibri" w:cs="Arial"/>
                <w:color w:val="0F243E"/>
                <w:szCs w:val="22"/>
                <w:lang w:eastAsia="en-GB" w:bidi="en-GB"/>
              </w:rPr>
              <w:t>Places of Worship 2018</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2CC19106" w14:textId="53FC20E5" w:rsidR="00421D8A" w:rsidRPr="009043E3" w:rsidRDefault="00421D8A" w:rsidP="009043E3">
            <w:pPr>
              <w:widowControl w:val="0"/>
              <w:autoSpaceDE w:val="0"/>
              <w:autoSpaceDN w:val="0"/>
              <w:spacing w:before="56" w:line="252" w:lineRule="exact"/>
              <w:ind w:left="109"/>
              <w:jc w:val="center"/>
              <w:rPr>
                <w:rFonts w:eastAsia="Calibri" w:cs="Arial"/>
                <w:color w:val="0F243E"/>
                <w:szCs w:val="22"/>
                <w:lang w:eastAsia="en-GB" w:bidi="en-GB"/>
              </w:rPr>
            </w:pPr>
            <w:r>
              <w:rPr>
                <w:rFonts w:eastAsia="Calibri" w:cs="Arial"/>
                <w:color w:val="0F243E"/>
                <w:szCs w:val="22"/>
                <w:lang w:eastAsia="en-GB" w:bidi="en-GB"/>
              </w:rPr>
              <w:t>3</w:t>
            </w:r>
          </w:p>
        </w:tc>
      </w:tr>
      <w:tr w:rsidR="009043E3" w:rsidRPr="009043E3" w14:paraId="1EF0328F" w14:textId="77777777" w:rsidTr="009043E3">
        <w:trPr>
          <w:trHeight w:val="328"/>
        </w:trPr>
        <w:tc>
          <w:tcPr>
            <w:tcW w:w="7230" w:type="dxa"/>
            <w:tcBorders>
              <w:top w:val="single" w:sz="4" w:space="0" w:color="000000"/>
              <w:left w:val="single" w:sz="4" w:space="0" w:color="000000"/>
              <w:bottom w:val="single" w:sz="4" w:space="0" w:color="000000"/>
              <w:right w:val="single" w:sz="4" w:space="0" w:color="000000"/>
            </w:tcBorders>
            <w:shd w:val="clear" w:color="auto" w:fill="FFFFFF"/>
          </w:tcPr>
          <w:p w14:paraId="2E403B9D" w14:textId="77777777" w:rsidR="009043E3" w:rsidRPr="009043E3" w:rsidRDefault="009043E3" w:rsidP="009043E3">
            <w:pPr>
              <w:widowControl w:val="0"/>
              <w:autoSpaceDE w:val="0"/>
              <w:autoSpaceDN w:val="0"/>
              <w:spacing w:before="56" w:line="252" w:lineRule="exact"/>
              <w:ind w:left="108"/>
              <w:rPr>
                <w:rFonts w:eastAsia="Calibri" w:cs="Arial"/>
                <w:color w:val="0F243E"/>
                <w:szCs w:val="22"/>
                <w:lang w:eastAsia="en-GB" w:bidi="en-GB"/>
              </w:rPr>
            </w:pPr>
            <w:r w:rsidRPr="009043E3">
              <w:rPr>
                <w:rFonts w:eastAsia="Calibri" w:cs="Arial"/>
                <w:color w:val="0F243E"/>
                <w:szCs w:val="22"/>
                <w:lang w:eastAsia="en-GB" w:bidi="en-GB"/>
              </w:rPr>
              <w:t>Famous Followers of Religion</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713BD1E5" w14:textId="77777777" w:rsidR="009043E3" w:rsidRPr="009043E3" w:rsidRDefault="009043E3" w:rsidP="009043E3">
            <w:pPr>
              <w:widowControl w:val="0"/>
              <w:autoSpaceDE w:val="0"/>
              <w:autoSpaceDN w:val="0"/>
              <w:spacing w:before="56" w:line="252" w:lineRule="exact"/>
              <w:ind w:left="109"/>
              <w:jc w:val="center"/>
              <w:rPr>
                <w:rFonts w:eastAsia="Calibri" w:cs="Arial"/>
                <w:color w:val="0F243E"/>
                <w:szCs w:val="22"/>
                <w:lang w:eastAsia="en-GB" w:bidi="en-GB"/>
              </w:rPr>
            </w:pPr>
            <w:r w:rsidRPr="009043E3">
              <w:rPr>
                <w:rFonts w:eastAsia="Calibri" w:cs="Arial"/>
                <w:color w:val="0F243E"/>
                <w:szCs w:val="22"/>
                <w:lang w:eastAsia="en-GB" w:bidi="en-GB"/>
              </w:rPr>
              <w:t>3</w:t>
            </w:r>
          </w:p>
        </w:tc>
      </w:tr>
      <w:tr w:rsidR="009043E3" w:rsidRPr="009043E3" w14:paraId="3009456D" w14:textId="77777777" w:rsidTr="009043E3">
        <w:trPr>
          <w:trHeight w:val="328"/>
        </w:trPr>
        <w:tc>
          <w:tcPr>
            <w:tcW w:w="7230" w:type="dxa"/>
            <w:tcBorders>
              <w:top w:val="single" w:sz="4" w:space="0" w:color="000000"/>
              <w:left w:val="single" w:sz="4" w:space="0" w:color="000000"/>
              <w:bottom w:val="single" w:sz="4" w:space="0" w:color="000000"/>
              <w:right w:val="single" w:sz="4" w:space="0" w:color="000000"/>
            </w:tcBorders>
            <w:shd w:val="clear" w:color="auto" w:fill="FFFFFF"/>
          </w:tcPr>
          <w:p w14:paraId="7FD04EDE" w14:textId="77777777" w:rsidR="009043E3" w:rsidRPr="009043E3" w:rsidRDefault="009043E3" w:rsidP="009043E3">
            <w:pPr>
              <w:widowControl w:val="0"/>
              <w:autoSpaceDE w:val="0"/>
              <w:autoSpaceDN w:val="0"/>
              <w:spacing w:before="56" w:line="252" w:lineRule="exact"/>
              <w:ind w:left="108"/>
              <w:rPr>
                <w:rFonts w:eastAsia="Calibri" w:cs="Arial"/>
                <w:color w:val="0F243E"/>
                <w:szCs w:val="22"/>
                <w:lang w:eastAsia="en-GB" w:bidi="en-GB"/>
              </w:rPr>
            </w:pPr>
            <w:r w:rsidRPr="009043E3">
              <w:rPr>
                <w:rFonts w:eastAsia="Calibri" w:cs="Arial"/>
                <w:color w:val="0F243E"/>
                <w:szCs w:val="22"/>
                <w:lang w:eastAsia="en-GB" w:bidi="en-GB"/>
              </w:rPr>
              <w:t xml:space="preserve">Religious Festivals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756EA051" w14:textId="77777777" w:rsidR="009043E3" w:rsidRPr="009043E3" w:rsidRDefault="009043E3" w:rsidP="009043E3">
            <w:pPr>
              <w:widowControl w:val="0"/>
              <w:autoSpaceDE w:val="0"/>
              <w:autoSpaceDN w:val="0"/>
              <w:spacing w:before="56" w:line="252" w:lineRule="exact"/>
              <w:ind w:left="109"/>
              <w:jc w:val="center"/>
              <w:rPr>
                <w:rFonts w:eastAsia="Calibri" w:cs="Arial"/>
                <w:color w:val="0F243E"/>
                <w:szCs w:val="22"/>
                <w:lang w:eastAsia="en-GB" w:bidi="en-GB"/>
              </w:rPr>
            </w:pPr>
            <w:r w:rsidRPr="009043E3">
              <w:rPr>
                <w:rFonts w:eastAsia="Calibri" w:cs="Arial"/>
                <w:color w:val="0F243E"/>
                <w:szCs w:val="22"/>
                <w:lang w:eastAsia="en-GB" w:bidi="en-GB"/>
              </w:rPr>
              <w:t>2</w:t>
            </w:r>
          </w:p>
        </w:tc>
      </w:tr>
      <w:tr w:rsidR="009043E3" w:rsidRPr="009043E3" w14:paraId="0A5244A8" w14:textId="77777777" w:rsidTr="009043E3">
        <w:trPr>
          <w:trHeight w:val="328"/>
        </w:trPr>
        <w:tc>
          <w:tcPr>
            <w:tcW w:w="7230" w:type="dxa"/>
            <w:tcBorders>
              <w:top w:val="single" w:sz="4" w:space="0" w:color="000000"/>
              <w:left w:val="single" w:sz="4" w:space="0" w:color="000000"/>
              <w:bottom w:val="single" w:sz="4" w:space="0" w:color="000000"/>
              <w:right w:val="single" w:sz="4" w:space="0" w:color="000000"/>
            </w:tcBorders>
            <w:shd w:val="clear" w:color="auto" w:fill="FFFFFF"/>
          </w:tcPr>
          <w:p w14:paraId="6EB94621" w14:textId="4F79F7A4" w:rsidR="009043E3" w:rsidRPr="009043E3" w:rsidRDefault="0025121D" w:rsidP="009043E3">
            <w:pPr>
              <w:widowControl w:val="0"/>
              <w:autoSpaceDE w:val="0"/>
              <w:autoSpaceDN w:val="0"/>
              <w:spacing w:before="56" w:line="252" w:lineRule="exact"/>
              <w:ind w:left="108"/>
              <w:rPr>
                <w:rFonts w:eastAsia="Calibri" w:cs="Arial"/>
                <w:color w:val="0F243E"/>
                <w:szCs w:val="22"/>
                <w:lang w:eastAsia="en-GB" w:bidi="en-GB"/>
              </w:rPr>
            </w:pPr>
            <w:r>
              <w:rPr>
                <w:rFonts w:eastAsia="Calibri" w:cs="Arial"/>
                <w:color w:val="0F243E"/>
                <w:szCs w:val="22"/>
                <w:lang w:eastAsia="en-GB" w:bidi="en-GB"/>
              </w:rPr>
              <w:t xml:space="preserve">Celebrating </w:t>
            </w:r>
            <w:r w:rsidR="00421D8A">
              <w:rPr>
                <w:rFonts w:eastAsia="Calibri" w:cs="Arial"/>
                <w:color w:val="0F243E"/>
                <w:szCs w:val="22"/>
                <w:lang w:eastAsia="en-GB" w:bidi="en-GB"/>
              </w:rPr>
              <w:t>R</w:t>
            </w:r>
            <w:r>
              <w:rPr>
                <w:rFonts w:eastAsia="Calibri" w:cs="Arial"/>
                <w:color w:val="0F243E"/>
                <w:szCs w:val="22"/>
                <w:lang w:eastAsia="en-GB" w:bidi="en-GB"/>
              </w:rPr>
              <w:t xml:space="preserve">eligious </w:t>
            </w:r>
            <w:r w:rsidR="00421D8A">
              <w:rPr>
                <w:rFonts w:eastAsia="Calibri" w:cs="Arial"/>
                <w:color w:val="0F243E"/>
                <w:szCs w:val="22"/>
                <w:lang w:eastAsia="en-GB" w:bidi="en-GB"/>
              </w:rPr>
              <w:t>F</w:t>
            </w:r>
            <w:r>
              <w:rPr>
                <w:rFonts w:eastAsia="Calibri" w:cs="Arial"/>
                <w:color w:val="0F243E"/>
                <w:szCs w:val="22"/>
                <w:lang w:eastAsia="en-GB" w:bidi="en-GB"/>
              </w:rPr>
              <w:t>estivals 2018</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54C45088" w14:textId="77777777" w:rsidR="009043E3" w:rsidRPr="009043E3" w:rsidRDefault="009043E3" w:rsidP="009043E3">
            <w:pPr>
              <w:widowControl w:val="0"/>
              <w:autoSpaceDE w:val="0"/>
              <w:autoSpaceDN w:val="0"/>
              <w:spacing w:before="56" w:line="252" w:lineRule="exact"/>
              <w:ind w:left="109"/>
              <w:jc w:val="center"/>
              <w:rPr>
                <w:rFonts w:eastAsia="Calibri" w:cs="Arial"/>
                <w:color w:val="0F243E"/>
                <w:szCs w:val="22"/>
                <w:lang w:eastAsia="en-GB" w:bidi="en-GB"/>
              </w:rPr>
            </w:pPr>
            <w:r w:rsidRPr="009043E3">
              <w:rPr>
                <w:rFonts w:eastAsia="Calibri" w:cs="Arial"/>
                <w:color w:val="0F243E"/>
                <w:szCs w:val="22"/>
                <w:lang w:eastAsia="en-GB" w:bidi="en-GB"/>
              </w:rPr>
              <w:t>3</w:t>
            </w:r>
          </w:p>
        </w:tc>
      </w:tr>
      <w:tr w:rsidR="009043E3" w:rsidRPr="009043E3" w14:paraId="2B4359FD" w14:textId="77777777" w:rsidTr="009043E3">
        <w:trPr>
          <w:trHeight w:val="328"/>
        </w:trPr>
        <w:tc>
          <w:tcPr>
            <w:tcW w:w="7230" w:type="dxa"/>
            <w:tcBorders>
              <w:top w:val="single" w:sz="4" w:space="0" w:color="000000"/>
              <w:left w:val="single" w:sz="4" w:space="0" w:color="000000"/>
              <w:bottom w:val="single" w:sz="4" w:space="0" w:color="000000"/>
              <w:right w:val="single" w:sz="4" w:space="0" w:color="000000"/>
            </w:tcBorders>
            <w:shd w:val="clear" w:color="auto" w:fill="FFFFFF"/>
          </w:tcPr>
          <w:p w14:paraId="11208CF1" w14:textId="77777777" w:rsidR="009043E3" w:rsidRPr="009043E3" w:rsidRDefault="009043E3" w:rsidP="009043E3">
            <w:pPr>
              <w:widowControl w:val="0"/>
              <w:autoSpaceDE w:val="0"/>
              <w:autoSpaceDN w:val="0"/>
              <w:spacing w:before="56" w:line="252" w:lineRule="exact"/>
              <w:ind w:left="108"/>
              <w:rPr>
                <w:rFonts w:eastAsia="Calibri" w:cs="Arial"/>
                <w:color w:val="0F243E"/>
                <w:szCs w:val="22"/>
                <w:lang w:eastAsia="en-GB" w:bidi="en-GB"/>
              </w:rPr>
            </w:pPr>
            <w:r w:rsidRPr="009043E3">
              <w:rPr>
                <w:rFonts w:eastAsia="Calibri" w:cs="Arial"/>
                <w:color w:val="0F243E"/>
                <w:szCs w:val="22"/>
                <w:lang w:eastAsia="en-GB" w:bidi="en-GB"/>
              </w:rPr>
              <w:t>Religious Initiation Rites</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28CBBDF6" w14:textId="77777777" w:rsidR="009043E3" w:rsidRPr="009043E3" w:rsidRDefault="009043E3" w:rsidP="009043E3">
            <w:pPr>
              <w:widowControl w:val="0"/>
              <w:autoSpaceDE w:val="0"/>
              <w:autoSpaceDN w:val="0"/>
              <w:spacing w:before="56" w:line="252" w:lineRule="exact"/>
              <w:ind w:left="109"/>
              <w:jc w:val="center"/>
              <w:rPr>
                <w:rFonts w:eastAsia="Calibri" w:cs="Arial"/>
                <w:color w:val="0F243E"/>
                <w:szCs w:val="22"/>
                <w:lang w:eastAsia="en-GB" w:bidi="en-GB"/>
              </w:rPr>
            </w:pPr>
            <w:r w:rsidRPr="009043E3">
              <w:rPr>
                <w:rFonts w:eastAsia="Calibri" w:cs="Arial"/>
                <w:color w:val="0F243E"/>
                <w:szCs w:val="22"/>
                <w:lang w:eastAsia="en-GB" w:bidi="en-GB"/>
              </w:rPr>
              <w:t>2</w:t>
            </w:r>
          </w:p>
        </w:tc>
      </w:tr>
      <w:tr w:rsidR="009043E3" w:rsidRPr="009043E3" w14:paraId="079883CF" w14:textId="77777777" w:rsidTr="009043E3">
        <w:trPr>
          <w:trHeight w:val="328"/>
        </w:trPr>
        <w:tc>
          <w:tcPr>
            <w:tcW w:w="7230" w:type="dxa"/>
            <w:tcBorders>
              <w:top w:val="single" w:sz="4" w:space="0" w:color="000000"/>
              <w:left w:val="single" w:sz="4" w:space="0" w:color="000000"/>
              <w:bottom w:val="single" w:sz="4" w:space="0" w:color="000000"/>
              <w:right w:val="single" w:sz="4" w:space="0" w:color="000000"/>
            </w:tcBorders>
            <w:shd w:val="clear" w:color="auto" w:fill="FFFFFF"/>
          </w:tcPr>
          <w:p w14:paraId="51E00DA9" w14:textId="77777777" w:rsidR="009043E3" w:rsidRPr="009043E3" w:rsidRDefault="009043E3" w:rsidP="009043E3">
            <w:pPr>
              <w:widowControl w:val="0"/>
              <w:autoSpaceDE w:val="0"/>
              <w:autoSpaceDN w:val="0"/>
              <w:spacing w:before="56" w:line="252" w:lineRule="exact"/>
              <w:ind w:left="108"/>
              <w:rPr>
                <w:rFonts w:eastAsia="Calibri" w:cs="Arial"/>
                <w:color w:val="0F243E"/>
                <w:szCs w:val="22"/>
                <w:lang w:eastAsia="en-GB" w:bidi="en-GB"/>
              </w:rPr>
            </w:pPr>
            <w:r w:rsidRPr="009043E3">
              <w:rPr>
                <w:rFonts w:eastAsia="Calibri" w:cs="Arial"/>
                <w:color w:val="0F243E"/>
                <w:szCs w:val="22"/>
                <w:lang w:eastAsia="en-GB" w:bidi="en-GB"/>
              </w:rPr>
              <w:t>Religious Charities</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1B78E291" w14:textId="77777777" w:rsidR="009043E3" w:rsidRPr="009043E3" w:rsidRDefault="009043E3" w:rsidP="009043E3">
            <w:pPr>
              <w:widowControl w:val="0"/>
              <w:autoSpaceDE w:val="0"/>
              <w:autoSpaceDN w:val="0"/>
              <w:spacing w:before="56" w:line="252" w:lineRule="exact"/>
              <w:ind w:left="109"/>
              <w:jc w:val="center"/>
              <w:rPr>
                <w:rFonts w:eastAsia="Calibri" w:cs="Arial"/>
                <w:color w:val="0F243E"/>
                <w:szCs w:val="22"/>
                <w:lang w:eastAsia="en-GB" w:bidi="en-GB"/>
              </w:rPr>
            </w:pPr>
            <w:r w:rsidRPr="009043E3">
              <w:rPr>
                <w:rFonts w:eastAsia="Calibri" w:cs="Arial"/>
                <w:color w:val="0F243E"/>
                <w:szCs w:val="22"/>
                <w:lang w:eastAsia="en-GB" w:bidi="en-GB"/>
              </w:rPr>
              <w:t>3</w:t>
            </w:r>
          </w:p>
        </w:tc>
      </w:tr>
      <w:tr w:rsidR="009043E3" w:rsidRPr="009043E3" w14:paraId="7361309A" w14:textId="77777777" w:rsidTr="009043E3">
        <w:trPr>
          <w:trHeight w:val="328"/>
        </w:trPr>
        <w:tc>
          <w:tcPr>
            <w:tcW w:w="7230" w:type="dxa"/>
            <w:tcBorders>
              <w:top w:val="single" w:sz="4" w:space="0" w:color="000000"/>
              <w:left w:val="single" w:sz="4" w:space="0" w:color="000000"/>
              <w:bottom w:val="single" w:sz="4" w:space="0" w:color="000000"/>
              <w:right w:val="single" w:sz="4" w:space="0" w:color="000000"/>
            </w:tcBorders>
            <w:shd w:val="clear" w:color="auto" w:fill="FFFFFF"/>
          </w:tcPr>
          <w:p w14:paraId="01055958" w14:textId="77777777" w:rsidR="009043E3" w:rsidRPr="009043E3" w:rsidRDefault="009043E3" w:rsidP="009043E3">
            <w:pPr>
              <w:widowControl w:val="0"/>
              <w:autoSpaceDE w:val="0"/>
              <w:autoSpaceDN w:val="0"/>
              <w:spacing w:before="56" w:line="252" w:lineRule="exact"/>
              <w:ind w:left="108"/>
              <w:rPr>
                <w:rFonts w:eastAsia="Calibri" w:cs="Arial"/>
                <w:color w:val="0F243E"/>
                <w:szCs w:val="22"/>
                <w:lang w:eastAsia="en-GB" w:bidi="en-GB"/>
              </w:rPr>
            </w:pPr>
            <w:r w:rsidRPr="009043E3">
              <w:rPr>
                <w:rFonts w:eastAsia="Calibri" w:cs="Arial"/>
                <w:color w:val="0F243E"/>
                <w:szCs w:val="22"/>
                <w:lang w:eastAsia="en-GB" w:bidi="en-GB"/>
              </w:rPr>
              <w:t>Religious Marriage Services</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454140D6" w14:textId="77777777" w:rsidR="009043E3" w:rsidRPr="009043E3" w:rsidRDefault="009043E3" w:rsidP="009043E3">
            <w:pPr>
              <w:widowControl w:val="0"/>
              <w:autoSpaceDE w:val="0"/>
              <w:autoSpaceDN w:val="0"/>
              <w:spacing w:before="56" w:line="252" w:lineRule="exact"/>
              <w:ind w:left="109"/>
              <w:jc w:val="center"/>
              <w:rPr>
                <w:rFonts w:eastAsia="Calibri" w:cs="Arial"/>
                <w:color w:val="0F243E"/>
                <w:szCs w:val="22"/>
                <w:lang w:eastAsia="en-GB" w:bidi="en-GB"/>
              </w:rPr>
            </w:pPr>
            <w:r w:rsidRPr="009043E3">
              <w:rPr>
                <w:rFonts w:eastAsia="Calibri" w:cs="Arial"/>
                <w:color w:val="0F243E"/>
                <w:szCs w:val="22"/>
                <w:lang w:eastAsia="en-GB" w:bidi="en-GB"/>
              </w:rPr>
              <w:t>2</w:t>
            </w:r>
          </w:p>
        </w:tc>
      </w:tr>
      <w:tr w:rsidR="009043E3" w:rsidRPr="009043E3" w14:paraId="2E02842F" w14:textId="77777777" w:rsidTr="009043E3">
        <w:trPr>
          <w:trHeight w:val="328"/>
        </w:trPr>
        <w:tc>
          <w:tcPr>
            <w:tcW w:w="7230" w:type="dxa"/>
            <w:tcBorders>
              <w:top w:val="single" w:sz="4" w:space="0" w:color="000000"/>
              <w:left w:val="single" w:sz="4" w:space="0" w:color="000000"/>
              <w:bottom w:val="single" w:sz="4" w:space="0" w:color="000000"/>
              <w:right w:val="single" w:sz="4" w:space="0" w:color="000000"/>
            </w:tcBorders>
            <w:shd w:val="clear" w:color="auto" w:fill="FFFFFF"/>
          </w:tcPr>
          <w:p w14:paraId="72926799" w14:textId="77777777" w:rsidR="009043E3" w:rsidRPr="009043E3" w:rsidRDefault="009043E3" w:rsidP="009043E3">
            <w:pPr>
              <w:widowControl w:val="0"/>
              <w:autoSpaceDE w:val="0"/>
              <w:autoSpaceDN w:val="0"/>
              <w:spacing w:before="56" w:line="252" w:lineRule="exact"/>
              <w:ind w:left="108"/>
              <w:rPr>
                <w:rFonts w:eastAsia="Calibri" w:cs="Arial"/>
                <w:color w:val="0F243E"/>
                <w:szCs w:val="22"/>
                <w:lang w:eastAsia="en-GB" w:bidi="en-GB"/>
              </w:rPr>
            </w:pPr>
            <w:r w:rsidRPr="009043E3">
              <w:rPr>
                <w:rFonts w:eastAsia="Calibri" w:cs="Arial"/>
                <w:color w:val="0F243E"/>
                <w:szCs w:val="22"/>
                <w:lang w:eastAsia="en-GB" w:bidi="en-GB"/>
              </w:rPr>
              <w:t>Important Ceremonies in Life and Death 2018</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759D48E6" w14:textId="77777777" w:rsidR="009043E3" w:rsidRPr="009043E3" w:rsidRDefault="009043E3" w:rsidP="009043E3">
            <w:pPr>
              <w:widowControl w:val="0"/>
              <w:autoSpaceDE w:val="0"/>
              <w:autoSpaceDN w:val="0"/>
              <w:spacing w:before="56" w:line="252" w:lineRule="exact"/>
              <w:ind w:left="109"/>
              <w:jc w:val="center"/>
              <w:rPr>
                <w:rFonts w:eastAsia="Calibri" w:cs="Arial"/>
                <w:color w:val="0F243E"/>
                <w:szCs w:val="22"/>
                <w:lang w:eastAsia="en-GB" w:bidi="en-GB"/>
              </w:rPr>
            </w:pPr>
            <w:r w:rsidRPr="009043E3">
              <w:rPr>
                <w:rFonts w:eastAsia="Calibri" w:cs="Arial"/>
                <w:color w:val="0F243E"/>
                <w:szCs w:val="22"/>
                <w:lang w:eastAsia="en-GB" w:bidi="en-GB"/>
              </w:rPr>
              <w:t>3</w:t>
            </w:r>
          </w:p>
        </w:tc>
      </w:tr>
      <w:tr w:rsidR="006E2732" w:rsidRPr="009043E3" w14:paraId="322C900A" w14:textId="77777777" w:rsidTr="004309AD">
        <w:trPr>
          <w:trHeight w:val="328"/>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CDE08E" w14:textId="603966B8" w:rsidR="006E2732" w:rsidRPr="009043E3" w:rsidRDefault="006E2732" w:rsidP="006E2732">
            <w:pPr>
              <w:widowControl w:val="0"/>
              <w:autoSpaceDE w:val="0"/>
              <w:autoSpaceDN w:val="0"/>
              <w:spacing w:before="56" w:line="252" w:lineRule="exact"/>
              <w:ind w:left="109"/>
              <w:jc w:val="center"/>
              <w:rPr>
                <w:rFonts w:eastAsia="Calibri" w:cs="Arial"/>
                <w:color w:val="0F243E"/>
                <w:szCs w:val="22"/>
                <w:lang w:eastAsia="en-GB" w:bidi="en-GB"/>
              </w:rPr>
            </w:pPr>
            <w:r>
              <w:rPr>
                <w:rFonts w:eastAsia="Calibri" w:cs="Arial"/>
                <w:b/>
                <w:color w:val="0F243E"/>
                <w:szCs w:val="22"/>
                <w:lang w:eastAsia="en-GB" w:bidi="en-GB"/>
              </w:rPr>
              <w:t>Humanities</w:t>
            </w:r>
          </w:p>
        </w:tc>
      </w:tr>
      <w:tr w:rsidR="006E2732" w:rsidRPr="009043E3" w14:paraId="3E8309AA" w14:textId="77777777" w:rsidTr="009043E3">
        <w:trPr>
          <w:trHeight w:val="328"/>
        </w:trPr>
        <w:tc>
          <w:tcPr>
            <w:tcW w:w="7230" w:type="dxa"/>
            <w:tcBorders>
              <w:top w:val="single" w:sz="4" w:space="0" w:color="000000"/>
              <w:left w:val="single" w:sz="4" w:space="0" w:color="000000"/>
              <w:bottom w:val="single" w:sz="4" w:space="0" w:color="000000"/>
              <w:right w:val="single" w:sz="4" w:space="0" w:color="000000"/>
            </w:tcBorders>
            <w:shd w:val="clear" w:color="auto" w:fill="FFFFFF"/>
          </w:tcPr>
          <w:p w14:paraId="3195D6D1" w14:textId="77777777" w:rsidR="006E2732" w:rsidRPr="009043E3" w:rsidRDefault="006E2732" w:rsidP="006E2732">
            <w:pPr>
              <w:widowControl w:val="0"/>
              <w:autoSpaceDE w:val="0"/>
              <w:autoSpaceDN w:val="0"/>
              <w:spacing w:before="56" w:line="252" w:lineRule="exact"/>
              <w:ind w:left="108"/>
              <w:rPr>
                <w:rFonts w:eastAsia="Calibri" w:cs="Arial"/>
                <w:color w:val="0F243E"/>
                <w:szCs w:val="22"/>
                <w:lang w:eastAsia="en-GB" w:bidi="en-GB"/>
              </w:rPr>
            </w:pPr>
            <w:r w:rsidRPr="009043E3">
              <w:rPr>
                <w:rFonts w:eastAsia="Calibri" w:cs="Arial"/>
                <w:color w:val="0F243E"/>
                <w:szCs w:val="22"/>
                <w:lang w:eastAsia="en-GB" w:bidi="en-GB"/>
              </w:rPr>
              <w:t xml:space="preserve">The Effects of Consumerism on Today's Society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5C5EDE4D" w14:textId="77777777" w:rsidR="006E2732" w:rsidRPr="009043E3" w:rsidRDefault="006E2732" w:rsidP="006E2732">
            <w:pPr>
              <w:widowControl w:val="0"/>
              <w:autoSpaceDE w:val="0"/>
              <w:autoSpaceDN w:val="0"/>
              <w:spacing w:before="56" w:line="252" w:lineRule="exact"/>
              <w:ind w:left="109"/>
              <w:jc w:val="center"/>
              <w:rPr>
                <w:rFonts w:eastAsia="Calibri" w:cs="Arial"/>
                <w:color w:val="0F243E"/>
                <w:szCs w:val="22"/>
                <w:lang w:eastAsia="en-GB" w:bidi="en-GB"/>
              </w:rPr>
            </w:pPr>
            <w:r w:rsidRPr="009043E3">
              <w:rPr>
                <w:rFonts w:eastAsia="Calibri" w:cs="Arial"/>
                <w:color w:val="0F243E"/>
                <w:szCs w:val="22"/>
                <w:lang w:eastAsia="en-GB" w:bidi="en-GB"/>
              </w:rPr>
              <w:t>3</w:t>
            </w:r>
          </w:p>
        </w:tc>
      </w:tr>
      <w:tr w:rsidR="006E2732" w:rsidRPr="009043E3" w14:paraId="3E3E4C42" w14:textId="77777777" w:rsidTr="009043E3">
        <w:trPr>
          <w:trHeight w:val="328"/>
        </w:trPr>
        <w:tc>
          <w:tcPr>
            <w:tcW w:w="7230" w:type="dxa"/>
            <w:tcBorders>
              <w:top w:val="single" w:sz="4" w:space="0" w:color="000000"/>
              <w:left w:val="single" w:sz="4" w:space="0" w:color="000000"/>
              <w:bottom w:val="single" w:sz="4" w:space="0" w:color="000000"/>
              <w:right w:val="single" w:sz="4" w:space="0" w:color="000000"/>
            </w:tcBorders>
            <w:shd w:val="clear" w:color="auto" w:fill="FFFFFF"/>
          </w:tcPr>
          <w:p w14:paraId="4416827E" w14:textId="77777777" w:rsidR="006E2732" w:rsidRPr="009043E3" w:rsidRDefault="006E2732" w:rsidP="006E2732">
            <w:pPr>
              <w:widowControl w:val="0"/>
              <w:autoSpaceDE w:val="0"/>
              <w:autoSpaceDN w:val="0"/>
              <w:spacing w:before="56" w:line="252" w:lineRule="exact"/>
              <w:rPr>
                <w:rFonts w:eastAsia="Calibri" w:cs="Arial"/>
                <w:color w:val="0F243E"/>
                <w:szCs w:val="22"/>
                <w:lang w:eastAsia="en-GB" w:bidi="en-GB"/>
              </w:rPr>
            </w:pPr>
            <w:r w:rsidRPr="009043E3">
              <w:rPr>
                <w:rFonts w:eastAsia="Calibri" w:cs="Arial"/>
                <w:color w:val="0F243E"/>
                <w:szCs w:val="22"/>
                <w:lang w:eastAsia="en-GB" w:bidi="en-GB"/>
              </w:rPr>
              <w:t xml:space="preserve">  The Effects on Consumerism 2018</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2E98FD68" w14:textId="77777777" w:rsidR="006E2732" w:rsidRPr="009043E3" w:rsidRDefault="006E2732" w:rsidP="006E2732">
            <w:pPr>
              <w:widowControl w:val="0"/>
              <w:autoSpaceDE w:val="0"/>
              <w:autoSpaceDN w:val="0"/>
              <w:spacing w:before="56" w:line="252" w:lineRule="exact"/>
              <w:ind w:left="109"/>
              <w:jc w:val="center"/>
              <w:rPr>
                <w:rFonts w:eastAsia="Calibri" w:cs="Arial"/>
                <w:color w:val="0F243E"/>
                <w:szCs w:val="22"/>
                <w:lang w:eastAsia="en-GB" w:bidi="en-GB"/>
              </w:rPr>
            </w:pPr>
            <w:r w:rsidRPr="009043E3">
              <w:rPr>
                <w:rFonts w:eastAsia="Calibri" w:cs="Arial"/>
                <w:color w:val="0F243E"/>
                <w:szCs w:val="22"/>
                <w:lang w:eastAsia="en-GB" w:bidi="en-GB"/>
              </w:rPr>
              <w:t>3</w:t>
            </w:r>
          </w:p>
        </w:tc>
      </w:tr>
      <w:tr w:rsidR="006E2732" w:rsidRPr="009043E3" w14:paraId="217E7D40" w14:textId="77777777" w:rsidTr="009043E3">
        <w:trPr>
          <w:trHeight w:val="328"/>
        </w:trPr>
        <w:tc>
          <w:tcPr>
            <w:tcW w:w="7230" w:type="dxa"/>
            <w:tcBorders>
              <w:top w:val="single" w:sz="4" w:space="0" w:color="000000"/>
              <w:left w:val="single" w:sz="4" w:space="0" w:color="000000"/>
              <w:bottom w:val="single" w:sz="4" w:space="0" w:color="000000"/>
              <w:right w:val="single" w:sz="4" w:space="0" w:color="000000"/>
            </w:tcBorders>
            <w:shd w:val="clear" w:color="auto" w:fill="FFFFFF"/>
          </w:tcPr>
          <w:p w14:paraId="770052C5" w14:textId="77777777" w:rsidR="006E2732" w:rsidRPr="009043E3" w:rsidRDefault="006E2732" w:rsidP="006E2732">
            <w:pPr>
              <w:widowControl w:val="0"/>
              <w:autoSpaceDE w:val="0"/>
              <w:autoSpaceDN w:val="0"/>
              <w:spacing w:before="56" w:line="252" w:lineRule="exact"/>
              <w:ind w:left="108"/>
              <w:rPr>
                <w:rFonts w:eastAsia="Calibri" w:cs="Arial"/>
                <w:color w:val="0F243E"/>
                <w:szCs w:val="22"/>
                <w:lang w:eastAsia="en-GB" w:bidi="en-GB"/>
              </w:rPr>
            </w:pPr>
            <w:r w:rsidRPr="009043E3">
              <w:rPr>
                <w:rFonts w:eastAsia="Calibri" w:cs="Arial"/>
                <w:color w:val="0F243E"/>
                <w:szCs w:val="22"/>
                <w:lang w:eastAsia="en-GB" w:bidi="en-GB"/>
              </w:rPr>
              <w:t>The Ethics of Food Production and the Consumer</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627444C1" w14:textId="77777777" w:rsidR="006E2732" w:rsidRPr="009043E3" w:rsidRDefault="006E2732" w:rsidP="006E2732">
            <w:pPr>
              <w:widowControl w:val="0"/>
              <w:autoSpaceDE w:val="0"/>
              <w:autoSpaceDN w:val="0"/>
              <w:spacing w:before="56" w:line="252" w:lineRule="exact"/>
              <w:ind w:left="109"/>
              <w:jc w:val="center"/>
              <w:rPr>
                <w:rFonts w:eastAsia="Calibri" w:cs="Arial"/>
                <w:color w:val="0F243E"/>
                <w:szCs w:val="22"/>
                <w:lang w:eastAsia="en-GB" w:bidi="en-GB"/>
              </w:rPr>
            </w:pPr>
            <w:r w:rsidRPr="009043E3">
              <w:rPr>
                <w:rFonts w:eastAsia="Calibri" w:cs="Arial"/>
                <w:color w:val="0F243E"/>
                <w:szCs w:val="22"/>
                <w:lang w:eastAsia="en-GB" w:bidi="en-GB"/>
              </w:rPr>
              <w:t>3</w:t>
            </w:r>
          </w:p>
        </w:tc>
      </w:tr>
      <w:tr w:rsidR="006E2732" w:rsidRPr="009043E3" w14:paraId="52260649" w14:textId="77777777" w:rsidTr="009043E3">
        <w:trPr>
          <w:trHeight w:val="328"/>
        </w:trPr>
        <w:tc>
          <w:tcPr>
            <w:tcW w:w="7230" w:type="dxa"/>
            <w:tcBorders>
              <w:top w:val="single" w:sz="4" w:space="0" w:color="000000"/>
              <w:left w:val="single" w:sz="4" w:space="0" w:color="000000"/>
              <w:bottom w:val="single" w:sz="4" w:space="0" w:color="000000"/>
              <w:right w:val="single" w:sz="4" w:space="0" w:color="000000"/>
            </w:tcBorders>
            <w:shd w:val="clear" w:color="auto" w:fill="FFFFFF"/>
          </w:tcPr>
          <w:p w14:paraId="0C97D1A0" w14:textId="77777777" w:rsidR="006E2732" w:rsidRPr="009043E3" w:rsidRDefault="006E2732" w:rsidP="006E2732">
            <w:pPr>
              <w:widowControl w:val="0"/>
              <w:autoSpaceDE w:val="0"/>
              <w:autoSpaceDN w:val="0"/>
              <w:spacing w:before="56" w:line="252" w:lineRule="exact"/>
              <w:ind w:left="108"/>
              <w:rPr>
                <w:rFonts w:eastAsia="Calibri" w:cs="Arial"/>
                <w:color w:val="0F243E"/>
                <w:szCs w:val="22"/>
                <w:lang w:eastAsia="en-GB" w:bidi="en-GB"/>
              </w:rPr>
            </w:pPr>
            <w:r w:rsidRPr="009043E3">
              <w:rPr>
                <w:rFonts w:eastAsia="Calibri" w:cs="Arial"/>
                <w:color w:val="0F243E"/>
                <w:szCs w:val="22"/>
                <w:lang w:eastAsia="en-GB" w:bidi="en-GB"/>
              </w:rPr>
              <w:t>Responses to Conflict in World Events</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3751A4A4" w14:textId="77777777" w:rsidR="006E2732" w:rsidRPr="009043E3" w:rsidRDefault="006E2732" w:rsidP="006E2732">
            <w:pPr>
              <w:widowControl w:val="0"/>
              <w:autoSpaceDE w:val="0"/>
              <w:autoSpaceDN w:val="0"/>
              <w:spacing w:before="56" w:line="252" w:lineRule="exact"/>
              <w:ind w:left="109"/>
              <w:jc w:val="center"/>
              <w:rPr>
                <w:rFonts w:eastAsia="Calibri" w:cs="Arial"/>
                <w:color w:val="0F243E"/>
                <w:szCs w:val="22"/>
                <w:lang w:eastAsia="en-GB" w:bidi="en-GB"/>
              </w:rPr>
            </w:pPr>
            <w:r w:rsidRPr="009043E3">
              <w:rPr>
                <w:rFonts w:eastAsia="Calibri" w:cs="Arial"/>
                <w:color w:val="0F243E"/>
                <w:szCs w:val="22"/>
                <w:lang w:eastAsia="en-GB" w:bidi="en-GB"/>
              </w:rPr>
              <w:t>4</w:t>
            </w:r>
          </w:p>
        </w:tc>
      </w:tr>
      <w:tr w:rsidR="006B1F33" w:rsidRPr="009043E3" w14:paraId="0C17A1B9" w14:textId="77777777" w:rsidTr="009043E3">
        <w:trPr>
          <w:trHeight w:val="328"/>
        </w:trPr>
        <w:tc>
          <w:tcPr>
            <w:tcW w:w="7230" w:type="dxa"/>
            <w:tcBorders>
              <w:top w:val="single" w:sz="4" w:space="0" w:color="000000"/>
              <w:left w:val="single" w:sz="4" w:space="0" w:color="000000"/>
              <w:bottom w:val="single" w:sz="4" w:space="0" w:color="000000"/>
              <w:right w:val="single" w:sz="4" w:space="0" w:color="000000"/>
            </w:tcBorders>
            <w:shd w:val="clear" w:color="auto" w:fill="FFFFFF"/>
          </w:tcPr>
          <w:p w14:paraId="78EA9C1D" w14:textId="38405AA0" w:rsidR="006B1F33" w:rsidRPr="009043E3" w:rsidRDefault="006B1F33" w:rsidP="006E2732">
            <w:pPr>
              <w:widowControl w:val="0"/>
              <w:autoSpaceDE w:val="0"/>
              <w:autoSpaceDN w:val="0"/>
              <w:spacing w:before="56" w:line="252" w:lineRule="exact"/>
              <w:ind w:left="108"/>
              <w:rPr>
                <w:rFonts w:eastAsia="Calibri" w:cs="Arial"/>
                <w:color w:val="0F243E"/>
                <w:szCs w:val="22"/>
                <w:lang w:eastAsia="en-GB" w:bidi="en-GB"/>
              </w:rPr>
            </w:pPr>
            <w:r>
              <w:rPr>
                <w:rFonts w:eastAsia="Calibri" w:cs="Arial"/>
                <w:color w:val="0F243E"/>
                <w:szCs w:val="22"/>
                <w:lang w:eastAsia="en-GB" w:bidi="en-GB"/>
              </w:rPr>
              <w:t>Responses to Contemporary Conflict in World Events</w:t>
            </w:r>
            <w:r w:rsidR="00C85248">
              <w:rPr>
                <w:rFonts w:eastAsia="Calibri" w:cs="Arial"/>
                <w:color w:val="0F243E"/>
                <w:szCs w:val="22"/>
                <w:lang w:eastAsia="en-GB" w:bidi="en-GB"/>
              </w:rPr>
              <w:t xml:space="preserve"> 2018</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5B73FF57" w14:textId="7B10BF57" w:rsidR="006B1F33" w:rsidRPr="009043E3" w:rsidRDefault="006B1F33" w:rsidP="006E2732">
            <w:pPr>
              <w:widowControl w:val="0"/>
              <w:autoSpaceDE w:val="0"/>
              <w:autoSpaceDN w:val="0"/>
              <w:spacing w:before="56" w:line="252" w:lineRule="exact"/>
              <w:ind w:left="109"/>
              <w:jc w:val="center"/>
              <w:rPr>
                <w:rFonts w:eastAsia="Calibri" w:cs="Arial"/>
                <w:color w:val="0F243E"/>
                <w:szCs w:val="22"/>
                <w:lang w:eastAsia="en-GB" w:bidi="en-GB"/>
              </w:rPr>
            </w:pPr>
            <w:r>
              <w:rPr>
                <w:rFonts w:eastAsia="Calibri" w:cs="Arial"/>
                <w:color w:val="0F243E"/>
                <w:szCs w:val="22"/>
                <w:lang w:eastAsia="en-GB" w:bidi="en-GB"/>
              </w:rPr>
              <w:t>4</w:t>
            </w:r>
          </w:p>
        </w:tc>
      </w:tr>
      <w:tr w:rsidR="006E2732" w:rsidRPr="009043E3" w14:paraId="279837DF" w14:textId="77777777" w:rsidTr="009043E3">
        <w:trPr>
          <w:trHeight w:val="328"/>
        </w:trPr>
        <w:tc>
          <w:tcPr>
            <w:tcW w:w="7230" w:type="dxa"/>
            <w:tcBorders>
              <w:top w:val="single" w:sz="4" w:space="0" w:color="000000"/>
              <w:left w:val="single" w:sz="4" w:space="0" w:color="000000"/>
              <w:bottom w:val="single" w:sz="4" w:space="0" w:color="000000"/>
              <w:right w:val="single" w:sz="4" w:space="0" w:color="000000"/>
            </w:tcBorders>
            <w:shd w:val="clear" w:color="auto" w:fill="FFFFFF"/>
          </w:tcPr>
          <w:p w14:paraId="17CC0F24" w14:textId="77777777" w:rsidR="006E2732" w:rsidRPr="009043E3" w:rsidRDefault="006E2732" w:rsidP="006E2732">
            <w:pPr>
              <w:widowControl w:val="0"/>
              <w:autoSpaceDE w:val="0"/>
              <w:autoSpaceDN w:val="0"/>
              <w:spacing w:before="56" w:line="252" w:lineRule="exact"/>
              <w:ind w:left="108"/>
              <w:rPr>
                <w:rFonts w:eastAsia="Calibri" w:cs="Arial"/>
                <w:color w:val="0F243E"/>
                <w:szCs w:val="22"/>
                <w:lang w:eastAsia="en-GB" w:bidi="en-GB"/>
              </w:rPr>
            </w:pPr>
            <w:r w:rsidRPr="009043E3">
              <w:rPr>
                <w:rFonts w:eastAsia="Calibri" w:cs="Arial"/>
                <w:color w:val="0F243E"/>
                <w:szCs w:val="22"/>
                <w:lang w:eastAsia="en-GB" w:bidi="en-GB"/>
              </w:rPr>
              <w:t>Taking a Role in Society in the UK</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0A6D8BC8" w14:textId="77777777" w:rsidR="006E2732" w:rsidRPr="009043E3" w:rsidRDefault="006E2732" w:rsidP="006E2732">
            <w:pPr>
              <w:widowControl w:val="0"/>
              <w:autoSpaceDE w:val="0"/>
              <w:autoSpaceDN w:val="0"/>
              <w:spacing w:before="56" w:line="252" w:lineRule="exact"/>
              <w:ind w:left="109"/>
              <w:jc w:val="center"/>
              <w:rPr>
                <w:rFonts w:eastAsia="Calibri" w:cs="Arial"/>
                <w:color w:val="0F243E"/>
                <w:szCs w:val="22"/>
                <w:lang w:eastAsia="en-GB" w:bidi="en-GB"/>
              </w:rPr>
            </w:pPr>
            <w:r w:rsidRPr="009043E3">
              <w:rPr>
                <w:rFonts w:eastAsia="Calibri" w:cs="Arial"/>
                <w:color w:val="0F243E"/>
                <w:szCs w:val="22"/>
                <w:lang w:eastAsia="en-GB" w:bidi="en-GB"/>
              </w:rPr>
              <w:t>3</w:t>
            </w:r>
          </w:p>
        </w:tc>
      </w:tr>
      <w:tr w:rsidR="00E1737F" w:rsidRPr="009043E3" w14:paraId="3C7C2002" w14:textId="77777777" w:rsidTr="009043E3">
        <w:trPr>
          <w:trHeight w:val="328"/>
        </w:trPr>
        <w:tc>
          <w:tcPr>
            <w:tcW w:w="7230" w:type="dxa"/>
            <w:tcBorders>
              <w:top w:val="single" w:sz="4" w:space="0" w:color="000000"/>
              <w:left w:val="single" w:sz="4" w:space="0" w:color="000000"/>
              <w:bottom w:val="single" w:sz="4" w:space="0" w:color="000000"/>
              <w:right w:val="single" w:sz="4" w:space="0" w:color="000000"/>
            </w:tcBorders>
            <w:shd w:val="clear" w:color="auto" w:fill="FFFFFF"/>
          </w:tcPr>
          <w:p w14:paraId="61CB535C" w14:textId="07E112D4" w:rsidR="00E1737F" w:rsidRPr="009043E3" w:rsidRDefault="00E1737F" w:rsidP="00E1737F">
            <w:pPr>
              <w:widowControl w:val="0"/>
              <w:autoSpaceDE w:val="0"/>
              <w:autoSpaceDN w:val="0"/>
              <w:spacing w:before="56" w:line="252" w:lineRule="exact"/>
              <w:ind w:left="108"/>
              <w:rPr>
                <w:rFonts w:eastAsia="Calibri" w:cs="Arial"/>
                <w:color w:val="0F243E"/>
                <w:szCs w:val="22"/>
                <w:lang w:eastAsia="en-GB" w:bidi="en-GB"/>
              </w:rPr>
            </w:pPr>
            <w:r w:rsidRPr="009043E3">
              <w:rPr>
                <w:rFonts w:eastAsia="Calibri" w:cs="Arial"/>
                <w:color w:val="0F243E"/>
                <w:szCs w:val="22"/>
                <w:lang w:eastAsia="en-GB" w:bidi="en-GB"/>
              </w:rPr>
              <w:t>Taking a Role in Society in the UK</w:t>
            </w:r>
            <w:r>
              <w:rPr>
                <w:rFonts w:eastAsia="Calibri" w:cs="Arial"/>
                <w:color w:val="0F243E"/>
                <w:szCs w:val="22"/>
                <w:lang w:eastAsia="en-GB" w:bidi="en-GB"/>
              </w:rPr>
              <w:t xml:space="preserve"> 2018</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5049DBA5" w14:textId="1DF3ED3B" w:rsidR="00E1737F" w:rsidRPr="009043E3" w:rsidRDefault="00E1737F" w:rsidP="00E1737F">
            <w:pPr>
              <w:widowControl w:val="0"/>
              <w:autoSpaceDE w:val="0"/>
              <w:autoSpaceDN w:val="0"/>
              <w:spacing w:before="56" w:line="252" w:lineRule="exact"/>
              <w:ind w:left="109"/>
              <w:jc w:val="center"/>
              <w:rPr>
                <w:rFonts w:eastAsia="Calibri" w:cs="Arial"/>
                <w:color w:val="0F243E"/>
                <w:szCs w:val="22"/>
                <w:lang w:eastAsia="en-GB" w:bidi="en-GB"/>
              </w:rPr>
            </w:pPr>
            <w:r w:rsidRPr="009043E3">
              <w:rPr>
                <w:rFonts w:eastAsia="Calibri" w:cs="Arial"/>
                <w:color w:val="0F243E"/>
                <w:szCs w:val="22"/>
                <w:lang w:eastAsia="en-GB" w:bidi="en-GB"/>
              </w:rPr>
              <w:t>3</w:t>
            </w:r>
          </w:p>
        </w:tc>
      </w:tr>
      <w:tr w:rsidR="00E1737F" w:rsidRPr="009043E3" w14:paraId="538BE5BC" w14:textId="77777777" w:rsidTr="009043E3">
        <w:trPr>
          <w:trHeight w:val="328"/>
        </w:trPr>
        <w:tc>
          <w:tcPr>
            <w:tcW w:w="7230" w:type="dxa"/>
            <w:tcBorders>
              <w:top w:val="single" w:sz="4" w:space="0" w:color="000000"/>
              <w:left w:val="single" w:sz="4" w:space="0" w:color="000000"/>
              <w:bottom w:val="single" w:sz="4" w:space="0" w:color="000000"/>
              <w:right w:val="single" w:sz="4" w:space="0" w:color="000000"/>
            </w:tcBorders>
            <w:shd w:val="clear" w:color="auto" w:fill="FFFFFF"/>
          </w:tcPr>
          <w:p w14:paraId="15A4330A" w14:textId="77777777" w:rsidR="00E1737F" w:rsidRPr="009043E3" w:rsidRDefault="00E1737F" w:rsidP="00E1737F">
            <w:pPr>
              <w:widowControl w:val="0"/>
              <w:autoSpaceDE w:val="0"/>
              <w:autoSpaceDN w:val="0"/>
              <w:spacing w:before="56" w:line="252" w:lineRule="exact"/>
              <w:ind w:left="108"/>
              <w:rPr>
                <w:rFonts w:eastAsia="Calibri" w:cs="Arial"/>
                <w:color w:val="0F243E"/>
                <w:szCs w:val="22"/>
                <w:lang w:eastAsia="en-GB" w:bidi="en-GB"/>
              </w:rPr>
            </w:pPr>
            <w:r w:rsidRPr="009043E3">
              <w:rPr>
                <w:rFonts w:eastAsia="Calibri" w:cs="Arial"/>
                <w:color w:val="0F243E"/>
                <w:szCs w:val="22"/>
                <w:lang w:eastAsia="en-GB" w:bidi="en-GB"/>
              </w:rPr>
              <w:t>Child Poverty and Exploitation</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5746D5FB" w14:textId="77777777" w:rsidR="00E1737F" w:rsidRPr="009043E3" w:rsidRDefault="00E1737F" w:rsidP="00E1737F">
            <w:pPr>
              <w:widowControl w:val="0"/>
              <w:autoSpaceDE w:val="0"/>
              <w:autoSpaceDN w:val="0"/>
              <w:spacing w:before="56" w:line="252" w:lineRule="exact"/>
              <w:ind w:left="109"/>
              <w:jc w:val="center"/>
              <w:rPr>
                <w:rFonts w:eastAsia="Calibri" w:cs="Arial"/>
                <w:color w:val="0F243E"/>
                <w:szCs w:val="22"/>
                <w:lang w:eastAsia="en-GB" w:bidi="en-GB"/>
              </w:rPr>
            </w:pPr>
            <w:r w:rsidRPr="009043E3">
              <w:rPr>
                <w:rFonts w:eastAsia="Calibri" w:cs="Arial"/>
                <w:color w:val="0F243E"/>
                <w:szCs w:val="22"/>
                <w:lang w:eastAsia="en-GB" w:bidi="en-GB"/>
              </w:rPr>
              <w:t>3</w:t>
            </w:r>
          </w:p>
        </w:tc>
      </w:tr>
      <w:tr w:rsidR="00E1737F" w:rsidRPr="009043E3" w14:paraId="4BED4993" w14:textId="77777777" w:rsidTr="009043E3">
        <w:trPr>
          <w:trHeight w:val="328"/>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E7E6E6"/>
          </w:tcPr>
          <w:p w14:paraId="38F93830" w14:textId="77777777" w:rsidR="00E1737F" w:rsidRPr="009043E3" w:rsidRDefault="00E1737F" w:rsidP="00E1737F">
            <w:pPr>
              <w:widowControl w:val="0"/>
              <w:autoSpaceDE w:val="0"/>
              <w:autoSpaceDN w:val="0"/>
              <w:spacing w:before="56" w:line="252" w:lineRule="exact"/>
              <w:ind w:left="109"/>
              <w:jc w:val="center"/>
              <w:rPr>
                <w:rFonts w:eastAsia="Calibri" w:cs="Arial"/>
                <w:b/>
                <w:color w:val="0F243E"/>
                <w:szCs w:val="22"/>
                <w:lang w:eastAsia="en-GB" w:bidi="en-GB"/>
              </w:rPr>
            </w:pPr>
            <w:r w:rsidRPr="009043E3">
              <w:rPr>
                <w:rFonts w:eastAsia="Calibri" w:cs="Arial"/>
                <w:b/>
                <w:color w:val="0F243E"/>
                <w:szCs w:val="22"/>
                <w:lang w:eastAsia="en-GB" w:bidi="en-GB"/>
              </w:rPr>
              <w:t>French</w:t>
            </w:r>
          </w:p>
        </w:tc>
      </w:tr>
      <w:tr w:rsidR="00E1737F" w:rsidRPr="009043E3" w14:paraId="03A52E71" w14:textId="77777777" w:rsidTr="009043E3">
        <w:trPr>
          <w:trHeight w:val="328"/>
        </w:trPr>
        <w:tc>
          <w:tcPr>
            <w:tcW w:w="7230" w:type="dxa"/>
            <w:tcBorders>
              <w:top w:val="single" w:sz="4" w:space="0" w:color="000000"/>
              <w:left w:val="single" w:sz="4" w:space="0" w:color="000000"/>
              <w:bottom w:val="single" w:sz="4" w:space="0" w:color="000000"/>
              <w:right w:val="single" w:sz="4" w:space="0" w:color="000000"/>
            </w:tcBorders>
            <w:shd w:val="clear" w:color="auto" w:fill="FFFFFF"/>
          </w:tcPr>
          <w:p w14:paraId="692C78D2" w14:textId="77777777" w:rsidR="00E1737F" w:rsidRPr="009043E3" w:rsidRDefault="00E1737F" w:rsidP="00E1737F">
            <w:pPr>
              <w:widowControl w:val="0"/>
              <w:autoSpaceDE w:val="0"/>
              <w:autoSpaceDN w:val="0"/>
              <w:spacing w:before="56" w:line="252" w:lineRule="exact"/>
              <w:ind w:left="108"/>
              <w:rPr>
                <w:rFonts w:eastAsia="Calibri" w:cs="Arial"/>
                <w:color w:val="0F243E"/>
                <w:szCs w:val="22"/>
                <w:lang w:eastAsia="en-GB" w:bidi="en-GB"/>
              </w:rPr>
            </w:pPr>
            <w:r w:rsidRPr="009043E3">
              <w:rPr>
                <w:rFonts w:eastAsia="Calibri" w:cs="Arial"/>
                <w:color w:val="0F243E"/>
                <w:szCs w:val="22"/>
                <w:lang w:eastAsia="en-GB" w:bidi="en-GB"/>
              </w:rPr>
              <w:t>Introducing Self, Family and Friends in French</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6A240A1F" w14:textId="77777777" w:rsidR="00E1737F" w:rsidRPr="009043E3" w:rsidRDefault="00E1737F" w:rsidP="00E1737F">
            <w:pPr>
              <w:widowControl w:val="0"/>
              <w:autoSpaceDE w:val="0"/>
              <w:autoSpaceDN w:val="0"/>
              <w:spacing w:before="56" w:line="252" w:lineRule="exact"/>
              <w:ind w:left="109"/>
              <w:jc w:val="center"/>
              <w:rPr>
                <w:rFonts w:eastAsia="Calibri" w:cs="Arial"/>
                <w:color w:val="0F243E"/>
                <w:szCs w:val="22"/>
                <w:lang w:eastAsia="en-GB" w:bidi="en-GB"/>
              </w:rPr>
            </w:pPr>
            <w:r w:rsidRPr="009043E3">
              <w:rPr>
                <w:rFonts w:eastAsia="Calibri" w:cs="Arial"/>
                <w:color w:val="0F243E"/>
                <w:szCs w:val="22"/>
                <w:lang w:eastAsia="en-GB" w:bidi="en-GB"/>
              </w:rPr>
              <w:t>3</w:t>
            </w:r>
          </w:p>
        </w:tc>
      </w:tr>
      <w:tr w:rsidR="00E1737F" w:rsidRPr="009043E3" w14:paraId="35C0F547" w14:textId="77777777" w:rsidTr="009043E3">
        <w:trPr>
          <w:trHeight w:val="328"/>
        </w:trPr>
        <w:tc>
          <w:tcPr>
            <w:tcW w:w="7230" w:type="dxa"/>
            <w:tcBorders>
              <w:top w:val="single" w:sz="4" w:space="0" w:color="000000"/>
              <w:left w:val="single" w:sz="4" w:space="0" w:color="000000"/>
              <w:bottom w:val="single" w:sz="4" w:space="0" w:color="000000"/>
              <w:right w:val="single" w:sz="4" w:space="0" w:color="000000"/>
            </w:tcBorders>
            <w:shd w:val="clear" w:color="auto" w:fill="FFFFFF"/>
          </w:tcPr>
          <w:p w14:paraId="72F35D18" w14:textId="77777777" w:rsidR="00E1737F" w:rsidRPr="009043E3" w:rsidRDefault="00E1737F" w:rsidP="00E1737F">
            <w:pPr>
              <w:widowControl w:val="0"/>
              <w:autoSpaceDE w:val="0"/>
              <w:autoSpaceDN w:val="0"/>
              <w:spacing w:before="56" w:line="252" w:lineRule="exact"/>
              <w:ind w:left="108"/>
              <w:rPr>
                <w:rFonts w:eastAsia="Calibri" w:cs="Arial"/>
                <w:color w:val="0F243E"/>
                <w:szCs w:val="22"/>
                <w:lang w:eastAsia="en-GB" w:bidi="en-GB"/>
              </w:rPr>
            </w:pPr>
            <w:r w:rsidRPr="009043E3">
              <w:rPr>
                <w:rFonts w:eastAsia="Calibri" w:cs="Arial"/>
                <w:color w:val="0F243E"/>
                <w:szCs w:val="22"/>
                <w:lang w:eastAsia="en-GB" w:bidi="en-GB"/>
              </w:rPr>
              <w:t>Using French to Discuss where People Live</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7D475CD3" w14:textId="77777777" w:rsidR="00E1737F" w:rsidRPr="009043E3" w:rsidRDefault="00E1737F" w:rsidP="00E1737F">
            <w:pPr>
              <w:widowControl w:val="0"/>
              <w:autoSpaceDE w:val="0"/>
              <w:autoSpaceDN w:val="0"/>
              <w:spacing w:before="56" w:line="252" w:lineRule="exact"/>
              <w:ind w:left="109"/>
              <w:jc w:val="center"/>
              <w:rPr>
                <w:rFonts w:eastAsia="Calibri" w:cs="Arial"/>
                <w:color w:val="0F243E"/>
                <w:szCs w:val="22"/>
                <w:lang w:eastAsia="en-GB" w:bidi="en-GB"/>
              </w:rPr>
            </w:pPr>
            <w:r w:rsidRPr="009043E3">
              <w:rPr>
                <w:rFonts w:eastAsia="Calibri" w:cs="Arial"/>
                <w:color w:val="0F243E"/>
                <w:szCs w:val="22"/>
                <w:lang w:eastAsia="en-GB" w:bidi="en-GB"/>
              </w:rPr>
              <w:t>3</w:t>
            </w:r>
          </w:p>
        </w:tc>
      </w:tr>
      <w:tr w:rsidR="00E1737F" w:rsidRPr="009043E3" w14:paraId="225AB960" w14:textId="77777777" w:rsidTr="009043E3">
        <w:trPr>
          <w:trHeight w:val="328"/>
        </w:trPr>
        <w:tc>
          <w:tcPr>
            <w:tcW w:w="7230" w:type="dxa"/>
            <w:tcBorders>
              <w:top w:val="single" w:sz="4" w:space="0" w:color="000000"/>
              <w:left w:val="single" w:sz="4" w:space="0" w:color="000000"/>
              <w:bottom w:val="single" w:sz="4" w:space="0" w:color="000000"/>
              <w:right w:val="single" w:sz="4" w:space="0" w:color="000000"/>
            </w:tcBorders>
            <w:shd w:val="clear" w:color="auto" w:fill="FFFFFF"/>
          </w:tcPr>
          <w:p w14:paraId="468E6A8D" w14:textId="77777777" w:rsidR="00E1737F" w:rsidRPr="009043E3" w:rsidRDefault="00E1737F" w:rsidP="00E1737F">
            <w:pPr>
              <w:widowControl w:val="0"/>
              <w:autoSpaceDE w:val="0"/>
              <w:autoSpaceDN w:val="0"/>
              <w:spacing w:before="56" w:line="252" w:lineRule="exact"/>
              <w:ind w:left="108"/>
              <w:rPr>
                <w:rFonts w:eastAsia="Calibri" w:cs="Arial"/>
                <w:color w:val="0F243E"/>
                <w:szCs w:val="22"/>
                <w:lang w:eastAsia="en-GB" w:bidi="en-GB"/>
              </w:rPr>
            </w:pPr>
            <w:r w:rsidRPr="009043E3">
              <w:rPr>
                <w:rFonts w:eastAsia="Calibri" w:cs="Arial"/>
                <w:color w:val="0F243E"/>
                <w:szCs w:val="22"/>
                <w:lang w:eastAsia="en-GB" w:bidi="en-GB"/>
              </w:rPr>
              <w:t>Using French to Discuss Social Issues</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609A812E" w14:textId="77777777" w:rsidR="00E1737F" w:rsidRPr="009043E3" w:rsidRDefault="00E1737F" w:rsidP="00E1737F">
            <w:pPr>
              <w:widowControl w:val="0"/>
              <w:autoSpaceDE w:val="0"/>
              <w:autoSpaceDN w:val="0"/>
              <w:spacing w:before="56" w:line="252" w:lineRule="exact"/>
              <w:ind w:left="109"/>
              <w:jc w:val="center"/>
              <w:rPr>
                <w:rFonts w:eastAsia="Calibri" w:cs="Arial"/>
                <w:color w:val="0F243E"/>
                <w:szCs w:val="22"/>
                <w:lang w:eastAsia="en-GB" w:bidi="en-GB"/>
              </w:rPr>
            </w:pPr>
            <w:r w:rsidRPr="009043E3">
              <w:rPr>
                <w:rFonts w:eastAsia="Calibri" w:cs="Arial"/>
                <w:color w:val="0F243E"/>
                <w:szCs w:val="22"/>
                <w:lang w:eastAsia="en-GB" w:bidi="en-GB"/>
              </w:rPr>
              <w:t>3</w:t>
            </w:r>
          </w:p>
        </w:tc>
      </w:tr>
      <w:tr w:rsidR="00E1737F" w:rsidRPr="009043E3" w14:paraId="3D541E0E" w14:textId="77777777" w:rsidTr="009043E3">
        <w:trPr>
          <w:trHeight w:val="328"/>
        </w:trPr>
        <w:tc>
          <w:tcPr>
            <w:tcW w:w="7230" w:type="dxa"/>
            <w:tcBorders>
              <w:top w:val="single" w:sz="4" w:space="0" w:color="000000"/>
              <w:left w:val="single" w:sz="4" w:space="0" w:color="000000"/>
              <w:bottom w:val="single" w:sz="4" w:space="0" w:color="000000"/>
              <w:right w:val="single" w:sz="4" w:space="0" w:color="000000"/>
            </w:tcBorders>
            <w:shd w:val="clear" w:color="auto" w:fill="FFFFFF"/>
          </w:tcPr>
          <w:p w14:paraId="0D864E6D" w14:textId="77777777" w:rsidR="00E1737F" w:rsidRPr="009043E3" w:rsidRDefault="00E1737F" w:rsidP="00E1737F">
            <w:pPr>
              <w:widowControl w:val="0"/>
              <w:autoSpaceDE w:val="0"/>
              <w:autoSpaceDN w:val="0"/>
              <w:spacing w:before="56" w:line="252" w:lineRule="exact"/>
              <w:ind w:left="108"/>
              <w:rPr>
                <w:rFonts w:eastAsia="Calibri" w:cs="Arial"/>
                <w:color w:val="0F243E"/>
                <w:szCs w:val="22"/>
                <w:lang w:eastAsia="en-GB" w:bidi="en-GB"/>
              </w:rPr>
            </w:pPr>
            <w:r w:rsidRPr="009043E3">
              <w:rPr>
                <w:rFonts w:eastAsia="Calibri" w:cs="Arial"/>
                <w:color w:val="0F243E"/>
                <w:szCs w:val="22"/>
                <w:lang w:eastAsia="en-GB" w:bidi="en-GB"/>
              </w:rPr>
              <w:t>Being a Tourist in a French Speaking Country</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747B6810" w14:textId="77777777" w:rsidR="00E1737F" w:rsidRPr="009043E3" w:rsidRDefault="00E1737F" w:rsidP="00E1737F">
            <w:pPr>
              <w:widowControl w:val="0"/>
              <w:autoSpaceDE w:val="0"/>
              <w:autoSpaceDN w:val="0"/>
              <w:spacing w:before="56" w:line="252" w:lineRule="exact"/>
              <w:ind w:left="109"/>
              <w:jc w:val="center"/>
              <w:rPr>
                <w:rFonts w:eastAsia="Calibri" w:cs="Arial"/>
                <w:color w:val="0F243E"/>
                <w:szCs w:val="22"/>
                <w:lang w:eastAsia="en-GB" w:bidi="en-GB"/>
              </w:rPr>
            </w:pPr>
            <w:r w:rsidRPr="009043E3">
              <w:rPr>
                <w:rFonts w:eastAsia="Calibri" w:cs="Arial"/>
                <w:color w:val="0F243E"/>
                <w:szCs w:val="22"/>
                <w:lang w:eastAsia="en-GB" w:bidi="en-GB"/>
              </w:rPr>
              <w:t>3</w:t>
            </w:r>
          </w:p>
        </w:tc>
      </w:tr>
      <w:tr w:rsidR="00E1737F" w:rsidRPr="009043E3" w14:paraId="081F5A46" w14:textId="77777777" w:rsidTr="009043E3">
        <w:trPr>
          <w:trHeight w:val="328"/>
        </w:trPr>
        <w:tc>
          <w:tcPr>
            <w:tcW w:w="7230" w:type="dxa"/>
            <w:tcBorders>
              <w:top w:val="single" w:sz="4" w:space="0" w:color="000000"/>
              <w:left w:val="single" w:sz="4" w:space="0" w:color="000000"/>
              <w:bottom w:val="single" w:sz="4" w:space="0" w:color="000000"/>
              <w:right w:val="single" w:sz="4" w:space="0" w:color="000000"/>
            </w:tcBorders>
            <w:shd w:val="clear" w:color="auto" w:fill="FFFFFF"/>
          </w:tcPr>
          <w:p w14:paraId="5F11DCD2" w14:textId="77777777" w:rsidR="00E1737F" w:rsidRPr="009043E3" w:rsidRDefault="00E1737F" w:rsidP="00E1737F">
            <w:pPr>
              <w:widowControl w:val="0"/>
              <w:autoSpaceDE w:val="0"/>
              <w:autoSpaceDN w:val="0"/>
              <w:spacing w:before="56" w:line="252" w:lineRule="exact"/>
              <w:ind w:left="108"/>
              <w:rPr>
                <w:rFonts w:eastAsia="Calibri" w:cs="Arial"/>
                <w:color w:val="0F243E"/>
                <w:szCs w:val="22"/>
                <w:lang w:eastAsia="en-GB" w:bidi="en-GB"/>
              </w:rPr>
            </w:pPr>
            <w:r w:rsidRPr="009043E3">
              <w:rPr>
                <w:rFonts w:eastAsia="Calibri" w:cs="Arial"/>
                <w:color w:val="0F243E"/>
                <w:szCs w:val="22"/>
                <w:lang w:eastAsia="en-GB" w:bidi="en-GB"/>
              </w:rPr>
              <w:t>Using French to Discuss Work</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4B51470B" w14:textId="77777777" w:rsidR="00E1737F" w:rsidRPr="009043E3" w:rsidRDefault="00E1737F" w:rsidP="00E1737F">
            <w:pPr>
              <w:widowControl w:val="0"/>
              <w:autoSpaceDE w:val="0"/>
              <w:autoSpaceDN w:val="0"/>
              <w:spacing w:before="56" w:line="252" w:lineRule="exact"/>
              <w:ind w:left="109"/>
              <w:jc w:val="center"/>
              <w:rPr>
                <w:rFonts w:eastAsia="Calibri" w:cs="Arial"/>
                <w:color w:val="0F243E"/>
                <w:szCs w:val="22"/>
                <w:lang w:eastAsia="en-GB" w:bidi="en-GB"/>
              </w:rPr>
            </w:pPr>
            <w:r w:rsidRPr="009043E3">
              <w:rPr>
                <w:rFonts w:eastAsia="Calibri" w:cs="Arial"/>
                <w:color w:val="0F243E"/>
                <w:szCs w:val="22"/>
                <w:lang w:eastAsia="en-GB" w:bidi="en-GB"/>
              </w:rPr>
              <w:t>3</w:t>
            </w:r>
          </w:p>
        </w:tc>
      </w:tr>
    </w:tbl>
    <w:p w14:paraId="1CFE5D13" w14:textId="77777777" w:rsidR="009043E3" w:rsidRDefault="009043E3" w:rsidP="009043E3">
      <w:pPr>
        <w:pStyle w:val="Title"/>
        <w:tabs>
          <w:tab w:val="left" w:pos="720"/>
          <w:tab w:val="left" w:pos="1080"/>
          <w:tab w:val="left" w:pos="2160"/>
          <w:tab w:val="right" w:pos="9000"/>
        </w:tabs>
        <w:jc w:val="both"/>
        <w:rPr>
          <w:rFonts w:cs="Arial"/>
          <w:b w:val="0"/>
          <w:bCs/>
        </w:rPr>
      </w:pPr>
    </w:p>
    <w:p w14:paraId="71811738" w14:textId="7775F8A4" w:rsidR="000E31E6" w:rsidRDefault="000E31E6" w:rsidP="007C347F">
      <w:pPr>
        <w:pStyle w:val="Title"/>
        <w:tabs>
          <w:tab w:val="left" w:pos="720"/>
          <w:tab w:val="left" w:pos="1440"/>
          <w:tab w:val="left" w:pos="2160"/>
          <w:tab w:val="right" w:pos="9000"/>
        </w:tabs>
        <w:jc w:val="both"/>
        <w:rPr>
          <w:rFonts w:cs="Arial"/>
          <w:b w:val="0"/>
          <w:bCs/>
        </w:rPr>
      </w:pPr>
    </w:p>
    <w:p w14:paraId="0064C612" w14:textId="77777777" w:rsidR="007C347F" w:rsidRPr="005069A6" w:rsidRDefault="007C347F" w:rsidP="007C347F">
      <w:pPr>
        <w:pStyle w:val="TextA"/>
        <w:shd w:val="pct35" w:color="auto" w:fill="FFFFFF"/>
        <w:tabs>
          <w:tab w:val="left" w:pos="720"/>
          <w:tab w:val="left" w:pos="1440"/>
        </w:tabs>
        <w:spacing w:before="0" w:after="0" w:line="240" w:lineRule="auto"/>
        <w:ind w:left="3355" w:hanging="3355"/>
        <w:jc w:val="both"/>
        <w:rPr>
          <w:rFonts w:cs="Arial"/>
          <w:bCs/>
          <w:szCs w:val="22"/>
        </w:rPr>
      </w:pPr>
      <w:r>
        <w:rPr>
          <w:rFonts w:ascii="Arial" w:hAnsi="Arial" w:cs="Arial"/>
          <w:i/>
          <w:position w:val="-6"/>
          <w:sz w:val="26"/>
          <w:szCs w:val="26"/>
          <w:lang w:val="en-GB"/>
        </w:rPr>
        <w:tab/>
        <w:t>What levels do these units cover?</w:t>
      </w:r>
    </w:p>
    <w:p w14:paraId="350F4448" w14:textId="77777777" w:rsidR="007C347F" w:rsidRDefault="007C347F" w:rsidP="007C347F"/>
    <w:p w14:paraId="25BB4A49" w14:textId="77777777" w:rsidR="007C347F" w:rsidRPr="00A84E9C" w:rsidRDefault="007C347F" w:rsidP="007C347F">
      <w:pPr>
        <w:ind w:firstLine="720"/>
      </w:pPr>
      <w:r w:rsidRPr="00A84E9C">
        <w:t xml:space="preserve">These units are offered at </w:t>
      </w:r>
      <w:r w:rsidRPr="00223F38">
        <w:rPr>
          <w:b/>
        </w:rPr>
        <w:t>Entry 2</w:t>
      </w:r>
      <w:r w:rsidRPr="00A84E9C">
        <w:t xml:space="preserve"> and </w:t>
      </w:r>
      <w:r w:rsidRPr="00223F38">
        <w:rPr>
          <w:b/>
        </w:rPr>
        <w:t>Entry 3</w:t>
      </w:r>
      <w:r w:rsidRPr="00A84E9C">
        <w:t xml:space="preserve"> only.</w:t>
      </w:r>
    </w:p>
    <w:p w14:paraId="15F71C45" w14:textId="2D9BDD51" w:rsidR="000A074A" w:rsidRDefault="000A074A" w:rsidP="007C347F">
      <w:pPr>
        <w:pStyle w:val="Title"/>
        <w:tabs>
          <w:tab w:val="left" w:pos="720"/>
          <w:tab w:val="left" w:pos="1440"/>
          <w:tab w:val="left" w:pos="2160"/>
          <w:tab w:val="right" w:pos="9000"/>
        </w:tabs>
        <w:jc w:val="both"/>
        <w:rPr>
          <w:rFonts w:cs="Arial"/>
          <w:b w:val="0"/>
          <w:bCs/>
        </w:rPr>
      </w:pPr>
    </w:p>
    <w:p w14:paraId="4404417B" w14:textId="77777777" w:rsidR="007C347F" w:rsidRPr="005069A6" w:rsidRDefault="007C347F" w:rsidP="007C347F">
      <w:pPr>
        <w:pStyle w:val="TextA"/>
        <w:shd w:val="pct35" w:color="auto" w:fill="FFFFFF"/>
        <w:tabs>
          <w:tab w:val="left" w:pos="720"/>
          <w:tab w:val="left" w:pos="1440"/>
        </w:tabs>
        <w:spacing w:before="0" w:after="0" w:line="240" w:lineRule="auto"/>
        <w:ind w:left="3355" w:hanging="3355"/>
        <w:jc w:val="both"/>
        <w:rPr>
          <w:rFonts w:cs="Arial"/>
          <w:bCs/>
          <w:szCs w:val="22"/>
        </w:rPr>
      </w:pPr>
      <w:r>
        <w:rPr>
          <w:rFonts w:ascii="Arial" w:hAnsi="Arial" w:cs="Arial"/>
          <w:i/>
          <w:position w:val="-6"/>
          <w:sz w:val="26"/>
          <w:szCs w:val="26"/>
          <w:lang w:val="en-GB"/>
        </w:rPr>
        <w:tab/>
      </w:r>
      <w:r w:rsidR="007E5884">
        <w:rPr>
          <w:rFonts w:ascii="Arial" w:hAnsi="Arial" w:cs="Arial"/>
          <w:i/>
          <w:position w:val="-6"/>
          <w:sz w:val="26"/>
          <w:szCs w:val="26"/>
          <w:lang w:val="en-GB"/>
        </w:rPr>
        <w:t>Can I teach the same unit twice</w:t>
      </w:r>
      <w:r>
        <w:rPr>
          <w:rFonts w:ascii="Arial" w:hAnsi="Arial" w:cs="Arial"/>
          <w:i/>
          <w:position w:val="-6"/>
          <w:sz w:val="26"/>
          <w:szCs w:val="26"/>
          <w:lang w:val="en-GB"/>
        </w:rPr>
        <w:t>?</w:t>
      </w:r>
    </w:p>
    <w:p w14:paraId="7250F149" w14:textId="77777777" w:rsidR="007C347F" w:rsidRDefault="007C347F" w:rsidP="007C347F"/>
    <w:p w14:paraId="2645630D" w14:textId="77777777" w:rsidR="007E5884" w:rsidRDefault="007E5884" w:rsidP="007E5884">
      <w:pPr>
        <w:ind w:left="720"/>
      </w:pPr>
      <w:r w:rsidRPr="00A84E9C">
        <w:t xml:space="preserve">No.  For example, you cannot choose to teach a unit on </w:t>
      </w:r>
      <w:r w:rsidR="000E31E6" w:rsidRPr="000E31E6">
        <w:rPr>
          <w:i/>
        </w:rPr>
        <w:t xml:space="preserve">A </w:t>
      </w:r>
      <w:r w:rsidRPr="000E31E6">
        <w:rPr>
          <w:i/>
        </w:rPr>
        <w:t>non-British society in the past</w:t>
      </w:r>
      <w:r w:rsidRPr="00A84E9C">
        <w:t xml:space="preserve"> covering Nazi Germany and then choose the same unit again to cover the USA since 1945.   However, you could adapt the unit on </w:t>
      </w:r>
      <w:r w:rsidRPr="000E31E6">
        <w:rPr>
          <w:i/>
        </w:rPr>
        <w:t>People and protest</w:t>
      </w:r>
      <w:r w:rsidRPr="00A84E9C">
        <w:t xml:space="preserve"> to cover the Civil Rights movement in the USA, or use the </w:t>
      </w:r>
      <w:r w:rsidRPr="000E31E6">
        <w:rPr>
          <w:i/>
        </w:rPr>
        <w:t>Historical change over time</w:t>
      </w:r>
      <w:r w:rsidRPr="00A84E9C">
        <w:t xml:space="preserve"> unit to look at how the USA changed in the time since 1945.</w:t>
      </w:r>
    </w:p>
    <w:p w14:paraId="405476EC" w14:textId="0C05429F" w:rsidR="007E5884" w:rsidRDefault="007E5884" w:rsidP="007E5884">
      <w:pPr>
        <w:pStyle w:val="Title"/>
        <w:tabs>
          <w:tab w:val="left" w:pos="720"/>
          <w:tab w:val="left" w:pos="1440"/>
          <w:tab w:val="left" w:pos="2160"/>
          <w:tab w:val="right" w:pos="9000"/>
        </w:tabs>
        <w:jc w:val="both"/>
        <w:rPr>
          <w:rFonts w:cs="Arial"/>
          <w:b w:val="0"/>
          <w:bCs/>
        </w:rPr>
      </w:pPr>
    </w:p>
    <w:p w14:paraId="036319EC" w14:textId="77777777" w:rsidR="007E5884" w:rsidRPr="005069A6" w:rsidRDefault="007E5884" w:rsidP="007E5884">
      <w:pPr>
        <w:pStyle w:val="TextA"/>
        <w:shd w:val="pct35" w:color="auto" w:fill="FFFFFF"/>
        <w:tabs>
          <w:tab w:val="left" w:pos="720"/>
          <w:tab w:val="left" w:pos="1440"/>
        </w:tabs>
        <w:spacing w:before="0" w:after="0" w:line="240" w:lineRule="auto"/>
        <w:ind w:left="3355" w:hanging="3355"/>
        <w:jc w:val="both"/>
        <w:rPr>
          <w:rFonts w:cs="Arial"/>
          <w:bCs/>
          <w:szCs w:val="22"/>
        </w:rPr>
      </w:pPr>
      <w:r>
        <w:rPr>
          <w:rFonts w:ascii="Arial" w:hAnsi="Arial" w:cs="Arial"/>
          <w:i/>
          <w:position w:val="-6"/>
          <w:sz w:val="26"/>
          <w:szCs w:val="26"/>
          <w:lang w:val="en-GB"/>
        </w:rPr>
        <w:tab/>
        <w:t>What do I have to teach in each unit?</w:t>
      </w:r>
    </w:p>
    <w:p w14:paraId="0BE63294" w14:textId="77777777" w:rsidR="007E5884" w:rsidRDefault="007E5884" w:rsidP="007E5884"/>
    <w:p w14:paraId="54D5A167" w14:textId="231CB2AE" w:rsidR="00B40C1F" w:rsidRPr="000C33EC" w:rsidRDefault="007E5884" w:rsidP="000C33EC">
      <w:pPr>
        <w:ind w:left="720"/>
      </w:pPr>
      <w:r w:rsidRPr="00A84E9C">
        <w:t>Each unit has its own mini-specification</w:t>
      </w:r>
      <w:r w:rsidR="00223F38">
        <w:t>.</w:t>
      </w:r>
      <w:r w:rsidR="000E31E6">
        <w:t xml:space="preserve">  </w:t>
      </w:r>
      <w:r w:rsidRPr="00A84E9C">
        <w:t xml:space="preserve">These </w:t>
      </w:r>
      <w:r w:rsidR="00C76A15">
        <w:t>are</w:t>
      </w:r>
      <w:r w:rsidRPr="00A84E9C">
        <w:t xml:space="preserve"> available on the</w:t>
      </w:r>
      <w:r w:rsidR="00223F38">
        <w:t xml:space="preserve"> Entry Pathways Humanities</w:t>
      </w:r>
      <w:r w:rsidRPr="00A84E9C">
        <w:t xml:space="preserve"> website only</w:t>
      </w:r>
      <w:r w:rsidR="00223F38">
        <w:t>.</w:t>
      </w:r>
    </w:p>
    <w:p w14:paraId="184CE9B6" w14:textId="77777777" w:rsidR="00B40C1F" w:rsidRDefault="00B40C1F" w:rsidP="007E5884">
      <w:pPr>
        <w:pStyle w:val="Title"/>
        <w:tabs>
          <w:tab w:val="left" w:pos="720"/>
          <w:tab w:val="left" w:pos="1440"/>
          <w:tab w:val="left" w:pos="2160"/>
          <w:tab w:val="right" w:pos="9000"/>
        </w:tabs>
        <w:jc w:val="both"/>
        <w:rPr>
          <w:rFonts w:cs="Arial"/>
          <w:b w:val="0"/>
          <w:bCs/>
        </w:rPr>
      </w:pPr>
    </w:p>
    <w:p w14:paraId="28040AAB" w14:textId="77777777" w:rsidR="007E5884" w:rsidRPr="005069A6" w:rsidRDefault="007E5884" w:rsidP="007E5884">
      <w:pPr>
        <w:pStyle w:val="TextA"/>
        <w:shd w:val="pct35" w:color="auto" w:fill="FFFFFF"/>
        <w:tabs>
          <w:tab w:val="left" w:pos="720"/>
          <w:tab w:val="left" w:pos="1440"/>
        </w:tabs>
        <w:spacing w:before="0" w:after="0" w:line="240" w:lineRule="auto"/>
        <w:ind w:left="3355" w:hanging="3355"/>
        <w:jc w:val="both"/>
        <w:rPr>
          <w:rFonts w:cs="Arial"/>
          <w:bCs/>
          <w:szCs w:val="22"/>
        </w:rPr>
      </w:pPr>
      <w:r>
        <w:rPr>
          <w:rFonts w:ascii="Arial" w:hAnsi="Arial" w:cs="Arial"/>
          <w:i/>
          <w:position w:val="-6"/>
          <w:sz w:val="26"/>
          <w:szCs w:val="26"/>
          <w:lang w:val="en-GB"/>
        </w:rPr>
        <w:tab/>
        <w:t>Are there any resources for the units?</w:t>
      </w:r>
    </w:p>
    <w:p w14:paraId="3E1A1C8F" w14:textId="77777777" w:rsidR="007E5884" w:rsidRDefault="007E5884" w:rsidP="007E5884"/>
    <w:p w14:paraId="0AC67D02" w14:textId="77777777" w:rsidR="0080077F" w:rsidRDefault="0080077F" w:rsidP="0080077F">
      <w:pPr>
        <w:ind w:left="720"/>
      </w:pPr>
      <w:r w:rsidRPr="00A84E9C">
        <w:t xml:space="preserve">Nothing </w:t>
      </w:r>
      <w:r w:rsidR="00C76A15">
        <w:t>has been</w:t>
      </w:r>
      <w:r w:rsidRPr="00A84E9C">
        <w:t xml:space="preserve"> written specifically, but the unit specifications each contain recommended resources that can be used by teachers.</w:t>
      </w:r>
    </w:p>
    <w:p w14:paraId="20AC7907" w14:textId="6B7CE994" w:rsidR="0080077F" w:rsidRDefault="0080077F" w:rsidP="0080077F">
      <w:pPr>
        <w:pStyle w:val="Title"/>
        <w:tabs>
          <w:tab w:val="left" w:pos="720"/>
          <w:tab w:val="left" w:pos="1440"/>
          <w:tab w:val="left" w:pos="2160"/>
          <w:tab w:val="right" w:pos="9000"/>
        </w:tabs>
        <w:jc w:val="both"/>
        <w:rPr>
          <w:rFonts w:cs="Arial"/>
          <w:b w:val="0"/>
          <w:bCs/>
        </w:rPr>
      </w:pPr>
    </w:p>
    <w:p w14:paraId="3219C568" w14:textId="77777777" w:rsidR="00254507" w:rsidRDefault="00254507" w:rsidP="0080077F">
      <w:pPr>
        <w:pStyle w:val="Title"/>
        <w:tabs>
          <w:tab w:val="left" w:pos="720"/>
          <w:tab w:val="left" w:pos="1440"/>
          <w:tab w:val="left" w:pos="2160"/>
          <w:tab w:val="right" w:pos="9000"/>
        </w:tabs>
        <w:jc w:val="both"/>
        <w:rPr>
          <w:rFonts w:cs="Arial"/>
          <w:b w:val="0"/>
          <w:bCs/>
        </w:rPr>
      </w:pPr>
    </w:p>
    <w:p w14:paraId="13ABD77D" w14:textId="77777777" w:rsidR="0080077F" w:rsidRDefault="0080077F" w:rsidP="0080077F">
      <w:pPr>
        <w:pStyle w:val="TextA"/>
        <w:shd w:val="pct35" w:color="auto" w:fill="FFFFFF"/>
        <w:tabs>
          <w:tab w:val="left" w:pos="720"/>
          <w:tab w:val="left" w:pos="1440"/>
        </w:tabs>
        <w:spacing w:before="0" w:after="0" w:line="240" w:lineRule="auto"/>
        <w:ind w:left="3355" w:hanging="3355"/>
        <w:jc w:val="both"/>
      </w:pPr>
      <w:r>
        <w:rPr>
          <w:rFonts w:ascii="Arial" w:hAnsi="Arial" w:cs="Arial"/>
          <w:i/>
          <w:position w:val="-6"/>
          <w:sz w:val="26"/>
          <w:szCs w:val="26"/>
          <w:lang w:val="en-GB"/>
        </w:rPr>
        <w:tab/>
        <w:t>Can I co-teach with GCSE?</w:t>
      </w:r>
    </w:p>
    <w:p w14:paraId="42769700" w14:textId="77777777" w:rsidR="0080077F" w:rsidRDefault="0080077F" w:rsidP="0080077F">
      <w:pPr>
        <w:ind w:left="720"/>
      </w:pPr>
    </w:p>
    <w:p w14:paraId="5A8BA481" w14:textId="77777777" w:rsidR="0080077F" w:rsidRDefault="0080077F" w:rsidP="0080077F">
      <w:pPr>
        <w:ind w:left="720"/>
      </w:pPr>
      <w:r w:rsidRPr="00A84E9C">
        <w:t>With careful planning, the answer is yes.</w:t>
      </w:r>
    </w:p>
    <w:p w14:paraId="497B1885" w14:textId="6CE7EBCA" w:rsidR="000A074A" w:rsidRDefault="000A074A" w:rsidP="0080077F">
      <w:pPr>
        <w:pStyle w:val="Title"/>
        <w:tabs>
          <w:tab w:val="left" w:pos="720"/>
          <w:tab w:val="left" w:pos="1440"/>
          <w:tab w:val="left" w:pos="2160"/>
          <w:tab w:val="right" w:pos="9000"/>
        </w:tabs>
        <w:jc w:val="both"/>
        <w:rPr>
          <w:b w:val="0"/>
        </w:rPr>
      </w:pPr>
    </w:p>
    <w:p w14:paraId="60620130" w14:textId="0037079B" w:rsidR="00027DC2" w:rsidRPr="00027DC2" w:rsidRDefault="00027DC2" w:rsidP="00027DC2">
      <w:pPr>
        <w:ind w:left="720"/>
      </w:pPr>
      <w:r w:rsidRPr="00027DC2">
        <w:t>This is one of the main reasons why the Unit specifications have been updated and revised.  In most cases, it is possible to co-teach elements of the Entry Pathways units with an equivalent component or unit at GCSE level.  This applies to both Edquas and WJEC GCSE qualifications in History, Geography and Religious Studies.</w:t>
      </w:r>
    </w:p>
    <w:p w14:paraId="2AD47FCE" w14:textId="77777777" w:rsidR="00027DC2" w:rsidRPr="00027DC2" w:rsidRDefault="00027DC2" w:rsidP="00027DC2">
      <w:pPr>
        <w:ind w:left="720"/>
      </w:pPr>
    </w:p>
    <w:p w14:paraId="587E3612" w14:textId="09ED57E0" w:rsidR="000C33EC" w:rsidRPr="008A5C1A" w:rsidRDefault="00027DC2" w:rsidP="008A5C1A">
      <w:pPr>
        <w:ind w:left="720"/>
      </w:pPr>
      <w:r w:rsidRPr="00027DC2">
        <w:t>More detail on how this can be achieved can be seen in each revised Unit specification.</w:t>
      </w:r>
    </w:p>
    <w:p w14:paraId="3B2925D1" w14:textId="48E76D27" w:rsidR="000C33EC" w:rsidRDefault="000C33EC" w:rsidP="0080077F">
      <w:pPr>
        <w:pStyle w:val="Title"/>
        <w:tabs>
          <w:tab w:val="left" w:pos="720"/>
          <w:tab w:val="left" w:pos="1440"/>
          <w:tab w:val="left" w:pos="2160"/>
          <w:tab w:val="right" w:pos="9000"/>
        </w:tabs>
        <w:jc w:val="both"/>
        <w:rPr>
          <w:b w:val="0"/>
        </w:rPr>
      </w:pPr>
    </w:p>
    <w:p w14:paraId="4B8E0CC9" w14:textId="7F33FF3C" w:rsidR="0080077F" w:rsidRDefault="0080077F" w:rsidP="00B40C1F">
      <w:pPr>
        <w:pStyle w:val="TextA"/>
        <w:shd w:val="pct35" w:color="auto" w:fill="FFFFFF"/>
        <w:tabs>
          <w:tab w:val="left" w:pos="720"/>
          <w:tab w:val="left" w:pos="1440"/>
        </w:tabs>
        <w:spacing w:before="0" w:after="0" w:line="240" w:lineRule="auto"/>
        <w:ind w:left="0" w:firstLine="0"/>
        <w:jc w:val="both"/>
      </w:pPr>
      <w:r>
        <w:rPr>
          <w:rFonts w:ascii="Arial" w:hAnsi="Arial" w:cs="Arial"/>
          <w:i/>
          <w:position w:val="-6"/>
          <w:sz w:val="26"/>
          <w:szCs w:val="26"/>
          <w:lang w:val="en-GB"/>
        </w:rPr>
        <w:tab/>
        <w:t>What do the units look like?</w:t>
      </w:r>
    </w:p>
    <w:p w14:paraId="238D4A72" w14:textId="77777777" w:rsidR="0080077F" w:rsidRDefault="0080077F" w:rsidP="0080077F">
      <w:pPr>
        <w:ind w:left="720"/>
      </w:pPr>
    </w:p>
    <w:p w14:paraId="7E6DBF91" w14:textId="77777777" w:rsidR="0080077F" w:rsidRDefault="0080077F" w:rsidP="0080077F">
      <w:pPr>
        <w:ind w:left="720"/>
      </w:pPr>
      <w:r w:rsidRPr="00A84E9C">
        <w:t>Each unit follows a consistent pattern.</w:t>
      </w:r>
    </w:p>
    <w:p w14:paraId="535B1ACE" w14:textId="77777777" w:rsidR="0080077F" w:rsidRPr="00A84E9C" w:rsidRDefault="0080077F" w:rsidP="0080077F">
      <w:pPr>
        <w:ind w:left="720"/>
      </w:pPr>
    </w:p>
    <w:p w14:paraId="692037B6" w14:textId="77777777" w:rsidR="0080077F" w:rsidRDefault="0080077F" w:rsidP="0080077F">
      <w:pPr>
        <w:ind w:left="720"/>
      </w:pPr>
      <w:r w:rsidRPr="00A84E9C">
        <w:t>Each unit covers two levels, Entry 2 and Entry 3.</w:t>
      </w:r>
    </w:p>
    <w:p w14:paraId="14062A05" w14:textId="77777777" w:rsidR="0080077F" w:rsidRPr="00A84E9C" w:rsidRDefault="0080077F" w:rsidP="0080077F">
      <w:pPr>
        <w:ind w:left="720"/>
      </w:pPr>
    </w:p>
    <w:p w14:paraId="4B86C0AE" w14:textId="77777777" w:rsidR="0080077F" w:rsidRPr="00A84E9C" w:rsidRDefault="0080077F" w:rsidP="0080077F">
      <w:pPr>
        <w:ind w:left="720"/>
      </w:pPr>
      <w:r w:rsidRPr="00A84E9C">
        <w:t xml:space="preserve">The learning outcomes are the same, but the </w:t>
      </w:r>
      <w:r w:rsidR="00C76A15">
        <w:t>A</w:t>
      </w:r>
      <w:r w:rsidR="00C76A15" w:rsidRPr="00A84E9C">
        <w:t xml:space="preserve">ssessment </w:t>
      </w:r>
      <w:r w:rsidR="00C76A15">
        <w:t>C</w:t>
      </w:r>
      <w:r w:rsidR="00C76A15" w:rsidRPr="00A84E9C">
        <w:t xml:space="preserve">riteria </w:t>
      </w:r>
      <w:r w:rsidRPr="00A84E9C">
        <w:t xml:space="preserve">are different for Entry 2 and Entry 3.  </w:t>
      </w:r>
    </w:p>
    <w:p w14:paraId="0B9ABC44" w14:textId="77777777" w:rsidR="0080077F" w:rsidRPr="00A84E9C" w:rsidRDefault="0080077F" w:rsidP="0080077F"/>
    <w:tbl>
      <w:tblPr>
        <w:tblW w:w="0" w:type="auto"/>
        <w:tblInd w:w="1548" w:type="dxa"/>
        <w:tblCellMar>
          <w:top w:w="115" w:type="dxa"/>
          <w:left w:w="115" w:type="dxa"/>
          <w:bottom w:w="115" w:type="dxa"/>
          <w:right w:w="115" w:type="dxa"/>
        </w:tblCellMar>
        <w:tblLook w:val="00A0" w:firstRow="1" w:lastRow="0" w:firstColumn="1" w:lastColumn="0" w:noHBand="0" w:noVBand="0"/>
      </w:tblPr>
      <w:tblGrid>
        <w:gridCol w:w="3240"/>
        <w:gridCol w:w="540"/>
        <w:gridCol w:w="1620"/>
        <w:gridCol w:w="448"/>
        <w:gridCol w:w="1849"/>
      </w:tblGrid>
      <w:tr w:rsidR="0080077F" w:rsidRPr="00A84E9C" w14:paraId="460447C3" w14:textId="77777777" w:rsidTr="000B6F93">
        <w:tc>
          <w:tcPr>
            <w:tcW w:w="3240" w:type="dxa"/>
            <w:tcBorders>
              <w:top w:val="single" w:sz="4" w:space="0" w:color="auto"/>
              <w:left w:val="single" w:sz="4" w:space="0" w:color="auto"/>
              <w:bottom w:val="single" w:sz="4" w:space="0" w:color="auto"/>
              <w:right w:val="single" w:sz="4" w:space="0" w:color="auto"/>
            </w:tcBorders>
          </w:tcPr>
          <w:p w14:paraId="4A352324" w14:textId="77777777" w:rsidR="0080077F" w:rsidRPr="00A84E9C" w:rsidRDefault="0080077F" w:rsidP="000B6F93">
            <w:r w:rsidRPr="00A84E9C">
              <w:t>Tells you what aspects of the key area of learning are covered in the unit and will therefore be part of the learning programme.</w:t>
            </w:r>
          </w:p>
        </w:tc>
        <w:tc>
          <w:tcPr>
            <w:tcW w:w="540" w:type="dxa"/>
            <w:tcBorders>
              <w:left w:val="single" w:sz="4" w:space="0" w:color="auto"/>
              <w:right w:val="single" w:sz="4" w:space="0" w:color="auto"/>
            </w:tcBorders>
          </w:tcPr>
          <w:p w14:paraId="7391FCE2" w14:textId="77777777" w:rsidR="0080077F" w:rsidRPr="00A84E9C" w:rsidRDefault="0080077F" w:rsidP="000B6F93"/>
        </w:tc>
        <w:tc>
          <w:tcPr>
            <w:tcW w:w="1620" w:type="dxa"/>
            <w:tcBorders>
              <w:top w:val="single" w:sz="4" w:space="0" w:color="auto"/>
              <w:left w:val="single" w:sz="4" w:space="0" w:color="auto"/>
              <w:bottom w:val="single" w:sz="4" w:space="0" w:color="auto"/>
              <w:right w:val="single" w:sz="4" w:space="0" w:color="auto"/>
            </w:tcBorders>
          </w:tcPr>
          <w:p w14:paraId="429F5E04" w14:textId="77777777" w:rsidR="0080077F" w:rsidRPr="00A84E9C" w:rsidRDefault="0080077F" w:rsidP="000B6F93">
            <w:r w:rsidRPr="00A84E9C">
              <w:t>Describes the key area of learning addressed by the unit.</w:t>
            </w:r>
          </w:p>
        </w:tc>
        <w:tc>
          <w:tcPr>
            <w:tcW w:w="448" w:type="dxa"/>
            <w:tcBorders>
              <w:left w:val="single" w:sz="4" w:space="0" w:color="auto"/>
              <w:right w:val="single" w:sz="4" w:space="0" w:color="auto"/>
            </w:tcBorders>
          </w:tcPr>
          <w:p w14:paraId="76E6994A" w14:textId="77777777" w:rsidR="0080077F" w:rsidRPr="00A84E9C" w:rsidRDefault="0080077F" w:rsidP="000B6F93"/>
        </w:tc>
        <w:tc>
          <w:tcPr>
            <w:tcW w:w="1849" w:type="dxa"/>
            <w:tcBorders>
              <w:top w:val="single" w:sz="4" w:space="0" w:color="auto"/>
              <w:left w:val="single" w:sz="4" w:space="0" w:color="auto"/>
              <w:bottom w:val="single" w:sz="4" w:space="0" w:color="auto"/>
              <w:right w:val="single" w:sz="4" w:space="0" w:color="auto"/>
            </w:tcBorders>
          </w:tcPr>
          <w:p w14:paraId="0793A3EC" w14:textId="77777777" w:rsidR="0080077F" w:rsidRPr="00A84E9C" w:rsidRDefault="0080077F" w:rsidP="000B6F93">
            <w:r w:rsidRPr="00A84E9C">
              <w:t>Sets out the standard that the learner must meet in order to achieve the unit.</w:t>
            </w:r>
          </w:p>
        </w:tc>
      </w:tr>
    </w:tbl>
    <w:p w14:paraId="2D41D211" w14:textId="77777777" w:rsidR="0080077F" w:rsidRPr="00A84E9C" w:rsidRDefault="009444D7" w:rsidP="0080077F">
      <w:r>
        <w:rPr>
          <w:noProof/>
          <w:lang w:eastAsia="en-GB"/>
        </w:rPr>
        <mc:AlternateContent>
          <mc:Choice Requires="wps">
            <w:drawing>
              <wp:anchor distT="0" distB="0" distL="114300" distR="114300" simplePos="0" relativeHeight="251654144" behindDoc="0" locked="0" layoutInCell="1" allowOverlap="1" wp14:anchorId="5697BA05" wp14:editId="15C84788">
                <wp:simplePos x="0" y="0"/>
                <wp:positionH relativeFrom="column">
                  <wp:posOffset>2038350</wp:posOffset>
                </wp:positionH>
                <wp:positionV relativeFrom="paragraph">
                  <wp:posOffset>3175</wp:posOffset>
                </wp:positionV>
                <wp:extent cx="19050" cy="600075"/>
                <wp:effectExtent l="38100" t="12700" r="57150" b="1587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600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878EE"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25pt" to="16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">
                <v:stroke endarrow="block"/>
              </v:line>
            </w:pict>
          </mc:Fallback>
        </mc:AlternateContent>
      </w:r>
      <w:r>
        <w:rPr>
          <w:noProof/>
          <w:lang w:eastAsia="en-GB"/>
        </w:rPr>
        <mc:AlternateContent>
          <mc:Choice Requires="wps">
            <w:drawing>
              <wp:anchor distT="0" distB="0" distL="114300" distR="114300" simplePos="0" relativeHeight="251656192" behindDoc="0" locked="0" layoutInCell="1" allowOverlap="1" wp14:anchorId="3F6CED98" wp14:editId="50E3BB1B">
                <wp:simplePos x="0" y="0"/>
                <wp:positionH relativeFrom="column">
                  <wp:posOffset>4724400</wp:posOffset>
                </wp:positionH>
                <wp:positionV relativeFrom="paragraph">
                  <wp:posOffset>-6350</wp:posOffset>
                </wp:positionV>
                <wp:extent cx="419100" cy="571500"/>
                <wp:effectExtent l="57150" t="12700" r="9525" b="444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651CE" id="Line 4"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5pt" to="4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">
                <v:stroke endarrow="block"/>
              </v:line>
            </w:pict>
          </mc:Fallback>
        </mc:AlternateContent>
      </w:r>
      <w:r>
        <w:rPr>
          <w:noProof/>
          <w:lang w:eastAsia="en-GB"/>
        </w:rPr>
        <mc:AlternateContent>
          <mc:Choice Requires="wps">
            <w:drawing>
              <wp:anchor distT="0" distB="0" distL="114300" distR="114300" simplePos="0" relativeHeight="251655168" behindDoc="0" locked="0" layoutInCell="1" allowOverlap="1" wp14:anchorId="4B8DE14F" wp14:editId="1D09801F">
                <wp:simplePos x="0" y="0"/>
                <wp:positionH relativeFrom="column">
                  <wp:posOffset>1682750</wp:posOffset>
                </wp:positionH>
                <wp:positionV relativeFrom="paragraph">
                  <wp:posOffset>-6350</wp:posOffset>
                </wp:positionV>
                <wp:extent cx="2038350" cy="371475"/>
                <wp:effectExtent l="25400" t="12700" r="12700" b="5397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8350" cy="371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0ADA2" id="Line 3"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5pt" to="293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">
                <v:stroke endarrow="block"/>
              </v:line>
            </w:pict>
          </mc:Fallback>
        </mc:AlternateConten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A0" w:firstRow="1" w:lastRow="0" w:firstColumn="1" w:lastColumn="0" w:noHBand="0" w:noVBand="0"/>
      </w:tblPr>
      <w:tblGrid>
        <w:gridCol w:w="3484"/>
        <w:gridCol w:w="3504"/>
      </w:tblGrid>
      <w:tr w:rsidR="0080077F" w:rsidRPr="00A84E9C" w14:paraId="0564F371" w14:textId="77777777" w:rsidTr="000B6F93">
        <w:tc>
          <w:tcPr>
            <w:tcW w:w="6988" w:type="dxa"/>
            <w:gridSpan w:val="2"/>
          </w:tcPr>
          <w:p w14:paraId="5124A1ED" w14:textId="77777777" w:rsidR="0080077F" w:rsidRPr="00A84E9C" w:rsidRDefault="0080077F" w:rsidP="000B6F93">
            <w:r w:rsidRPr="00A84E9C">
              <w:t>Unit Title</w:t>
            </w:r>
          </w:p>
        </w:tc>
      </w:tr>
      <w:tr w:rsidR="0080077F" w:rsidRPr="00A84E9C" w14:paraId="37186527" w14:textId="77777777" w:rsidTr="000B6F93">
        <w:tc>
          <w:tcPr>
            <w:tcW w:w="3484" w:type="dxa"/>
          </w:tcPr>
          <w:p w14:paraId="0CDBF093" w14:textId="77777777" w:rsidR="0080077F" w:rsidRPr="00A84E9C" w:rsidRDefault="0080077F" w:rsidP="000B6F93">
            <w:r w:rsidRPr="00A84E9C">
              <w:t>Learning Outcomes</w:t>
            </w:r>
          </w:p>
          <w:p w14:paraId="6CA8E58E" w14:textId="77777777" w:rsidR="0080077F" w:rsidRPr="00A84E9C" w:rsidRDefault="0080077F" w:rsidP="000B6F93"/>
          <w:p w14:paraId="267B7498" w14:textId="77777777" w:rsidR="0080077F" w:rsidRPr="00A84E9C" w:rsidRDefault="0080077F" w:rsidP="00437F9A">
            <w:r w:rsidRPr="00A84E9C">
              <w:t>To be awarded credit for this unit, the learner will</w:t>
            </w:r>
            <w:r w:rsidR="00EB00CF">
              <w:t xml:space="preserve"> ...</w:t>
            </w:r>
          </w:p>
        </w:tc>
        <w:tc>
          <w:tcPr>
            <w:tcW w:w="3504" w:type="dxa"/>
          </w:tcPr>
          <w:p w14:paraId="6934B65F" w14:textId="77777777" w:rsidR="0080077F" w:rsidRPr="00A84E9C" w:rsidRDefault="0080077F" w:rsidP="000B6F93">
            <w:r w:rsidRPr="00A84E9C">
              <w:t>Assessment Criteria</w:t>
            </w:r>
          </w:p>
          <w:p w14:paraId="26453B79" w14:textId="77777777" w:rsidR="0080077F" w:rsidRPr="00A84E9C" w:rsidRDefault="0080077F" w:rsidP="000B6F93"/>
          <w:p w14:paraId="49074615" w14:textId="77777777" w:rsidR="0080077F" w:rsidRPr="00A84E9C" w:rsidRDefault="0080077F" w:rsidP="00EB00CF">
            <w:r w:rsidRPr="00A84E9C">
              <w:t>Assessment of the learning outcome will require a learner to demonstrate that they can</w:t>
            </w:r>
            <w:r w:rsidR="00EB00CF">
              <w:t xml:space="preserve"> ...</w:t>
            </w:r>
          </w:p>
        </w:tc>
      </w:tr>
    </w:tbl>
    <w:p w14:paraId="3DED549F" w14:textId="77777777" w:rsidR="000A074A" w:rsidRDefault="000A074A" w:rsidP="0080077F">
      <w:pPr>
        <w:pStyle w:val="Title"/>
        <w:tabs>
          <w:tab w:val="left" w:pos="720"/>
          <w:tab w:val="left" w:pos="1440"/>
          <w:tab w:val="left" w:pos="2160"/>
          <w:tab w:val="right" w:pos="9000"/>
        </w:tabs>
        <w:jc w:val="both"/>
        <w:rPr>
          <w:b w:val="0"/>
        </w:rPr>
      </w:pPr>
    </w:p>
    <w:p w14:paraId="54D42E3A" w14:textId="77777777" w:rsidR="0080077F" w:rsidRDefault="0080077F" w:rsidP="0080077F">
      <w:pPr>
        <w:pStyle w:val="Title"/>
        <w:tabs>
          <w:tab w:val="left" w:pos="720"/>
          <w:tab w:val="left" w:pos="1440"/>
          <w:tab w:val="left" w:pos="2160"/>
          <w:tab w:val="right" w:pos="9000"/>
        </w:tabs>
        <w:jc w:val="both"/>
        <w:rPr>
          <w:rFonts w:cs="Arial"/>
          <w:b w:val="0"/>
          <w:bCs/>
        </w:rPr>
      </w:pPr>
    </w:p>
    <w:p w14:paraId="6AFE586F" w14:textId="77777777" w:rsidR="0080077F" w:rsidRPr="005069A6" w:rsidRDefault="0080077F" w:rsidP="0080077F">
      <w:pPr>
        <w:pStyle w:val="TextA"/>
        <w:shd w:val="pct35" w:color="auto" w:fill="FFFFFF"/>
        <w:tabs>
          <w:tab w:val="left" w:pos="720"/>
          <w:tab w:val="left" w:pos="1440"/>
        </w:tabs>
        <w:spacing w:before="0" w:after="0" w:line="240" w:lineRule="auto"/>
        <w:ind w:left="3355" w:hanging="3355"/>
        <w:jc w:val="both"/>
        <w:rPr>
          <w:rFonts w:cs="Arial"/>
          <w:bCs/>
          <w:szCs w:val="22"/>
        </w:rPr>
      </w:pPr>
      <w:r>
        <w:rPr>
          <w:rFonts w:ascii="Arial" w:hAnsi="Arial" w:cs="Arial"/>
          <w:i/>
          <w:position w:val="-6"/>
          <w:sz w:val="26"/>
          <w:szCs w:val="26"/>
          <w:lang w:val="en-GB"/>
        </w:rPr>
        <w:tab/>
      </w:r>
      <w:r w:rsidR="000B6F93">
        <w:rPr>
          <w:rFonts w:ascii="Arial" w:hAnsi="Arial" w:cs="Arial"/>
          <w:i/>
          <w:position w:val="-6"/>
          <w:sz w:val="26"/>
          <w:szCs w:val="26"/>
          <w:lang w:val="en-GB"/>
        </w:rPr>
        <w:t>What does a unit specification include</w:t>
      </w:r>
      <w:r>
        <w:rPr>
          <w:rFonts w:ascii="Arial" w:hAnsi="Arial" w:cs="Arial"/>
          <w:i/>
          <w:position w:val="-6"/>
          <w:sz w:val="26"/>
          <w:szCs w:val="26"/>
          <w:lang w:val="en-GB"/>
        </w:rPr>
        <w:t>?</w:t>
      </w:r>
    </w:p>
    <w:p w14:paraId="3A9393B5" w14:textId="77777777" w:rsidR="0080077F" w:rsidRDefault="0080077F" w:rsidP="0080077F"/>
    <w:p w14:paraId="4A966A7C" w14:textId="77777777" w:rsidR="000B6F93" w:rsidRDefault="000B6F93" w:rsidP="000B6F93">
      <w:pPr>
        <w:ind w:left="720"/>
      </w:pPr>
      <w:r w:rsidRPr="00A84E9C">
        <w:t>Each unit specification is introduced by the learning outcomes and the assessment criteria.  It then offers the following areas of support:</w:t>
      </w:r>
    </w:p>
    <w:p w14:paraId="077FE7D3" w14:textId="77777777" w:rsidR="000B6F93" w:rsidRPr="00A84E9C" w:rsidRDefault="000B6F93" w:rsidP="003221EF">
      <w:pPr>
        <w:pStyle w:val="ListParagraph"/>
        <w:numPr>
          <w:ilvl w:val="0"/>
          <w:numId w:val="1"/>
        </w:numPr>
        <w:tabs>
          <w:tab w:val="left" w:pos="1080"/>
        </w:tabs>
        <w:ind w:firstLine="0"/>
        <w:rPr>
          <w:rFonts w:ascii="Arial" w:hAnsi="Arial"/>
          <w:sz w:val="22"/>
        </w:rPr>
      </w:pPr>
      <w:r w:rsidRPr="00A84E9C">
        <w:rPr>
          <w:rFonts w:ascii="Arial" w:hAnsi="Arial"/>
          <w:sz w:val="22"/>
        </w:rPr>
        <w:t>Amplification of content</w:t>
      </w:r>
    </w:p>
    <w:p w14:paraId="50ED35C9" w14:textId="77777777" w:rsidR="000B6F93" w:rsidRPr="00A84E9C" w:rsidRDefault="000B6F93" w:rsidP="003221EF">
      <w:pPr>
        <w:pStyle w:val="ListParagraph"/>
        <w:numPr>
          <w:ilvl w:val="0"/>
          <w:numId w:val="1"/>
        </w:numPr>
        <w:tabs>
          <w:tab w:val="left" w:pos="1080"/>
        </w:tabs>
        <w:ind w:firstLine="0"/>
        <w:rPr>
          <w:rFonts w:ascii="Arial" w:hAnsi="Arial"/>
          <w:sz w:val="22"/>
        </w:rPr>
      </w:pPr>
      <w:r w:rsidRPr="00A84E9C">
        <w:rPr>
          <w:rFonts w:ascii="Arial" w:hAnsi="Arial"/>
          <w:sz w:val="22"/>
        </w:rPr>
        <w:t>Delivery advice, including suggested combinations and resources</w:t>
      </w:r>
    </w:p>
    <w:p w14:paraId="37353956" w14:textId="77777777" w:rsidR="000B6F93" w:rsidRPr="00A84E9C" w:rsidRDefault="000B6F93" w:rsidP="003221EF">
      <w:pPr>
        <w:pStyle w:val="ListParagraph"/>
        <w:numPr>
          <w:ilvl w:val="0"/>
          <w:numId w:val="1"/>
        </w:numPr>
        <w:tabs>
          <w:tab w:val="left" w:pos="1080"/>
        </w:tabs>
        <w:ind w:firstLine="0"/>
        <w:rPr>
          <w:rFonts w:ascii="Arial" w:hAnsi="Arial"/>
          <w:sz w:val="22"/>
        </w:rPr>
      </w:pPr>
      <w:r w:rsidRPr="00A84E9C">
        <w:rPr>
          <w:rFonts w:ascii="Arial" w:hAnsi="Arial"/>
          <w:sz w:val="22"/>
        </w:rPr>
        <w:t>Assessment, including suggested activities</w:t>
      </w:r>
    </w:p>
    <w:p w14:paraId="0FE55F81" w14:textId="77777777" w:rsidR="000B6F93" w:rsidRDefault="000B6F93" w:rsidP="003221EF">
      <w:pPr>
        <w:pStyle w:val="ListParagraph"/>
        <w:numPr>
          <w:ilvl w:val="0"/>
          <w:numId w:val="1"/>
        </w:numPr>
        <w:tabs>
          <w:tab w:val="left" w:pos="1080"/>
        </w:tabs>
        <w:ind w:firstLine="0"/>
        <w:rPr>
          <w:rFonts w:ascii="Arial" w:hAnsi="Arial"/>
          <w:sz w:val="22"/>
        </w:rPr>
      </w:pPr>
      <w:r w:rsidRPr="00A84E9C">
        <w:rPr>
          <w:rFonts w:ascii="Arial" w:hAnsi="Arial"/>
          <w:sz w:val="22"/>
        </w:rPr>
        <w:t>Administrative arrangements</w:t>
      </w:r>
      <w:r w:rsidR="000E31E6">
        <w:rPr>
          <w:rFonts w:ascii="Arial" w:hAnsi="Arial"/>
          <w:sz w:val="22"/>
        </w:rPr>
        <w:t>.</w:t>
      </w:r>
    </w:p>
    <w:p w14:paraId="6D8D815F" w14:textId="77777777" w:rsidR="000A074A" w:rsidRDefault="000A074A" w:rsidP="000A074A">
      <w:pPr>
        <w:tabs>
          <w:tab w:val="left" w:pos="1080"/>
        </w:tabs>
        <w:ind w:left="720"/>
      </w:pPr>
    </w:p>
    <w:p w14:paraId="68A90B7A" w14:textId="69241610" w:rsidR="000A074A" w:rsidRDefault="000A074A" w:rsidP="005069A6">
      <w:pPr>
        <w:ind w:left="720"/>
      </w:pPr>
      <w:r>
        <w:br w:type="page"/>
      </w:r>
    </w:p>
    <w:p w14:paraId="44DF2134" w14:textId="03937B46" w:rsidR="00853491" w:rsidRPr="006D19C0" w:rsidRDefault="00741CEF" w:rsidP="00957447">
      <w:pPr>
        <w:pStyle w:val="TextA"/>
        <w:shd w:val="pct35" w:color="auto" w:fill="FFFFFF"/>
        <w:tabs>
          <w:tab w:val="clear" w:pos="720"/>
          <w:tab w:val="left" w:pos="1440"/>
        </w:tabs>
        <w:ind w:left="0" w:firstLine="0"/>
        <w:jc w:val="both"/>
        <w:rPr>
          <w:rFonts w:ascii="Arial" w:hAnsi="Arial" w:cs="Arial"/>
          <w:sz w:val="30"/>
          <w:szCs w:val="30"/>
          <w:lang w:val="en-GB"/>
        </w:rPr>
      </w:pPr>
      <w:r>
        <w:rPr>
          <w:rFonts w:ascii="Arial" w:hAnsi="Arial" w:cs="Arial"/>
          <w:i/>
          <w:position w:val="-6"/>
          <w:sz w:val="64"/>
          <w:szCs w:val="64"/>
          <w:lang w:val="en-GB"/>
        </w:rPr>
        <w:t>4</w:t>
      </w:r>
      <w:r w:rsidR="00853491" w:rsidRPr="00853491">
        <w:rPr>
          <w:rFonts w:ascii="Arial" w:hAnsi="Arial" w:cs="Arial"/>
          <w:i/>
          <w:position w:val="-6"/>
          <w:sz w:val="64"/>
          <w:szCs w:val="64"/>
          <w:lang w:val="en-GB"/>
        </w:rPr>
        <w:t>.</w:t>
      </w:r>
      <w:r w:rsidR="00853491">
        <w:rPr>
          <w:rFonts w:ascii="Arial" w:hAnsi="Arial" w:cs="Arial"/>
          <w:i/>
          <w:position w:val="-6"/>
          <w:sz w:val="30"/>
          <w:szCs w:val="30"/>
          <w:lang w:val="en-GB"/>
        </w:rPr>
        <w:tab/>
      </w:r>
      <w:r w:rsidR="000B6F93">
        <w:rPr>
          <w:rFonts w:ascii="Arial" w:hAnsi="Arial" w:cs="Arial"/>
          <w:i/>
          <w:position w:val="-6"/>
          <w:sz w:val="30"/>
          <w:szCs w:val="30"/>
          <w:lang w:val="en-GB"/>
        </w:rPr>
        <w:t>ASSESSMENT</w:t>
      </w:r>
    </w:p>
    <w:p w14:paraId="3F09978A" w14:textId="77777777" w:rsidR="000B6F93" w:rsidRDefault="000B6F93" w:rsidP="000B6F93">
      <w:pPr>
        <w:pStyle w:val="Title"/>
        <w:tabs>
          <w:tab w:val="left" w:pos="720"/>
          <w:tab w:val="left" w:pos="1440"/>
          <w:tab w:val="left" w:pos="2160"/>
          <w:tab w:val="right" w:pos="9000"/>
        </w:tabs>
        <w:jc w:val="both"/>
        <w:rPr>
          <w:rFonts w:cs="Arial"/>
          <w:b w:val="0"/>
          <w:bCs/>
        </w:rPr>
      </w:pPr>
    </w:p>
    <w:p w14:paraId="6E076631" w14:textId="7E9BBEAC" w:rsidR="000B6F93" w:rsidRPr="005069A6" w:rsidRDefault="000B6F93" w:rsidP="000B6F93">
      <w:pPr>
        <w:pStyle w:val="TextA"/>
        <w:shd w:val="pct35" w:color="auto" w:fill="FFFFFF"/>
        <w:tabs>
          <w:tab w:val="left" w:pos="720"/>
          <w:tab w:val="left" w:pos="1440"/>
        </w:tabs>
        <w:spacing w:before="0" w:after="0" w:line="240" w:lineRule="auto"/>
        <w:ind w:left="3355" w:hanging="3355"/>
        <w:jc w:val="both"/>
        <w:rPr>
          <w:rFonts w:cs="Arial"/>
          <w:bCs/>
          <w:szCs w:val="22"/>
        </w:rPr>
      </w:pPr>
      <w:r>
        <w:rPr>
          <w:rFonts w:ascii="Arial" w:hAnsi="Arial" w:cs="Arial"/>
          <w:i/>
          <w:position w:val="-6"/>
          <w:sz w:val="26"/>
          <w:szCs w:val="26"/>
          <w:lang w:val="en-GB"/>
        </w:rPr>
        <w:tab/>
      </w:r>
      <w:r w:rsidR="00957447">
        <w:rPr>
          <w:rFonts w:ascii="Arial" w:hAnsi="Arial" w:cs="Arial"/>
          <w:i/>
          <w:position w:val="-6"/>
          <w:sz w:val="26"/>
          <w:szCs w:val="26"/>
          <w:lang w:val="en-GB"/>
        </w:rPr>
        <w:t>How is</w:t>
      </w:r>
      <w:r>
        <w:rPr>
          <w:rFonts w:ascii="Arial" w:hAnsi="Arial" w:cs="Arial"/>
          <w:i/>
          <w:position w:val="-6"/>
          <w:sz w:val="26"/>
          <w:szCs w:val="26"/>
          <w:lang w:val="en-GB"/>
        </w:rPr>
        <w:t xml:space="preserve"> the Entry Pathways course</w:t>
      </w:r>
      <w:r w:rsidR="00957447">
        <w:rPr>
          <w:rFonts w:ascii="Arial" w:hAnsi="Arial" w:cs="Arial"/>
          <w:i/>
          <w:position w:val="-6"/>
          <w:sz w:val="26"/>
          <w:szCs w:val="26"/>
          <w:lang w:val="en-GB"/>
        </w:rPr>
        <w:t xml:space="preserve"> assessed</w:t>
      </w:r>
      <w:r>
        <w:rPr>
          <w:rFonts w:ascii="Arial" w:hAnsi="Arial" w:cs="Arial"/>
          <w:i/>
          <w:position w:val="-6"/>
          <w:sz w:val="26"/>
          <w:szCs w:val="26"/>
          <w:lang w:val="en-GB"/>
        </w:rPr>
        <w:t>?</w:t>
      </w:r>
    </w:p>
    <w:p w14:paraId="2CE85692" w14:textId="77777777" w:rsidR="000B6F93" w:rsidRDefault="000B6F93" w:rsidP="000B6F93"/>
    <w:p w14:paraId="70F238E6" w14:textId="77777777" w:rsidR="00957447" w:rsidRPr="00816980" w:rsidRDefault="00957447" w:rsidP="00957447">
      <w:pPr>
        <w:ind w:left="720"/>
        <w:rPr>
          <w:bCs/>
        </w:rPr>
      </w:pPr>
      <w:r w:rsidRPr="00816980">
        <w:rPr>
          <w:bCs/>
        </w:rPr>
        <w:t xml:space="preserve">One of the attractions of the Entry Pathways course is that there are no examinations or set tasks.  WJEC does not set </w:t>
      </w:r>
      <w:r w:rsidRPr="00A84E9C">
        <w:rPr>
          <w:bCs/>
        </w:rPr>
        <w:t xml:space="preserve">assessments for </w:t>
      </w:r>
      <w:r>
        <w:rPr>
          <w:bCs/>
        </w:rPr>
        <w:t>candidates</w:t>
      </w:r>
      <w:r w:rsidRPr="00A84E9C">
        <w:rPr>
          <w:bCs/>
        </w:rPr>
        <w:t xml:space="preserve"> to </w:t>
      </w:r>
      <w:r>
        <w:rPr>
          <w:bCs/>
        </w:rPr>
        <w:t>complete.  WJEC</w:t>
      </w:r>
      <w:r w:rsidRPr="00A84E9C">
        <w:rPr>
          <w:bCs/>
        </w:rPr>
        <w:t xml:space="preserve"> </w:t>
      </w:r>
      <w:r>
        <w:rPr>
          <w:bCs/>
        </w:rPr>
        <w:t xml:space="preserve">does, however, give examples </w:t>
      </w:r>
      <w:r w:rsidRPr="00816980">
        <w:rPr>
          <w:bCs/>
        </w:rPr>
        <w:t xml:space="preserve">of tasks and activities </w:t>
      </w:r>
      <w:r w:rsidRPr="00A84E9C">
        <w:rPr>
          <w:bCs/>
        </w:rPr>
        <w:t xml:space="preserve">that </w:t>
      </w:r>
      <w:r>
        <w:rPr>
          <w:bCs/>
        </w:rPr>
        <w:t xml:space="preserve">will </w:t>
      </w:r>
      <w:r w:rsidRPr="00A84E9C">
        <w:rPr>
          <w:bCs/>
        </w:rPr>
        <w:t xml:space="preserve">show evidence of </w:t>
      </w:r>
      <w:r>
        <w:rPr>
          <w:bCs/>
        </w:rPr>
        <w:t>the Assessment C</w:t>
      </w:r>
      <w:r w:rsidRPr="00A84E9C">
        <w:rPr>
          <w:bCs/>
        </w:rPr>
        <w:t xml:space="preserve">riteria being met.  </w:t>
      </w:r>
      <w:r w:rsidRPr="00816980">
        <w:rPr>
          <w:bCs/>
        </w:rPr>
        <w:t>These can be found in the unit specifications. Alternatively, teachers can devise their own tasks which fulfil the assessment criteria.</w:t>
      </w:r>
    </w:p>
    <w:p w14:paraId="177DC100" w14:textId="77777777" w:rsidR="00957447" w:rsidRDefault="00957447" w:rsidP="00957447">
      <w:pPr>
        <w:ind w:left="720"/>
        <w:rPr>
          <w:bCs/>
        </w:rPr>
      </w:pPr>
    </w:p>
    <w:p w14:paraId="4E61D0C6" w14:textId="77777777" w:rsidR="00957447" w:rsidRPr="00816980" w:rsidRDefault="00957447" w:rsidP="00957447">
      <w:pPr>
        <w:ind w:left="720"/>
        <w:rPr>
          <w:bCs/>
        </w:rPr>
      </w:pPr>
      <w:r w:rsidRPr="00A84E9C">
        <w:rPr>
          <w:bCs/>
        </w:rPr>
        <w:t xml:space="preserve">The objective </w:t>
      </w:r>
      <w:r>
        <w:rPr>
          <w:bCs/>
        </w:rPr>
        <w:t xml:space="preserve">of the tasks </w:t>
      </w:r>
      <w:r w:rsidRPr="00816980">
        <w:rPr>
          <w:bCs/>
        </w:rPr>
        <w:t xml:space="preserve">and activities </w:t>
      </w:r>
      <w:r w:rsidRPr="00A84E9C">
        <w:rPr>
          <w:bCs/>
        </w:rPr>
        <w:t xml:space="preserve">is for the </w:t>
      </w:r>
      <w:r>
        <w:rPr>
          <w:bCs/>
        </w:rPr>
        <w:t>candidates</w:t>
      </w:r>
      <w:r w:rsidRPr="00A84E9C">
        <w:rPr>
          <w:bCs/>
        </w:rPr>
        <w:t xml:space="preserve"> to achieve the </w:t>
      </w:r>
      <w:r>
        <w:rPr>
          <w:bCs/>
        </w:rPr>
        <w:t>L</w:t>
      </w:r>
      <w:r w:rsidRPr="00A84E9C">
        <w:rPr>
          <w:bCs/>
        </w:rPr>
        <w:t xml:space="preserve">earning </w:t>
      </w:r>
      <w:r>
        <w:rPr>
          <w:bCs/>
        </w:rPr>
        <w:t>O</w:t>
      </w:r>
      <w:r w:rsidRPr="00A84E9C">
        <w:rPr>
          <w:bCs/>
        </w:rPr>
        <w:t xml:space="preserve">utcomes and demonstrate the </w:t>
      </w:r>
      <w:r>
        <w:rPr>
          <w:bCs/>
        </w:rPr>
        <w:t>A</w:t>
      </w:r>
      <w:r w:rsidRPr="00A84E9C">
        <w:rPr>
          <w:bCs/>
        </w:rPr>
        <w:t xml:space="preserve">ssessment </w:t>
      </w:r>
      <w:r>
        <w:rPr>
          <w:bCs/>
        </w:rPr>
        <w:t>Criteria</w:t>
      </w:r>
      <w:r w:rsidRPr="00A84E9C">
        <w:rPr>
          <w:bCs/>
        </w:rPr>
        <w:t xml:space="preserve">.  </w:t>
      </w:r>
      <w:r w:rsidRPr="00816980">
        <w:rPr>
          <w:bCs/>
        </w:rPr>
        <w:t>This open-ended approach to assessing candidates following the Entry Pathways course gives teachers the opportunity to be more creative with their candidates by devising and setting a variety of assessments for each unit.</w:t>
      </w:r>
    </w:p>
    <w:p w14:paraId="0EB40B0E" w14:textId="085B93A5" w:rsidR="000B6F93" w:rsidRDefault="00957447" w:rsidP="000B6F93">
      <w:pPr>
        <w:rPr>
          <w:bCs/>
        </w:rPr>
      </w:pPr>
      <w:r>
        <w:rPr>
          <w:bCs/>
        </w:rPr>
        <w:tab/>
      </w:r>
    </w:p>
    <w:p w14:paraId="3C3BD11F" w14:textId="44846355" w:rsidR="00957447" w:rsidRPr="00A84E9C" w:rsidRDefault="00957447" w:rsidP="00957447">
      <w:pPr>
        <w:ind w:left="720"/>
        <w:rPr>
          <w:bCs/>
        </w:rPr>
      </w:pPr>
      <w:r>
        <w:rPr>
          <w:bCs/>
        </w:rPr>
        <w:t>The key is that candidates have to demonstrate that they have achieved the Assessment Criteria through a range of activities done in class.</w:t>
      </w:r>
    </w:p>
    <w:p w14:paraId="2C18E1BE" w14:textId="77777777" w:rsidR="000B6F93" w:rsidRPr="00A84E9C" w:rsidRDefault="000B6F93" w:rsidP="000B6F93">
      <w:pPr>
        <w:rPr>
          <w:bCs/>
        </w:rPr>
      </w:pPr>
    </w:p>
    <w:p w14:paraId="5198FEB4" w14:textId="77777777" w:rsidR="000B6F93" w:rsidRPr="00A84E9C" w:rsidRDefault="009444D7" w:rsidP="000B6F93">
      <w:pPr>
        <w:rPr>
          <w:bCs/>
        </w:rPr>
      </w:pPr>
      <w:r>
        <w:rPr>
          <w:bCs/>
          <w:noProof/>
          <w:lang w:eastAsia="en-GB"/>
        </w:rPr>
        <w:drawing>
          <wp:anchor distT="0" distB="4294965729" distL="4294518518" distR="4294515042" simplePos="0" relativeHeight="251657216" behindDoc="0" locked="0" layoutInCell="1" allowOverlap="1" wp14:anchorId="1084F8BC" wp14:editId="6C545033">
            <wp:simplePos x="0" y="0"/>
            <wp:positionH relativeFrom="column">
              <wp:posOffset>-757388</wp:posOffset>
            </wp:positionH>
            <wp:positionV relativeFrom="paragraph">
              <wp:posOffset>113665</wp:posOffset>
            </wp:positionV>
            <wp:extent cx="7656830" cy="4648835"/>
            <wp:effectExtent l="0" t="0" r="0" b="18415"/>
            <wp:wrapNone/>
            <wp:docPr id="5"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p>
    <w:p w14:paraId="75702092" w14:textId="77777777" w:rsidR="000B6F93" w:rsidRPr="00A84E9C" w:rsidRDefault="000B6F93" w:rsidP="000B6F93">
      <w:pPr>
        <w:rPr>
          <w:bCs/>
        </w:rPr>
      </w:pPr>
    </w:p>
    <w:p w14:paraId="699E716E" w14:textId="77777777" w:rsidR="000B6F93" w:rsidRPr="00A84E9C" w:rsidRDefault="000B6F93" w:rsidP="000B6F93"/>
    <w:p w14:paraId="7E72747B" w14:textId="77777777" w:rsidR="000B6F93" w:rsidRPr="00A84E9C" w:rsidRDefault="000B6F93" w:rsidP="000B6F93"/>
    <w:p w14:paraId="07EB85A1" w14:textId="77777777" w:rsidR="000B6F93" w:rsidRPr="00A84E9C" w:rsidRDefault="000B6F93" w:rsidP="000B6F93"/>
    <w:p w14:paraId="71721706" w14:textId="77777777" w:rsidR="000B6F93" w:rsidRPr="00A84E9C" w:rsidRDefault="000B6F93" w:rsidP="000B6F93"/>
    <w:p w14:paraId="40EA4175" w14:textId="77777777" w:rsidR="000B6F93" w:rsidRPr="00A84E9C" w:rsidRDefault="000B6F93" w:rsidP="000B6F93"/>
    <w:p w14:paraId="75DDFE24" w14:textId="77777777" w:rsidR="000B6F93" w:rsidRPr="00A84E9C" w:rsidRDefault="000B6F93" w:rsidP="000B6F93"/>
    <w:p w14:paraId="606BA6B5" w14:textId="77777777" w:rsidR="000B6F93" w:rsidRPr="00A84E9C" w:rsidRDefault="000B6F93" w:rsidP="000B6F93"/>
    <w:p w14:paraId="1CE762B8" w14:textId="77777777" w:rsidR="000B6F93" w:rsidRPr="00A84E9C" w:rsidRDefault="000B6F93" w:rsidP="000B6F93"/>
    <w:p w14:paraId="73C2F512" w14:textId="77777777" w:rsidR="000B6F93" w:rsidRPr="00A84E9C" w:rsidRDefault="000B6F93" w:rsidP="000B6F93"/>
    <w:p w14:paraId="1940B7A4" w14:textId="77777777" w:rsidR="000B6F93" w:rsidRPr="00A84E9C" w:rsidRDefault="000B6F93" w:rsidP="000B6F93"/>
    <w:p w14:paraId="62D1CB0B" w14:textId="77777777" w:rsidR="000B6F93" w:rsidRPr="00A84E9C" w:rsidRDefault="000B6F93" w:rsidP="000B6F93"/>
    <w:p w14:paraId="2567553E" w14:textId="77777777" w:rsidR="000B6F93" w:rsidRPr="00A84E9C" w:rsidRDefault="000B6F93" w:rsidP="000B6F93"/>
    <w:p w14:paraId="083DE2C0" w14:textId="77777777" w:rsidR="000B6F93" w:rsidRPr="00A84E9C" w:rsidRDefault="000B6F93" w:rsidP="000B6F93"/>
    <w:p w14:paraId="49308E35" w14:textId="77777777" w:rsidR="000B6F93" w:rsidRPr="00A84E9C" w:rsidRDefault="000B6F93" w:rsidP="000B6F93"/>
    <w:p w14:paraId="66CC5268" w14:textId="77777777" w:rsidR="000B6F93" w:rsidRPr="00A84E9C" w:rsidRDefault="000B6F93" w:rsidP="000B6F93"/>
    <w:p w14:paraId="478240BD" w14:textId="77777777" w:rsidR="000B6F93" w:rsidRDefault="000B6F93" w:rsidP="000B6F93">
      <w:pPr>
        <w:ind w:left="720"/>
      </w:pPr>
    </w:p>
    <w:p w14:paraId="6AFA6E25" w14:textId="77777777" w:rsidR="000B6F93" w:rsidRPr="00A84E9C" w:rsidRDefault="000B6F93" w:rsidP="000B6F93">
      <w:pPr>
        <w:ind w:left="720"/>
      </w:pPr>
    </w:p>
    <w:p w14:paraId="24607954" w14:textId="77777777" w:rsidR="003A29E8" w:rsidRDefault="003A29E8" w:rsidP="000B6F93">
      <w:pPr>
        <w:ind w:left="720"/>
      </w:pPr>
    </w:p>
    <w:p w14:paraId="241B56F8" w14:textId="77777777" w:rsidR="003A29E8" w:rsidRDefault="003A29E8" w:rsidP="000B6F93">
      <w:pPr>
        <w:ind w:left="720"/>
      </w:pPr>
    </w:p>
    <w:p w14:paraId="47E43E90" w14:textId="77777777" w:rsidR="003A29E8" w:rsidRDefault="003A29E8" w:rsidP="000B6F93">
      <w:pPr>
        <w:ind w:left="720"/>
      </w:pPr>
    </w:p>
    <w:p w14:paraId="1A40E551" w14:textId="77777777" w:rsidR="003A29E8" w:rsidRDefault="003A29E8" w:rsidP="000B6F93">
      <w:pPr>
        <w:ind w:left="720"/>
      </w:pPr>
    </w:p>
    <w:p w14:paraId="46AA2772" w14:textId="77777777" w:rsidR="003A29E8" w:rsidRDefault="003A29E8" w:rsidP="000B6F93">
      <w:pPr>
        <w:ind w:left="720"/>
      </w:pPr>
    </w:p>
    <w:p w14:paraId="08B82426" w14:textId="77777777" w:rsidR="003A29E8" w:rsidRDefault="003A29E8" w:rsidP="000B6F93">
      <w:pPr>
        <w:ind w:left="720"/>
      </w:pPr>
    </w:p>
    <w:p w14:paraId="1B4F7037" w14:textId="77777777" w:rsidR="003A29E8" w:rsidRDefault="003A29E8" w:rsidP="000B6F93">
      <w:pPr>
        <w:ind w:left="720"/>
      </w:pPr>
    </w:p>
    <w:p w14:paraId="5190C07A" w14:textId="77777777" w:rsidR="003A29E8" w:rsidRDefault="003A29E8" w:rsidP="000B6F93">
      <w:pPr>
        <w:ind w:left="720"/>
      </w:pPr>
    </w:p>
    <w:p w14:paraId="3934E1A3" w14:textId="77777777" w:rsidR="003A29E8" w:rsidRDefault="003A29E8" w:rsidP="000B6F93">
      <w:pPr>
        <w:ind w:left="720"/>
      </w:pPr>
    </w:p>
    <w:p w14:paraId="3CC0F179" w14:textId="77777777" w:rsidR="003A29E8" w:rsidRDefault="003A29E8" w:rsidP="000B6F93">
      <w:pPr>
        <w:ind w:left="720"/>
      </w:pPr>
    </w:p>
    <w:p w14:paraId="50FC7ED4" w14:textId="77777777" w:rsidR="003A29E8" w:rsidRDefault="003A29E8" w:rsidP="000B6F93">
      <w:pPr>
        <w:ind w:left="720"/>
      </w:pPr>
    </w:p>
    <w:p w14:paraId="019A7CFC" w14:textId="77777777" w:rsidR="003A29E8" w:rsidRDefault="003A29E8" w:rsidP="000B6F93">
      <w:pPr>
        <w:ind w:left="720"/>
      </w:pPr>
    </w:p>
    <w:p w14:paraId="1EB98D97" w14:textId="77777777" w:rsidR="003A29E8" w:rsidRDefault="003A29E8" w:rsidP="000B6F93">
      <w:pPr>
        <w:ind w:left="720"/>
      </w:pPr>
    </w:p>
    <w:p w14:paraId="4F799C9E" w14:textId="77777777" w:rsidR="0046189B" w:rsidRDefault="0046189B" w:rsidP="000B6F93">
      <w:pPr>
        <w:ind w:left="720"/>
      </w:pPr>
    </w:p>
    <w:p w14:paraId="077A38AC" w14:textId="77777777" w:rsidR="0046189B" w:rsidRDefault="009444D7" w:rsidP="000B6F93">
      <w:pPr>
        <w:ind w:left="720"/>
      </w:pPr>
      <w:r>
        <w:rPr>
          <w:noProof/>
          <w:lang w:eastAsia="en-GB"/>
        </w:rPr>
        <w:drawing>
          <wp:anchor distT="0" distB="2413" distL="937260" distR="942340" simplePos="0" relativeHeight="251661312" behindDoc="0" locked="0" layoutInCell="1" allowOverlap="1" wp14:anchorId="379BE195" wp14:editId="7229E5DF">
            <wp:simplePos x="0" y="0"/>
            <wp:positionH relativeFrom="column">
              <wp:posOffset>61341</wp:posOffset>
            </wp:positionH>
            <wp:positionV relativeFrom="paragraph">
              <wp:posOffset>3689604</wp:posOffset>
            </wp:positionV>
            <wp:extent cx="7657465" cy="4647565"/>
            <wp:effectExtent l="0" t="0" r="0" b="635"/>
            <wp:wrapNone/>
            <wp:docPr id="9" name="Picture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page">
              <wp14:pctWidth>0</wp14:pctWidth>
            </wp14:sizeRelH>
            <wp14:sizeRelV relativeFrom="page">
              <wp14:pctHeight>0</wp14:pctHeight>
            </wp14:sizeRelV>
          </wp:anchor>
        </w:drawing>
      </w:r>
      <w:r>
        <w:rPr>
          <w:noProof/>
          <w:lang w:eastAsia="en-GB"/>
        </w:rPr>
        <w:drawing>
          <wp:anchor distT="0" distB="2413" distL="937260" distR="942340" simplePos="0" relativeHeight="251660288" behindDoc="0" locked="0" layoutInCell="1" allowOverlap="1" wp14:anchorId="4C64868F" wp14:editId="478B0107">
            <wp:simplePos x="0" y="0"/>
            <wp:positionH relativeFrom="column">
              <wp:posOffset>61341</wp:posOffset>
            </wp:positionH>
            <wp:positionV relativeFrom="paragraph">
              <wp:posOffset>3689604</wp:posOffset>
            </wp:positionV>
            <wp:extent cx="7657465" cy="4647565"/>
            <wp:effectExtent l="0" t="0" r="0" b="635"/>
            <wp:wrapNone/>
            <wp:docPr id="8" name="Picture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page">
              <wp14:pctWidth>0</wp14:pctWidth>
            </wp14:sizeRelH>
            <wp14:sizeRelV relativeFrom="page">
              <wp14:pctHeight>0</wp14:pctHeight>
            </wp14:sizeRelV>
          </wp:anchor>
        </w:drawing>
      </w:r>
      <w:r>
        <w:rPr>
          <w:noProof/>
          <w:lang w:eastAsia="en-GB"/>
        </w:rPr>
        <w:drawing>
          <wp:anchor distT="0" distB="2413" distL="937260" distR="942340" simplePos="0" relativeHeight="251659264" behindDoc="0" locked="0" layoutInCell="1" allowOverlap="1" wp14:anchorId="3AB344A8" wp14:editId="0A5DB614">
            <wp:simplePos x="0" y="0"/>
            <wp:positionH relativeFrom="column">
              <wp:posOffset>61341</wp:posOffset>
            </wp:positionH>
            <wp:positionV relativeFrom="paragraph">
              <wp:posOffset>3689604</wp:posOffset>
            </wp:positionV>
            <wp:extent cx="7657465" cy="4647565"/>
            <wp:effectExtent l="0" t="0" r="0" b="635"/>
            <wp:wrapNone/>
            <wp:docPr id="7" name="Picture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H relativeFrom="page">
              <wp14:pctWidth>0</wp14:pctWidth>
            </wp14:sizeRelH>
            <wp14:sizeRelV relativeFrom="page">
              <wp14:pctHeight>0</wp14:pctHeight>
            </wp14:sizeRelV>
          </wp:anchor>
        </w:drawing>
      </w:r>
      <w:r>
        <w:rPr>
          <w:noProof/>
          <w:lang w:eastAsia="en-GB"/>
        </w:rPr>
        <w:drawing>
          <wp:anchor distT="0" distB="2413" distL="937260" distR="942340" simplePos="0" relativeHeight="251658240" behindDoc="0" locked="0" layoutInCell="1" allowOverlap="1" wp14:anchorId="481ED6F6" wp14:editId="62296FF6">
            <wp:simplePos x="0" y="0"/>
            <wp:positionH relativeFrom="column">
              <wp:posOffset>61341</wp:posOffset>
            </wp:positionH>
            <wp:positionV relativeFrom="paragraph">
              <wp:posOffset>3689604</wp:posOffset>
            </wp:positionV>
            <wp:extent cx="7657465" cy="4647565"/>
            <wp:effectExtent l="0" t="0" r="0" b="635"/>
            <wp:wrapNone/>
            <wp:docPr id="6" name="Picture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14:sizeRelH relativeFrom="page">
              <wp14:pctWidth>0</wp14:pctWidth>
            </wp14:sizeRelH>
            <wp14:sizeRelV relativeFrom="page">
              <wp14:pctHeight>0</wp14:pctHeight>
            </wp14:sizeRelV>
          </wp:anchor>
        </w:drawing>
      </w:r>
    </w:p>
    <w:p w14:paraId="13103DC8" w14:textId="77777777" w:rsidR="000B6F93" w:rsidRPr="00A84E9C" w:rsidRDefault="000B6F93" w:rsidP="000B6F93">
      <w:pPr>
        <w:ind w:left="720"/>
      </w:pPr>
    </w:p>
    <w:p w14:paraId="711ECF6F" w14:textId="77777777" w:rsidR="000B6F93" w:rsidRDefault="003A29E8" w:rsidP="003A29E8">
      <w:pPr>
        <w:rPr>
          <w:rFonts w:cs="Arial"/>
          <w:b/>
          <w:bCs/>
        </w:rPr>
      </w:pPr>
      <w:r>
        <w:br w:type="page"/>
      </w:r>
    </w:p>
    <w:p w14:paraId="4608D4DA" w14:textId="77777777" w:rsidR="000B6F93" w:rsidRPr="005069A6" w:rsidRDefault="000B6F93" w:rsidP="000B6F93">
      <w:pPr>
        <w:pStyle w:val="TextA"/>
        <w:shd w:val="pct35" w:color="auto" w:fill="FFFFFF"/>
        <w:tabs>
          <w:tab w:val="left" w:pos="720"/>
          <w:tab w:val="left" w:pos="1440"/>
        </w:tabs>
        <w:spacing w:before="0" w:after="0" w:line="240" w:lineRule="auto"/>
        <w:ind w:left="3355" w:hanging="3355"/>
        <w:jc w:val="both"/>
        <w:rPr>
          <w:rFonts w:cs="Arial"/>
          <w:bCs/>
          <w:szCs w:val="22"/>
        </w:rPr>
      </w:pPr>
      <w:r>
        <w:rPr>
          <w:rFonts w:ascii="Arial" w:hAnsi="Arial" w:cs="Arial"/>
          <w:i/>
          <w:position w:val="-6"/>
          <w:sz w:val="26"/>
          <w:szCs w:val="26"/>
          <w:lang w:val="en-GB"/>
        </w:rPr>
        <w:tab/>
        <w:t>How are units assessed?</w:t>
      </w:r>
    </w:p>
    <w:p w14:paraId="5BDA8EE1" w14:textId="77777777" w:rsidR="000B6F93" w:rsidRDefault="000B6F93" w:rsidP="000B6F93"/>
    <w:p w14:paraId="6AA825DA" w14:textId="7592613E" w:rsidR="000B6F93" w:rsidRPr="00A84E9C" w:rsidRDefault="000B6F93" w:rsidP="000B6F93">
      <w:pPr>
        <w:ind w:left="1080" w:hanging="360"/>
      </w:pPr>
      <w:r>
        <w:sym w:font="Symbol" w:char="F0B7"/>
      </w:r>
      <w:r>
        <w:tab/>
      </w:r>
      <w:r w:rsidRPr="00A84E9C">
        <w:t>All Entry Level Pathway units are internally assessed and externally moderated (through sampling of work</w:t>
      </w:r>
      <w:r w:rsidR="0091777A">
        <w:t xml:space="preserve"> by WJEC moderators</w:t>
      </w:r>
      <w:r w:rsidRPr="00A84E9C">
        <w:t>).</w:t>
      </w:r>
    </w:p>
    <w:p w14:paraId="4FC10D69" w14:textId="77777777" w:rsidR="000B6F93" w:rsidRPr="00A84E9C" w:rsidRDefault="000B6F93" w:rsidP="000B6F93">
      <w:pPr>
        <w:ind w:left="1080" w:hanging="360"/>
      </w:pPr>
      <w:r>
        <w:sym w:font="Symbol" w:char="F0B7"/>
      </w:r>
      <w:r>
        <w:tab/>
      </w:r>
      <w:r w:rsidRPr="00A84E9C">
        <w:t>There are no officially-set assessments or tasks available.  The way of approaching assessment is now very much in the hands of the teacher</w:t>
      </w:r>
      <w:r w:rsidR="00223F38">
        <w:t>.</w:t>
      </w:r>
    </w:p>
    <w:p w14:paraId="3C2C6098" w14:textId="07EE0D05" w:rsidR="000B6F93" w:rsidRPr="00A84E9C" w:rsidRDefault="000B6F93" w:rsidP="000B6F93">
      <w:pPr>
        <w:ind w:left="1080" w:hanging="360"/>
      </w:pPr>
      <w:r>
        <w:sym w:font="Symbol" w:char="F0B7"/>
      </w:r>
      <w:r>
        <w:tab/>
      </w:r>
      <w:r w:rsidR="0091777A">
        <w:t>T</w:t>
      </w:r>
      <w:r w:rsidRPr="00A84E9C">
        <w:t>asks</w:t>
      </w:r>
      <w:r w:rsidR="0091777A">
        <w:t xml:space="preserve"> and activities</w:t>
      </w:r>
      <w:r w:rsidRPr="00A84E9C">
        <w:t xml:space="preserve"> should be set by the centre.  They can be based on the advice given in the unit specifications</w:t>
      </w:r>
      <w:r w:rsidR="0091777A">
        <w:t xml:space="preserve"> or come from the teacher’s own expertise</w:t>
      </w:r>
      <w:r w:rsidRPr="00A84E9C">
        <w:t>.</w:t>
      </w:r>
    </w:p>
    <w:p w14:paraId="0D826CD5" w14:textId="77777777" w:rsidR="000B6F93" w:rsidRPr="00A84E9C" w:rsidRDefault="000B6F93" w:rsidP="000B6F93">
      <w:pPr>
        <w:ind w:left="1080" w:hanging="360"/>
      </w:pPr>
      <w:r>
        <w:sym w:font="Symbol" w:char="F0B7"/>
      </w:r>
      <w:r>
        <w:tab/>
      </w:r>
      <w:r w:rsidRPr="00A84E9C">
        <w:t xml:space="preserve">Assessment is </w:t>
      </w:r>
      <w:r w:rsidRPr="000B6F93">
        <w:rPr>
          <w:b/>
        </w:rPr>
        <w:t xml:space="preserve">criteria-based </w:t>
      </w:r>
      <w:r w:rsidR="009E2E9D">
        <w:t>and not</w:t>
      </w:r>
      <w:r w:rsidRPr="00A84E9C">
        <w:t xml:space="preserve"> </w:t>
      </w:r>
      <w:r w:rsidRPr="000B6F93">
        <w:rPr>
          <w:b/>
        </w:rPr>
        <w:t>mark-based</w:t>
      </w:r>
      <w:r w:rsidRPr="00A84E9C">
        <w:t>.</w:t>
      </w:r>
    </w:p>
    <w:p w14:paraId="5F95D10A" w14:textId="77777777" w:rsidR="000B6F93" w:rsidRPr="00A84E9C" w:rsidRDefault="000B6F93" w:rsidP="000B6F93">
      <w:pPr>
        <w:ind w:left="1080" w:hanging="360"/>
      </w:pPr>
      <w:r>
        <w:sym w:font="Symbol" w:char="F0B7"/>
      </w:r>
      <w:r>
        <w:tab/>
      </w:r>
      <w:r w:rsidRPr="00A84E9C">
        <w:t xml:space="preserve">For credit to be awarded for the unit the </w:t>
      </w:r>
      <w:r w:rsidR="009E2E9D">
        <w:t>A</w:t>
      </w:r>
      <w:r w:rsidR="009E2E9D" w:rsidRPr="00A84E9C">
        <w:t xml:space="preserve">ssessment </w:t>
      </w:r>
      <w:r w:rsidR="009E2E9D">
        <w:t>C</w:t>
      </w:r>
      <w:r w:rsidR="009E2E9D" w:rsidRPr="00A84E9C">
        <w:t xml:space="preserve">riteria </w:t>
      </w:r>
      <w:r w:rsidRPr="00A84E9C">
        <w:t>must be met in full at each level.</w:t>
      </w:r>
    </w:p>
    <w:p w14:paraId="1181462D" w14:textId="77777777" w:rsidR="000B6F93" w:rsidRPr="00A84E9C" w:rsidRDefault="000B6F93" w:rsidP="000B6F93">
      <w:pPr>
        <w:ind w:left="1080" w:hanging="360"/>
      </w:pPr>
      <w:r>
        <w:sym w:font="Symbol" w:char="F0B7"/>
      </w:r>
      <w:r>
        <w:tab/>
      </w:r>
      <w:r w:rsidRPr="00A84E9C">
        <w:t xml:space="preserve">A number of consultative moderators </w:t>
      </w:r>
      <w:r w:rsidR="003E1279">
        <w:t>are available t</w:t>
      </w:r>
      <w:r w:rsidRPr="00A84E9C">
        <w:t xml:space="preserve">o advise schools on the </w:t>
      </w:r>
      <w:r w:rsidR="003E1279">
        <w:t>tasks suitable to fulfil the Assessment Criteria</w:t>
      </w:r>
      <w:r w:rsidR="00EB00CF">
        <w:t>.</w:t>
      </w:r>
      <w:r w:rsidR="003E1279">
        <w:t xml:space="preserve"> </w:t>
      </w:r>
      <w:r w:rsidR="00EB00CF">
        <w:t xml:space="preserve"> Please </w:t>
      </w:r>
      <w:r w:rsidR="003E1279">
        <w:t xml:space="preserve">contact the </w:t>
      </w:r>
      <w:r w:rsidR="009E2E9D">
        <w:t xml:space="preserve">Support Officer </w:t>
      </w:r>
      <w:r w:rsidR="003E1279">
        <w:t>for advice in the first instance.</w:t>
      </w:r>
    </w:p>
    <w:p w14:paraId="276DE226" w14:textId="77777777" w:rsidR="00F34658" w:rsidRDefault="00F34658" w:rsidP="00F34658">
      <w:pPr>
        <w:pStyle w:val="Title"/>
        <w:tabs>
          <w:tab w:val="left" w:pos="720"/>
          <w:tab w:val="left" w:pos="1440"/>
          <w:tab w:val="left" w:pos="2160"/>
          <w:tab w:val="right" w:pos="9000"/>
        </w:tabs>
        <w:jc w:val="both"/>
        <w:rPr>
          <w:rFonts w:cs="Arial"/>
          <w:b w:val="0"/>
          <w:bCs/>
        </w:rPr>
      </w:pPr>
    </w:p>
    <w:p w14:paraId="3D898F51" w14:textId="77777777" w:rsidR="00F34658" w:rsidRPr="005069A6" w:rsidRDefault="00F34658" w:rsidP="00F34658">
      <w:pPr>
        <w:pStyle w:val="TextA"/>
        <w:shd w:val="pct35" w:color="auto" w:fill="FFFFFF"/>
        <w:tabs>
          <w:tab w:val="left" w:pos="720"/>
          <w:tab w:val="left" w:pos="1440"/>
        </w:tabs>
        <w:spacing w:before="0" w:after="0" w:line="240" w:lineRule="auto"/>
        <w:ind w:left="3355" w:hanging="3355"/>
        <w:jc w:val="both"/>
        <w:rPr>
          <w:rFonts w:cs="Arial"/>
          <w:bCs/>
          <w:szCs w:val="22"/>
        </w:rPr>
      </w:pPr>
      <w:r>
        <w:rPr>
          <w:rFonts w:ascii="Arial" w:hAnsi="Arial" w:cs="Arial"/>
          <w:i/>
          <w:position w:val="-6"/>
          <w:sz w:val="26"/>
          <w:szCs w:val="26"/>
          <w:lang w:val="en-GB"/>
        </w:rPr>
        <w:tab/>
        <w:t>Will WJEC be setting any assessment?</w:t>
      </w:r>
    </w:p>
    <w:p w14:paraId="614BE327" w14:textId="77777777" w:rsidR="00F34658" w:rsidRPr="0091777A" w:rsidRDefault="00F34658" w:rsidP="00F34658"/>
    <w:p w14:paraId="79F57A8A" w14:textId="77777777" w:rsidR="0091777A" w:rsidRPr="0091777A" w:rsidRDefault="0091777A" w:rsidP="0091777A">
      <w:pPr>
        <w:ind w:left="720"/>
      </w:pPr>
      <w:r w:rsidRPr="0091777A">
        <w:t xml:space="preserve">No.  The regulations regarding Entry Pathways qualifications make it clear that candidates working at this level should not be given tests or examinations to complete.  The Entry Pathways course does not have specific assessments tied to it.  Each unit specification gives advice on the kind of tasks that could be considered to provide evidence of attainment at Entry 2 or Entry 3.  </w:t>
      </w:r>
    </w:p>
    <w:p w14:paraId="073F3973" w14:textId="77777777" w:rsidR="00F34658" w:rsidRPr="00A84E9C" w:rsidRDefault="00F34658" w:rsidP="00F34658">
      <w:pPr>
        <w:ind w:left="720"/>
      </w:pPr>
    </w:p>
    <w:p w14:paraId="1F8B98B7" w14:textId="77777777" w:rsidR="00F34658" w:rsidRPr="005069A6" w:rsidRDefault="00F34658" w:rsidP="00F34658">
      <w:pPr>
        <w:pStyle w:val="TextA"/>
        <w:shd w:val="pct35" w:color="auto" w:fill="FFFFFF"/>
        <w:tabs>
          <w:tab w:val="left" w:pos="720"/>
          <w:tab w:val="left" w:pos="1440"/>
        </w:tabs>
        <w:spacing w:before="0" w:after="0" w:line="240" w:lineRule="auto"/>
        <w:ind w:left="3355" w:hanging="3355"/>
        <w:jc w:val="both"/>
        <w:rPr>
          <w:rFonts w:cs="Arial"/>
          <w:bCs/>
          <w:szCs w:val="22"/>
        </w:rPr>
      </w:pPr>
      <w:r>
        <w:rPr>
          <w:rFonts w:ascii="Arial" w:hAnsi="Arial" w:cs="Arial"/>
          <w:i/>
          <w:position w:val="-6"/>
          <w:sz w:val="26"/>
          <w:szCs w:val="26"/>
          <w:lang w:val="en-GB"/>
        </w:rPr>
        <w:tab/>
        <w:t>How does this assessment work in practice?</w:t>
      </w:r>
    </w:p>
    <w:p w14:paraId="496E7733" w14:textId="77777777" w:rsidR="00F34658" w:rsidRDefault="00F34658" w:rsidP="00F34658"/>
    <w:p w14:paraId="2DDFCDC0" w14:textId="1B40C90A" w:rsidR="00F34658" w:rsidRPr="00A84E9C" w:rsidRDefault="00F34658" w:rsidP="00F34658">
      <w:pPr>
        <w:ind w:left="720"/>
      </w:pPr>
      <w:r w:rsidRPr="00A84E9C">
        <w:t xml:space="preserve">The key is that candidates have to demonstrate that they have achieved the </w:t>
      </w:r>
      <w:r w:rsidR="009E2E9D">
        <w:t>A</w:t>
      </w:r>
      <w:r w:rsidR="009E2E9D" w:rsidRPr="00A84E9C">
        <w:t xml:space="preserve">ssessment </w:t>
      </w:r>
      <w:r w:rsidR="009E2E9D">
        <w:t>C</w:t>
      </w:r>
      <w:r w:rsidR="009E2E9D" w:rsidRPr="00A84E9C">
        <w:t xml:space="preserve">riteria </w:t>
      </w:r>
      <w:r w:rsidRPr="00A84E9C">
        <w:t>through a range of</w:t>
      </w:r>
      <w:r w:rsidR="0091777A">
        <w:t xml:space="preserve"> tasks and</w:t>
      </w:r>
      <w:r w:rsidRPr="00A84E9C">
        <w:t xml:space="preserve"> activities done in class.</w:t>
      </w:r>
    </w:p>
    <w:p w14:paraId="7DE4F9A4" w14:textId="77777777" w:rsidR="00F34658" w:rsidRPr="00B601D1" w:rsidRDefault="00F34658" w:rsidP="00F34658">
      <w:pPr>
        <w:ind w:left="720"/>
        <w:rPr>
          <w:sz w:val="16"/>
          <w:szCs w:val="16"/>
        </w:rPr>
      </w:pPr>
    </w:p>
    <w:p w14:paraId="5449FFF0" w14:textId="77777777" w:rsidR="00F34658" w:rsidRDefault="00F34658" w:rsidP="00F34658">
      <w:pPr>
        <w:ind w:left="720"/>
      </w:pPr>
      <w:r w:rsidRPr="00A84E9C">
        <w:t xml:space="preserve">For example, a teacher chooses to teach the unit on </w:t>
      </w:r>
      <w:r w:rsidRPr="000E31E6">
        <w:rPr>
          <w:i/>
        </w:rPr>
        <w:t>Volcanoes, earthquakes and tsunamis</w:t>
      </w:r>
      <w:r w:rsidRPr="00A84E9C">
        <w:t xml:space="preserve">.  The Entry 3 </w:t>
      </w:r>
      <w:r w:rsidR="009E2E9D">
        <w:t>A</w:t>
      </w:r>
      <w:r w:rsidR="009E2E9D" w:rsidRPr="00A84E9C">
        <w:t xml:space="preserve">ssessment </w:t>
      </w:r>
      <w:r w:rsidR="009E2E9D">
        <w:t>C</w:t>
      </w:r>
      <w:r w:rsidR="009E2E9D" w:rsidRPr="00A84E9C">
        <w:t xml:space="preserve">riteria </w:t>
      </w:r>
      <w:r w:rsidRPr="00A84E9C">
        <w:t>for Learning Outcome 1 expects candidates to:</w:t>
      </w:r>
    </w:p>
    <w:p w14:paraId="35EC81AA" w14:textId="77777777" w:rsidR="00F34658" w:rsidRPr="00A84E9C" w:rsidRDefault="00F34658" w:rsidP="003221EF">
      <w:pPr>
        <w:pStyle w:val="ListParagraph"/>
        <w:numPr>
          <w:ilvl w:val="0"/>
          <w:numId w:val="1"/>
        </w:numPr>
        <w:ind w:left="1080"/>
        <w:rPr>
          <w:rFonts w:ascii="Arial" w:hAnsi="Arial"/>
          <w:sz w:val="22"/>
        </w:rPr>
      </w:pPr>
      <w:r w:rsidRPr="00A84E9C">
        <w:rPr>
          <w:rFonts w:ascii="Arial" w:hAnsi="Arial"/>
          <w:sz w:val="22"/>
        </w:rPr>
        <w:t>describe features of tectonic events</w:t>
      </w:r>
      <w:r w:rsidR="00F62E3D">
        <w:rPr>
          <w:rFonts w:ascii="Arial" w:hAnsi="Arial"/>
          <w:sz w:val="22"/>
        </w:rPr>
        <w:t>;</w:t>
      </w:r>
    </w:p>
    <w:p w14:paraId="4D372AAD" w14:textId="77777777" w:rsidR="00F34658" w:rsidRPr="00A84E9C" w:rsidRDefault="00F34658" w:rsidP="003221EF">
      <w:pPr>
        <w:pStyle w:val="ListParagraph"/>
        <w:numPr>
          <w:ilvl w:val="0"/>
          <w:numId w:val="1"/>
        </w:numPr>
        <w:ind w:left="1080"/>
        <w:rPr>
          <w:rFonts w:ascii="Arial" w:hAnsi="Arial"/>
          <w:sz w:val="22"/>
        </w:rPr>
      </w:pPr>
      <w:r w:rsidRPr="00A84E9C">
        <w:rPr>
          <w:rFonts w:ascii="Arial" w:hAnsi="Arial"/>
          <w:sz w:val="22"/>
        </w:rPr>
        <w:t>identify areas of the world affected by tectonic event</w:t>
      </w:r>
      <w:r w:rsidR="00F62E3D">
        <w:rPr>
          <w:rFonts w:ascii="Arial" w:hAnsi="Arial"/>
          <w:sz w:val="22"/>
        </w:rPr>
        <w:t>s;</w:t>
      </w:r>
    </w:p>
    <w:p w14:paraId="586D1978" w14:textId="77777777" w:rsidR="00F34658" w:rsidRPr="002D1E32" w:rsidRDefault="00F34658" w:rsidP="00F34658">
      <w:pPr>
        <w:ind w:left="360"/>
        <w:rPr>
          <w:szCs w:val="22"/>
        </w:rPr>
      </w:pPr>
    </w:p>
    <w:p w14:paraId="6C76FCA3" w14:textId="77777777" w:rsidR="00F34658" w:rsidRDefault="00F34658" w:rsidP="00F34658">
      <w:pPr>
        <w:ind w:left="720"/>
      </w:pPr>
      <w:r w:rsidRPr="00A84E9C">
        <w:t>The unit specification then advises that assessment for these criteria can be done by:</w:t>
      </w:r>
    </w:p>
    <w:p w14:paraId="2BC6F692" w14:textId="77777777" w:rsidR="00F34658" w:rsidRPr="00A84E9C" w:rsidRDefault="00F34658" w:rsidP="003221EF">
      <w:pPr>
        <w:numPr>
          <w:ilvl w:val="0"/>
          <w:numId w:val="5"/>
        </w:numPr>
        <w:ind w:left="1080"/>
        <w:rPr>
          <w:rFonts w:cs="Arial"/>
        </w:rPr>
      </w:pPr>
      <w:r w:rsidRPr="00A84E9C">
        <w:rPr>
          <w:rFonts w:cs="Arial"/>
        </w:rPr>
        <w:t>completing / adding labels to a diagram(s) to show how tectonic hazards are caused by movements of the earth</w:t>
      </w:r>
      <w:r w:rsidR="00F62E3D">
        <w:rPr>
          <w:rFonts w:cs="Arial"/>
        </w:rPr>
        <w:t>;</w:t>
      </w:r>
    </w:p>
    <w:p w14:paraId="0AEE1489" w14:textId="77777777" w:rsidR="00F34658" w:rsidRPr="00A84E9C" w:rsidRDefault="00F34658" w:rsidP="003221EF">
      <w:pPr>
        <w:numPr>
          <w:ilvl w:val="0"/>
          <w:numId w:val="5"/>
        </w:numPr>
        <w:ind w:left="1080"/>
        <w:rPr>
          <w:rFonts w:cs="Arial"/>
        </w:rPr>
      </w:pPr>
      <w:r w:rsidRPr="00A84E9C">
        <w:rPr>
          <w:rFonts w:cs="Arial"/>
        </w:rPr>
        <w:t>selecting examples of tectonic hazards from a long list of natural hazards</w:t>
      </w:r>
      <w:r w:rsidR="00F62E3D">
        <w:rPr>
          <w:rFonts w:cs="Arial"/>
        </w:rPr>
        <w:t>;</w:t>
      </w:r>
    </w:p>
    <w:p w14:paraId="6A9688E9" w14:textId="77777777" w:rsidR="00F34658" w:rsidRPr="00A84E9C" w:rsidRDefault="00F34658" w:rsidP="003221EF">
      <w:pPr>
        <w:numPr>
          <w:ilvl w:val="0"/>
          <w:numId w:val="5"/>
        </w:numPr>
        <w:ind w:left="1080"/>
        <w:rPr>
          <w:rFonts w:cs="Arial"/>
        </w:rPr>
      </w:pPr>
      <w:r w:rsidRPr="00A84E9C">
        <w:rPr>
          <w:rFonts w:cs="Arial"/>
        </w:rPr>
        <w:t>completing a world map (with an appropriate key) to locate areas of tectonic activity</w:t>
      </w:r>
      <w:r w:rsidR="00223F38">
        <w:rPr>
          <w:rFonts w:cs="Arial"/>
        </w:rPr>
        <w:t>.</w:t>
      </w:r>
    </w:p>
    <w:p w14:paraId="2C0F34E1" w14:textId="77777777" w:rsidR="00F34658" w:rsidRPr="00B601D1" w:rsidRDefault="00F34658" w:rsidP="00F34658">
      <w:pPr>
        <w:ind w:left="360"/>
        <w:rPr>
          <w:rFonts w:cs="Arial"/>
          <w:sz w:val="16"/>
          <w:szCs w:val="16"/>
        </w:rPr>
      </w:pPr>
    </w:p>
    <w:p w14:paraId="5E6C543C" w14:textId="77777777" w:rsidR="00F34658" w:rsidRDefault="00F34658" w:rsidP="00F34658">
      <w:pPr>
        <w:ind w:left="720"/>
        <w:rPr>
          <w:rFonts w:cs="Arial"/>
        </w:rPr>
      </w:pPr>
      <w:r w:rsidRPr="00A84E9C">
        <w:rPr>
          <w:rFonts w:cs="Arial"/>
        </w:rPr>
        <w:t>Successful completion of tasks like these would demonstrate achievement of this learning outcome at Entry 3.</w:t>
      </w:r>
    </w:p>
    <w:p w14:paraId="7CE859FC" w14:textId="77777777" w:rsidR="00311198" w:rsidRDefault="00311198" w:rsidP="00F34658">
      <w:pPr>
        <w:ind w:left="720"/>
        <w:rPr>
          <w:rFonts w:cs="Arial"/>
        </w:rPr>
      </w:pPr>
    </w:p>
    <w:p w14:paraId="78D110BB" w14:textId="77777777" w:rsidR="00311198" w:rsidRPr="00A84E9C" w:rsidRDefault="00311198" w:rsidP="00F34658">
      <w:pPr>
        <w:ind w:left="720"/>
        <w:rPr>
          <w:rFonts w:cs="Arial"/>
        </w:rPr>
      </w:pPr>
    </w:p>
    <w:p w14:paraId="077BBD43" w14:textId="77777777" w:rsidR="00F34658" w:rsidRDefault="003A29E8" w:rsidP="00F34658">
      <w:pPr>
        <w:pStyle w:val="Title"/>
        <w:tabs>
          <w:tab w:val="left" w:pos="720"/>
          <w:tab w:val="left" w:pos="1440"/>
          <w:tab w:val="left" w:pos="2160"/>
          <w:tab w:val="right" w:pos="9000"/>
        </w:tabs>
        <w:jc w:val="both"/>
        <w:rPr>
          <w:rFonts w:cs="Arial"/>
          <w:b w:val="0"/>
          <w:bCs/>
        </w:rPr>
      </w:pPr>
      <w:r>
        <w:rPr>
          <w:rFonts w:cs="Arial"/>
          <w:b w:val="0"/>
          <w:bCs/>
        </w:rPr>
        <w:br w:type="page"/>
      </w:r>
    </w:p>
    <w:p w14:paraId="4D0EF9D6" w14:textId="77777777" w:rsidR="00B601D1" w:rsidRPr="005069A6" w:rsidRDefault="00B601D1" w:rsidP="00B601D1">
      <w:pPr>
        <w:pStyle w:val="TextA"/>
        <w:shd w:val="pct35" w:color="auto" w:fill="FFFFFF"/>
        <w:tabs>
          <w:tab w:val="left" w:pos="720"/>
          <w:tab w:val="left" w:pos="1440"/>
        </w:tabs>
        <w:spacing w:before="0" w:after="0" w:line="240" w:lineRule="auto"/>
        <w:ind w:left="3355" w:hanging="3355"/>
        <w:jc w:val="both"/>
        <w:rPr>
          <w:rFonts w:cs="Arial"/>
          <w:bCs/>
          <w:szCs w:val="22"/>
        </w:rPr>
      </w:pPr>
      <w:r>
        <w:rPr>
          <w:rFonts w:ascii="Arial" w:hAnsi="Arial" w:cs="Arial"/>
          <w:i/>
          <w:position w:val="-6"/>
          <w:sz w:val="26"/>
          <w:szCs w:val="26"/>
          <w:lang w:val="en-GB"/>
        </w:rPr>
        <w:tab/>
        <w:t>Does every criterion need to be attained?</w:t>
      </w:r>
    </w:p>
    <w:p w14:paraId="5293714A" w14:textId="77777777" w:rsidR="00B601D1" w:rsidRDefault="00B601D1" w:rsidP="00B601D1"/>
    <w:p w14:paraId="7D6E08F5" w14:textId="77777777" w:rsidR="00B601D1" w:rsidRPr="00A84E9C" w:rsidRDefault="00B601D1" w:rsidP="00223F38">
      <w:pPr>
        <w:ind w:left="720"/>
      </w:pPr>
      <w:r w:rsidRPr="00A84E9C">
        <w:t xml:space="preserve">Yes it does.  </w:t>
      </w:r>
    </w:p>
    <w:p w14:paraId="015AA07C" w14:textId="77777777" w:rsidR="00B601D1" w:rsidRDefault="00B601D1" w:rsidP="00B601D1">
      <w:pPr>
        <w:pStyle w:val="Title"/>
        <w:tabs>
          <w:tab w:val="left" w:pos="720"/>
          <w:tab w:val="left" w:pos="1440"/>
          <w:tab w:val="left" w:pos="2160"/>
          <w:tab w:val="right" w:pos="9000"/>
        </w:tabs>
        <w:jc w:val="both"/>
        <w:rPr>
          <w:rFonts w:cs="Arial"/>
          <w:b w:val="0"/>
          <w:bCs/>
        </w:rPr>
      </w:pPr>
    </w:p>
    <w:p w14:paraId="0CCB63BB" w14:textId="77777777" w:rsidR="00B601D1" w:rsidRDefault="00B601D1" w:rsidP="00B601D1">
      <w:pPr>
        <w:pStyle w:val="TextA"/>
        <w:shd w:val="pct35" w:color="auto" w:fill="FFFFFF"/>
        <w:tabs>
          <w:tab w:val="left" w:pos="720"/>
          <w:tab w:val="left" w:pos="1440"/>
        </w:tabs>
        <w:spacing w:before="0" w:after="0" w:line="240" w:lineRule="auto"/>
        <w:ind w:left="3355" w:hanging="3355"/>
        <w:jc w:val="both"/>
      </w:pPr>
      <w:r>
        <w:rPr>
          <w:rFonts w:ascii="Arial" w:hAnsi="Arial" w:cs="Arial"/>
          <w:i/>
          <w:position w:val="-6"/>
          <w:sz w:val="26"/>
          <w:szCs w:val="26"/>
          <w:lang w:val="en-GB"/>
        </w:rPr>
        <w:tab/>
        <w:t>Who assesses the work in school</w:t>
      </w:r>
      <w:r w:rsidR="00C8709F">
        <w:rPr>
          <w:rFonts w:ascii="Arial" w:hAnsi="Arial" w:cs="Arial"/>
          <w:i/>
          <w:position w:val="-6"/>
          <w:sz w:val="26"/>
          <w:szCs w:val="26"/>
          <w:lang w:val="en-GB"/>
        </w:rPr>
        <w:t>?</w:t>
      </w:r>
    </w:p>
    <w:p w14:paraId="71BDB6A0" w14:textId="77777777" w:rsidR="00B601D1" w:rsidRDefault="00B601D1" w:rsidP="00B601D1">
      <w:pPr>
        <w:ind w:left="720"/>
      </w:pPr>
    </w:p>
    <w:p w14:paraId="16141E96" w14:textId="64CD6374" w:rsidR="000E31E6" w:rsidRDefault="00B601D1" w:rsidP="00B601D1">
      <w:pPr>
        <w:ind w:left="720"/>
      </w:pPr>
      <w:r w:rsidRPr="00A84E9C">
        <w:t>This is an internally assessed course so the answer is you</w:t>
      </w:r>
      <w:r w:rsidR="0091777A">
        <w:t xml:space="preserve"> – the teacher. </w:t>
      </w:r>
      <w:r w:rsidRPr="00A84E9C">
        <w:t xml:space="preserve">There is information in the specification section 6 regarding the work of the </w:t>
      </w:r>
      <w:r w:rsidR="0091777A">
        <w:t xml:space="preserve">teacher as an assessor. </w:t>
      </w:r>
      <w:r w:rsidRPr="00A84E9C">
        <w:t>On a more practical level, you have to be convinced that the students are capable of achieving</w:t>
      </w:r>
      <w:r w:rsidR="0091777A">
        <w:t xml:space="preserve"> or have clearly achieved</w:t>
      </w:r>
      <w:r w:rsidRPr="00A84E9C">
        <w:t xml:space="preserve"> the </w:t>
      </w:r>
      <w:r w:rsidR="009E2E9D">
        <w:t>A</w:t>
      </w:r>
      <w:r w:rsidR="009E2E9D" w:rsidRPr="00A84E9C">
        <w:t xml:space="preserve">ssessment </w:t>
      </w:r>
      <w:r w:rsidR="009E2E9D">
        <w:t>C</w:t>
      </w:r>
      <w:r w:rsidR="009E2E9D" w:rsidRPr="00A84E9C">
        <w:t>riteria</w:t>
      </w:r>
      <w:r w:rsidRPr="00A84E9C">
        <w:t>. If you are convinced</w:t>
      </w:r>
      <w:r w:rsidR="0091777A">
        <w:t xml:space="preserve"> of that potential or </w:t>
      </w:r>
      <w:r w:rsidR="00F24593">
        <w:t>achievement</w:t>
      </w:r>
      <w:r w:rsidRPr="00A84E9C">
        <w:t xml:space="preserve"> and you have sufficient evidence then you should enter that candidate for a unit at a particular level.</w:t>
      </w:r>
    </w:p>
    <w:p w14:paraId="4433C4C3" w14:textId="1B670933" w:rsidR="00B601D1" w:rsidRDefault="00B601D1" w:rsidP="00B601D1">
      <w:pPr>
        <w:pStyle w:val="Title"/>
        <w:tabs>
          <w:tab w:val="left" w:pos="720"/>
          <w:tab w:val="left" w:pos="1440"/>
          <w:tab w:val="left" w:pos="2160"/>
          <w:tab w:val="right" w:pos="9000"/>
        </w:tabs>
        <w:jc w:val="both"/>
        <w:rPr>
          <w:rFonts w:cs="Arial"/>
          <w:b w:val="0"/>
          <w:bCs/>
        </w:rPr>
      </w:pPr>
    </w:p>
    <w:p w14:paraId="1110493B" w14:textId="77777777" w:rsidR="00B601D1" w:rsidRDefault="00B601D1" w:rsidP="00B601D1">
      <w:pPr>
        <w:pStyle w:val="TextA"/>
        <w:shd w:val="pct35" w:color="auto" w:fill="FFFFFF"/>
        <w:tabs>
          <w:tab w:val="left" w:pos="720"/>
          <w:tab w:val="left" w:pos="1440"/>
        </w:tabs>
        <w:spacing w:before="0" w:after="0" w:line="240" w:lineRule="auto"/>
        <w:ind w:left="3355" w:hanging="3355"/>
        <w:jc w:val="both"/>
      </w:pPr>
      <w:r>
        <w:rPr>
          <w:rFonts w:ascii="Arial" w:hAnsi="Arial" w:cs="Arial"/>
          <w:i/>
          <w:position w:val="-6"/>
          <w:sz w:val="26"/>
          <w:szCs w:val="26"/>
          <w:lang w:val="en-GB"/>
        </w:rPr>
        <w:tab/>
        <w:t>How should the work be annotated?</w:t>
      </w:r>
    </w:p>
    <w:p w14:paraId="38D60E7D" w14:textId="77777777" w:rsidR="00B601D1" w:rsidRDefault="00B601D1" w:rsidP="00B601D1">
      <w:pPr>
        <w:ind w:left="720"/>
      </w:pPr>
    </w:p>
    <w:p w14:paraId="783684A1" w14:textId="77777777" w:rsidR="00236C95" w:rsidRDefault="00236C95" w:rsidP="00236C95">
      <w:pPr>
        <w:ind w:left="720"/>
      </w:pPr>
      <w:r>
        <w:t>Ensure that all candidate work submitted for moderation is fully marked and annotated, indicating whether or not it has been accepted as being correct and/or appropriate.</w:t>
      </w:r>
    </w:p>
    <w:p w14:paraId="0B34A249" w14:textId="77777777" w:rsidR="00236C95" w:rsidRDefault="00236C95" w:rsidP="00236C95">
      <w:pPr>
        <w:ind w:left="720"/>
      </w:pPr>
    </w:p>
    <w:p w14:paraId="5E8AFAC4" w14:textId="3D268E7A" w:rsidR="00236C95" w:rsidRDefault="00236C95" w:rsidP="00236C95">
      <w:pPr>
        <w:ind w:left="720"/>
      </w:pPr>
      <w:r>
        <w:t>Annotate completed candidate work with the relevant assessment criteria, e.g. AC 1.3 or AC 3.2, showing where and how the work presented has met the required assessment criteria.</w:t>
      </w:r>
    </w:p>
    <w:p w14:paraId="256CB679" w14:textId="77777777" w:rsidR="00236C95" w:rsidRDefault="00236C95" w:rsidP="00236C95">
      <w:pPr>
        <w:ind w:left="720"/>
      </w:pPr>
    </w:p>
    <w:p w14:paraId="14C31456" w14:textId="717EB82E" w:rsidR="00236C95" w:rsidRDefault="00236C95" w:rsidP="00236C95">
      <w:pPr>
        <w:ind w:left="720"/>
      </w:pPr>
      <w:r>
        <w:t>Check that ALL assessment criteria have been met for each unit by each candidate. Internal verification of work to be submitted for moderation by another teacher in the centre would be helpful in this respect. Such a practice is recommended for all centres.</w:t>
      </w:r>
    </w:p>
    <w:p w14:paraId="6CB975CA" w14:textId="77777777" w:rsidR="00236C95" w:rsidRDefault="00236C95" w:rsidP="00236C95">
      <w:pPr>
        <w:ind w:left="720"/>
      </w:pPr>
    </w:p>
    <w:p w14:paraId="1AEFE6A2" w14:textId="64500415" w:rsidR="00236C95" w:rsidRDefault="00236C95" w:rsidP="00236C95">
      <w:pPr>
        <w:ind w:left="720"/>
      </w:pPr>
      <w:r>
        <w:t>Do not submit candidate work for moderation if all assessment criteria have not been clearly and fully met by the candidate.</w:t>
      </w:r>
    </w:p>
    <w:p w14:paraId="0D23EABF" w14:textId="77777777" w:rsidR="00236C95" w:rsidRDefault="00236C95" w:rsidP="00236C95">
      <w:pPr>
        <w:ind w:left="720"/>
      </w:pPr>
    </w:p>
    <w:p w14:paraId="3C4333E5" w14:textId="34FDF16E" w:rsidR="00B601D1" w:rsidRPr="00A84E9C" w:rsidRDefault="00236C95" w:rsidP="00236C95">
      <w:pPr>
        <w:ind w:left="720"/>
      </w:pPr>
      <w:r>
        <w:t>Complete in full an Assessment Record Sheet for each unit for individual candidates, ensuring it is signed the teacher.</w:t>
      </w:r>
    </w:p>
    <w:p w14:paraId="792A9F4C" w14:textId="77777777" w:rsidR="00B601D1" w:rsidRPr="00A84E9C" w:rsidRDefault="00B601D1" w:rsidP="00B601D1">
      <w:pPr>
        <w:ind w:left="720"/>
      </w:pPr>
      <w:r w:rsidRPr="00A84E9C">
        <w:t xml:space="preserve">For non-written work, this should be accompanied by a terminal comment of the quality of the unseen and how it achieves the </w:t>
      </w:r>
      <w:r w:rsidR="009E2E9D">
        <w:t>A</w:t>
      </w:r>
      <w:r w:rsidR="009E2E9D" w:rsidRPr="00A84E9C">
        <w:t xml:space="preserve">ssessment </w:t>
      </w:r>
      <w:r w:rsidR="009E2E9D">
        <w:t>C</w:t>
      </w:r>
      <w:r w:rsidR="009E2E9D" w:rsidRPr="00A84E9C">
        <w:t>riteria</w:t>
      </w:r>
      <w:r w:rsidRPr="00A84E9C">
        <w:t xml:space="preserve">. </w:t>
      </w:r>
    </w:p>
    <w:p w14:paraId="732E0EE8" w14:textId="77777777" w:rsidR="00B601D1" w:rsidRPr="00A84E9C" w:rsidRDefault="00B601D1" w:rsidP="00B601D1">
      <w:pPr>
        <w:ind w:left="720"/>
      </w:pPr>
    </w:p>
    <w:p w14:paraId="48FED47D" w14:textId="77777777" w:rsidR="00B601D1" w:rsidRPr="00A84E9C" w:rsidRDefault="00B601D1" w:rsidP="00B601D1">
      <w:pPr>
        <w:ind w:left="720"/>
      </w:pPr>
      <w:r w:rsidRPr="00A84E9C">
        <w:t>For oral work this should be accompanied by a witness statement.</w:t>
      </w:r>
      <w:r w:rsidR="009E2E9D">
        <w:t xml:space="preserve"> The exception to this are the French units, where there must be a recording of the candidate speaking French submitted, as this is a specific Assessment Criteria.</w:t>
      </w:r>
    </w:p>
    <w:p w14:paraId="732AA323" w14:textId="77777777" w:rsidR="00B601D1" w:rsidRPr="00A84E9C" w:rsidRDefault="00B601D1" w:rsidP="00B601D1">
      <w:pPr>
        <w:ind w:left="720"/>
      </w:pPr>
    </w:p>
    <w:p w14:paraId="45C16CDA" w14:textId="77777777" w:rsidR="00B601D1" w:rsidRDefault="00B601D1" w:rsidP="00B601D1">
      <w:pPr>
        <w:ind w:left="720"/>
      </w:pPr>
      <w:r w:rsidRPr="00A84E9C">
        <w:t xml:space="preserve">Work for each unit at each level should be accompanied by the </w:t>
      </w:r>
      <w:r w:rsidR="00CD7251">
        <w:t>A</w:t>
      </w:r>
      <w:r w:rsidR="00CD7251" w:rsidRPr="00A84E9C">
        <w:t xml:space="preserve">ssessment </w:t>
      </w:r>
      <w:r w:rsidR="00CD7251">
        <w:t>R</w:t>
      </w:r>
      <w:r w:rsidR="00CD7251" w:rsidRPr="00A84E9C">
        <w:t xml:space="preserve">ecord </w:t>
      </w:r>
      <w:r w:rsidRPr="00A84E9C">
        <w:t>form.</w:t>
      </w:r>
      <w:r w:rsidR="00CD7251">
        <w:t xml:space="preserve"> The general comments section should be used to give details to the moderator of any difficulties or problems the candidate has suffered, e.g. broken arm hence different writing, is handicapped. It should not be used for feedback to the candidate, although this could be on a separate sheet.</w:t>
      </w:r>
    </w:p>
    <w:p w14:paraId="2879B9B1" w14:textId="77777777" w:rsidR="00CD7251" w:rsidRDefault="00CD7251" w:rsidP="00B601D1">
      <w:pPr>
        <w:ind w:left="720"/>
      </w:pPr>
    </w:p>
    <w:p w14:paraId="60D5949D" w14:textId="77777777" w:rsidR="00CD7251" w:rsidRPr="00A84E9C" w:rsidRDefault="00CD7251" w:rsidP="00B601D1">
      <w:pPr>
        <w:ind w:left="720"/>
      </w:pPr>
      <w:r>
        <w:t>Each page should be numbered and referred to on the Assessment Record Sheet to show where the Assessment Criteria has been achieved.</w:t>
      </w:r>
    </w:p>
    <w:p w14:paraId="7CB338A7" w14:textId="77777777" w:rsidR="00B601D1" w:rsidRDefault="00B601D1" w:rsidP="00B601D1">
      <w:pPr>
        <w:ind w:left="720"/>
      </w:pPr>
    </w:p>
    <w:p w14:paraId="029154E9" w14:textId="77777777" w:rsidR="00C8709F" w:rsidRPr="000E31E6" w:rsidRDefault="00C8709F" w:rsidP="00C8709F">
      <w:pPr>
        <w:ind w:left="720"/>
        <w:rPr>
          <w:sz w:val="10"/>
          <w:szCs w:val="10"/>
        </w:rPr>
      </w:pPr>
      <w:r>
        <w:br w:type="page"/>
      </w:r>
    </w:p>
    <w:p w14:paraId="1C7313E3" w14:textId="77777777" w:rsidR="00C8709F" w:rsidRPr="006D19C0" w:rsidRDefault="00C8709F" w:rsidP="00C8709F">
      <w:pPr>
        <w:pStyle w:val="TextA"/>
        <w:shd w:val="pct35" w:color="auto" w:fill="FFFFFF"/>
        <w:tabs>
          <w:tab w:val="clear" w:pos="720"/>
          <w:tab w:val="left" w:pos="1440"/>
        </w:tabs>
        <w:ind w:left="3355" w:hanging="3355"/>
        <w:jc w:val="both"/>
        <w:rPr>
          <w:rFonts w:ascii="Arial" w:hAnsi="Arial" w:cs="Arial"/>
          <w:sz w:val="30"/>
          <w:szCs w:val="30"/>
          <w:lang w:val="en-GB"/>
        </w:rPr>
      </w:pPr>
      <w:r>
        <w:rPr>
          <w:rFonts w:ascii="Arial" w:hAnsi="Arial" w:cs="Arial"/>
          <w:i/>
          <w:position w:val="-6"/>
          <w:sz w:val="64"/>
          <w:szCs w:val="64"/>
          <w:lang w:val="en-GB"/>
        </w:rPr>
        <w:t>5</w:t>
      </w:r>
      <w:r w:rsidRPr="00853491">
        <w:rPr>
          <w:rFonts w:ascii="Arial" w:hAnsi="Arial" w:cs="Arial"/>
          <w:i/>
          <w:position w:val="-6"/>
          <w:sz w:val="64"/>
          <w:szCs w:val="64"/>
          <w:lang w:val="en-GB"/>
        </w:rPr>
        <w:t>.</w:t>
      </w:r>
      <w:r>
        <w:rPr>
          <w:rFonts w:ascii="Arial" w:hAnsi="Arial" w:cs="Arial"/>
          <w:i/>
          <w:position w:val="-6"/>
          <w:sz w:val="30"/>
          <w:szCs w:val="30"/>
          <w:lang w:val="en-GB"/>
        </w:rPr>
        <w:tab/>
        <w:t>ADVICE ON THE MODERATION PROCESS</w:t>
      </w:r>
    </w:p>
    <w:p w14:paraId="05CEA983" w14:textId="77777777" w:rsidR="00C8709F" w:rsidRDefault="00C8709F" w:rsidP="00C8709F">
      <w:pPr>
        <w:pStyle w:val="Title"/>
        <w:tabs>
          <w:tab w:val="left" w:pos="720"/>
          <w:tab w:val="left" w:pos="1440"/>
          <w:tab w:val="left" w:pos="2160"/>
          <w:tab w:val="right" w:pos="9000"/>
        </w:tabs>
        <w:jc w:val="both"/>
        <w:rPr>
          <w:rFonts w:cs="Arial"/>
          <w:b w:val="0"/>
          <w:bCs/>
        </w:rPr>
      </w:pPr>
    </w:p>
    <w:p w14:paraId="6449B9FD" w14:textId="77777777" w:rsidR="00C8709F" w:rsidRDefault="00C8709F" w:rsidP="00C8709F">
      <w:pPr>
        <w:pStyle w:val="TextA"/>
        <w:shd w:val="pct35" w:color="auto" w:fill="FFFFFF"/>
        <w:tabs>
          <w:tab w:val="left" w:pos="720"/>
          <w:tab w:val="left" w:pos="1440"/>
        </w:tabs>
        <w:spacing w:before="0" w:after="0" w:line="240" w:lineRule="auto"/>
        <w:ind w:left="3355" w:hanging="3355"/>
        <w:jc w:val="both"/>
      </w:pPr>
      <w:r>
        <w:rPr>
          <w:rFonts w:ascii="Arial" w:hAnsi="Arial" w:cs="Arial"/>
          <w:i/>
          <w:position w:val="-6"/>
          <w:sz w:val="26"/>
          <w:szCs w:val="26"/>
          <w:lang w:val="en-GB"/>
        </w:rPr>
        <w:tab/>
        <w:t>What is moderation?</w:t>
      </w:r>
    </w:p>
    <w:p w14:paraId="7B710FF9" w14:textId="77777777" w:rsidR="00C8709F" w:rsidRDefault="00C8709F" w:rsidP="00C8709F">
      <w:pPr>
        <w:ind w:left="720"/>
      </w:pPr>
    </w:p>
    <w:p w14:paraId="3B7EC755" w14:textId="77777777" w:rsidR="00C8709F" w:rsidRDefault="00C8709F" w:rsidP="00C8709F">
      <w:pPr>
        <w:ind w:left="720"/>
      </w:pPr>
      <w:r w:rsidRPr="00A84E9C">
        <w:t>It is a method of checking accuracy of internally assessed work.  The consistency of assessments across centres is checked through the external moderation of a sample of work.  Samples will be done via postal moderation sent directly to WJEC.  A specific address will be supplied by the Entry Pathways Section.</w:t>
      </w:r>
    </w:p>
    <w:p w14:paraId="09B1D5BC" w14:textId="77777777" w:rsidR="00C8709F" w:rsidRPr="00A84E9C" w:rsidRDefault="00C8709F" w:rsidP="00C8709F"/>
    <w:p w14:paraId="06613636" w14:textId="77777777" w:rsidR="00C8709F" w:rsidRDefault="00C8709F" w:rsidP="00C8709F">
      <w:pPr>
        <w:pStyle w:val="TextA"/>
        <w:shd w:val="pct35" w:color="auto" w:fill="FFFFFF"/>
        <w:tabs>
          <w:tab w:val="left" w:pos="720"/>
          <w:tab w:val="left" w:pos="1440"/>
        </w:tabs>
        <w:spacing w:before="0" w:after="0" w:line="240" w:lineRule="auto"/>
        <w:ind w:left="3355" w:hanging="3355"/>
        <w:jc w:val="both"/>
      </w:pPr>
      <w:r>
        <w:rPr>
          <w:rFonts w:ascii="Arial" w:hAnsi="Arial" w:cs="Arial"/>
          <w:i/>
          <w:position w:val="-6"/>
          <w:sz w:val="26"/>
          <w:szCs w:val="26"/>
          <w:lang w:val="en-GB"/>
        </w:rPr>
        <w:tab/>
        <w:t>What evidence has to be submitted for moderation?</w:t>
      </w:r>
    </w:p>
    <w:p w14:paraId="5A696FD6" w14:textId="77777777" w:rsidR="00C8709F" w:rsidRDefault="00C8709F" w:rsidP="00C8709F">
      <w:pPr>
        <w:ind w:left="720"/>
      </w:pPr>
    </w:p>
    <w:p w14:paraId="19F443C1" w14:textId="77777777" w:rsidR="00C8709F" w:rsidRPr="00A84E9C" w:rsidRDefault="00C8709F" w:rsidP="00C8709F">
      <w:pPr>
        <w:ind w:left="720"/>
      </w:pPr>
      <w:r w:rsidRPr="00A84E9C">
        <w:t>The work can be:</w:t>
      </w:r>
    </w:p>
    <w:p w14:paraId="4AD802E0" w14:textId="77777777" w:rsidR="00C8709F" w:rsidRPr="00A84E9C" w:rsidRDefault="00F62E3D" w:rsidP="003221EF">
      <w:pPr>
        <w:numPr>
          <w:ilvl w:val="0"/>
          <w:numId w:val="6"/>
        </w:numPr>
        <w:tabs>
          <w:tab w:val="clear" w:pos="720"/>
          <w:tab w:val="num" w:pos="1080"/>
        </w:tabs>
        <w:ind w:left="1080"/>
      </w:pPr>
      <w:r w:rsidRPr="00A84E9C">
        <w:t>paper based from class sessions</w:t>
      </w:r>
    </w:p>
    <w:p w14:paraId="5BF33B51" w14:textId="77777777" w:rsidR="00C8709F" w:rsidRPr="00A84E9C" w:rsidRDefault="00F62E3D" w:rsidP="003221EF">
      <w:pPr>
        <w:numPr>
          <w:ilvl w:val="0"/>
          <w:numId w:val="6"/>
        </w:numPr>
        <w:tabs>
          <w:tab w:val="clear" w:pos="720"/>
          <w:tab w:val="num" w:pos="1080"/>
        </w:tabs>
        <w:ind w:left="1080"/>
      </w:pPr>
      <w:r w:rsidRPr="00A84E9C">
        <w:t>visual, including photographic evidence</w:t>
      </w:r>
    </w:p>
    <w:p w14:paraId="1D377A81" w14:textId="77777777" w:rsidR="00C8709F" w:rsidRPr="00A84E9C" w:rsidRDefault="00F62E3D" w:rsidP="003221EF">
      <w:pPr>
        <w:numPr>
          <w:ilvl w:val="0"/>
          <w:numId w:val="6"/>
        </w:numPr>
        <w:tabs>
          <w:tab w:val="clear" w:pos="720"/>
          <w:tab w:val="num" w:pos="1080"/>
        </w:tabs>
        <w:ind w:left="1080"/>
      </w:pPr>
      <w:r w:rsidRPr="00A84E9C">
        <w:t>computer based</w:t>
      </w:r>
    </w:p>
    <w:p w14:paraId="746365CD" w14:textId="77777777" w:rsidR="00C8709F" w:rsidRPr="00A84E9C" w:rsidRDefault="00F62E3D" w:rsidP="003221EF">
      <w:pPr>
        <w:numPr>
          <w:ilvl w:val="0"/>
          <w:numId w:val="6"/>
        </w:numPr>
        <w:tabs>
          <w:tab w:val="clear" w:pos="720"/>
          <w:tab w:val="num" w:pos="1080"/>
        </w:tabs>
        <w:ind w:left="1080"/>
      </w:pPr>
      <w:r w:rsidRPr="00A84E9C">
        <w:t>oral work which is verified by a teacher / adult</w:t>
      </w:r>
      <w:r w:rsidR="009E2E9D">
        <w:t xml:space="preserve"> using the Witness Statement form</w:t>
      </w:r>
    </w:p>
    <w:p w14:paraId="2445597E" w14:textId="14652C34" w:rsidR="00C8709F" w:rsidRPr="00A84E9C" w:rsidRDefault="00F62E3D" w:rsidP="003221EF">
      <w:pPr>
        <w:numPr>
          <w:ilvl w:val="0"/>
          <w:numId w:val="6"/>
        </w:numPr>
        <w:tabs>
          <w:tab w:val="clear" w:pos="720"/>
          <w:tab w:val="num" w:pos="1080"/>
        </w:tabs>
        <w:ind w:left="1080"/>
      </w:pPr>
      <w:r w:rsidRPr="00A84E9C">
        <w:t>coll</w:t>
      </w:r>
      <w:r w:rsidR="00C8709F" w:rsidRPr="00A84E9C">
        <w:t>ective –</w:t>
      </w:r>
      <w:r w:rsidR="0091777A">
        <w:t xml:space="preserve"> the </w:t>
      </w:r>
      <w:r w:rsidR="00C8709F" w:rsidRPr="00A84E9C">
        <w:t>outcome of group work</w:t>
      </w:r>
      <w:r w:rsidR="004519C5">
        <w:t>.</w:t>
      </w:r>
      <w:r w:rsidR="00C8709F" w:rsidRPr="00A84E9C">
        <w:t xml:space="preserve"> </w:t>
      </w:r>
      <w:r w:rsidR="0091777A">
        <w:t>In these cases, a witness statement should outline clearly the role played by the individual candidate.</w:t>
      </w:r>
    </w:p>
    <w:p w14:paraId="1386FF88" w14:textId="77777777" w:rsidR="00B601D1" w:rsidRDefault="00B601D1" w:rsidP="009144CC">
      <w:pPr>
        <w:rPr>
          <w:rFonts w:cs="Arial"/>
        </w:rPr>
      </w:pPr>
    </w:p>
    <w:p w14:paraId="3D05C632" w14:textId="77777777" w:rsidR="00C8709F" w:rsidRDefault="00C8709F" w:rsidP="00C8709F">
      <w:pPr>
        <w:pStyle w:val="Title"/>
        <w:tabs>
          <w:tab w:val="left" w:pos="720"/>
          <w:tab w:val="left" w:pos="1440"/>
          <w:tab w:val="left" w:pos="2160"/>
          <w:tab w:val="right" w:pos="9000"/>
        </w:tabs>
        <w:jc w:val="both"/>
        <w:rPr>
          <w:rFonts w:cs="Arial"/>
          <w:b w:val="0"/>
          <w:bCs/>
        </w:rPr>
      </w:pPr>
    </w:p>
    <w:p w14:paraId="21913213" w14:textId="77777777" w:rsidR="00C8709F" w:rsidRDefault="00C8709F" w:rsidP="00C8709F">
      <w:pPr>
        <w:pStyle w:val="TextA"/>
        <w:shd w:val="pct35" w:color="auto" w:fill="FFFFFF"/>
        <w:tabs>
          <w:tab w:val="left" w:pos="720"/>
          <w:tab w:val="left" w:pos="1440"/>
        </w:tabs>
        <w:spacing w:before="0" w:after="0" w:line="240" w:lineRule="auto"/>
        <w:ind w:left="3355" w:hanging="3355"/>
        <w:jc w:val="both"/>
      </w:pPr>
      <w:r>
        <w:rPr>
          <w:rFonts w:ascii="Arial" w:hAnsi="Arial" w:cs="Arial"/>
          <w:i/>
          <w:position w:val="-6"/>
          <w:sz w:val="26"/>
          <w:szCs w:val="26"/>
          <w:lang w:val="en-GB"/>
        </w:rPr>
        <w:tab/>
        <w:t>What work do we send in?</w:t>
      </w:r>
    </w:p>
    <w:p w14:paraId="5A3AC86F" w14:textId="77777777" w:rsidR="00C8709F" w:rsidRDefault="00C8709F" w:rsidP="00C8709F">
      <w:pPr>
        <w:ind w:left="720"/>
      </w:pPr>
    </w:p>
    <w:p w14:paraId="1C2839BF" w14:textId="77777777" w:rsidR="00C8709F" w:rsidRPr="00A84E9C" w:rsidRDefault="00C8709F" w:rsidP="003221EF">
      <w:pPr>
        <w:numPr>
          <w:ilvl w:val="0"/>
          <w:numId w:val="7"/>
        </w:numPr>
      </w:pPr>
      <w:r w:rsidRPr="00A84E9C">
        <w:t xml:space="preserve">Centres should now be only entering candidates who have shown attainment of the </w:t>
      </w:r>
      <w:r w:rsidR="009E2E9D">
        <w:t>A</w:t>
      </w:r>
      <w:r w:rsidR="009E2E9D" w:rsidRPr="00A84E9C">
        <w:t xml:space="preserve">ssessment </w:t>
      </w:r>
      <w:r w:rsidR="009E2E9D">
        <w:t>C</w:t>
      </w:r>
      <w:r w:rsidR="009E2E9D" w:rsidRPr="00A84E9C">
        <w:t xml:space="preserve">riteria </w:t>
      </w:r>
      <w:r w:rsidRPr="00A84E9C">
        <w:t>at that level</w:t>
      </w:r>
      <w:r w:rsidR="000E31E6">
        <w:t>.</w:t>
      </w:r>
    </w:p>
    <w:p w14:paraId="4E3C0BAF" w14:textId="77777777" w:rsidR="00C8709F" w:rsidRPr="00A84E9C" w:rsidRDefault="00C8709F" w:rsidP="003221EF">
      <w:pPr>
        <w:numPr>
          <w:ilvl w:val="0"/>
          <w:numId w:val="7"/>
        </w:numPr>
      </w:pPr>
      <w:r w:rsidRPr="00A84E9C">
        <w:t>Moderators will need evidence of work covering all the ACs for the taught unit at the particular level (Entry 2 or 3)</w:t>
      </w:r>
      <w:r w:rsidR="000E31E6">
        <w:t>.</w:t>
      </w:r>
    </w:p>
    <w:p w14:paraId="7099145C" w14:textId="77777777" w:rsidR="00C8709F" w:rsidRPr="00A84E9C" w:rsidRDefault="00C8709F" w:rsidP="003221EF">
      <w:pPr>
        <w:numPr>
          <w:ilvl w:val="0"/>
          <w:numId w:val="7"/>
        </w:numPr>
      </w:pPr>
      <w:r w:rsidRPr="00A84E9C">
        <w:t>Moderators will need to see the evidence of work completed for a sample of the cohort entered.</w:t>
      </w:r>
    </w:p>
    <w:p w14:paraId="3BAEFAD1" w14:textId="77777777" w:rsidR="00C8709F" w:rsidRDefault="00C8709F" w:rsidP="009144CC">
      <w:pPr>
        <w:rPr>
          <w:rFonts w:cs="Arial"/>
        </w:rPr>
      </w:pPr>
    </w:p>
    <w:p w14:paraId="42D90542" w14:textId="77777777" w:rsidR="00E533AF" w:rsidRPr="00A84E9C" w:rsidRDefault="00E533AF" w:rsidP="00E533AF"/>
    <w:p w14:paraId="1AAB8CF2" w14:textId="77777777" w:rsidR="00E533AF" w:rsidRDefault="00E533AF" w:rsidP="00E533AF">
      <w:pPr>
        <w:pStyle w:val="TextA"/>
        <w:shd w:val="pct35" w:color="auto" w:fill="FFFFFF"/>
        <w:tabs>
          <w:tab w:val="left" w:pos="720"/>
          <w:tab w:val="left" w:pos="1440"/>
        </w:tabs>
        <w:spacing w:before="0" w:after="0" w:line="240" w:lineRule="auto"/>
        <w:ind w:left="3355" w:hanging="3355"/>
        <w:jc w:val="both"/>
      </w:pPr>
      <w:r>
        <w:rPr>
          <w:rFonts w:ascii="Arial" w:hAnsi="Arial" w:cs="Arial"/>
          <w:i/>
          <w:position w:val="-6"/>
          <w:sz w:val="26"/>
          <w:szCs w:val="26"/>
          <w:lang w:val="en-GB"/>
        </w:rPr>
        <w:tab/>
        <w:t>How much work do we send in for each candidate?</w:t>
      </w:r>
    </w:p>
    <w:p w14:paraId="424ADCD5" w14:textId="77777777" w:rsidR="00E533AF" w:rsidRDefault="00E533AF" w:rsidP="00E533AF">
      <w:pPr>
        <w:ind w:left="720"/>
      </w:pPr>
    </w:p>
    <w:p w14:paraId="4D06A4B4" w14:textId="4E20F38B" w:rsidR="00E533AF" w:rsidRPr="00A84E9C" w:rsidRDefault="00E533AF" w:rsidP="00E533AF">
      <w:pPr>
        <w:ind w:left="720"/>
      </w:pPr>
      <w:r w:rsidRPr="00A84E9C">
        <w:t xml:space="preserve">It is difficult to specify an exact amount.  The basic rule of thumb is to submit </w:t>
      </w:r>
      <w:r w:rsidR="00E855C3">
        <w:t xml:space="preserve">the </w:t>
      </w:r>
      <w:r w:rsidRPr="00A84E9C">
        <w:t xml:space="preserve">work </w:t>
      </w:r>
      <w:r w:rsidR="00E855C3">
        <w:t xml:space="preserve">that </w:t>
      </w:r>
      <w:r w:rsidRPr="00A84E9C">
        <w:t xml:space="preserve">reflects the </w:t>
      </w:r>
      <w:r w:rsidR="009E2E9D">
        <w:t>A</w:t>
      </w:r>
      <w:r w:rsidR="009E2E9D" w:rsidRPr="00A84E9C">
        <w:t xml:space="preserve">ssessment </w:t>
      </w:r>
      <w:r w:rsidR="009E2E9D">
        <w:t>C</w:t>
      </w:r>
      <w:r w:rsidR="009E2E9D" w:rsidRPr="00A84E9C">
        <w:t>riteria</w:t>
      </w:r>
      <w:r w:rsidRPr="00A84E9C">
        <w:t>.</w:t>
      </w:r>
      <w:r w:rsidR="0026480C">
        <w:t xml:space="preserve"> Where appropriate the work submitted should also reflect the amount of time spent on each unit.</w:t>
      </w:r>
      <w:r w:rsidRPr="00A84E9C">
        <w:t xml:space="preserve">  </w:t>
      </w:r>
    </w:p>
    <w:p w14:paraId="12E9789E" w14:textId="77777777" w:rsidR="00E533AF" w:rsidRDefault="00E533AF" w:rsidP="00E533AF">
      <w:pPr>
        <w:pStyle w:val="Title"/>
        <w:tabs>
          <w:tab w:val="left" w:pos="720"/>
          <w:tab w:val="left" w:pos="1440"/>
          <w:tab w:val="left" w:pos="2160"/>
          <w:tab w:val="right" w:pos="9000"/>
        </w:tabs>
        <w:jc w:val="both"/>
        <w:rPr>
          <w:rFonts w:cs="Arial"/>
          <w:b w:val="0"/>
          <w:bCs/>
        </w:rPr>
      </w:pPr>
    </w:p>
    <w:p w14:paraId="21C4F61B" w14:textId="77777777" w:rsidR="00E533AF" w:rsidRDefault="00E533AF" w:rsidP="00E533AF">
      <w:pPr>
        <w:pStyle w:val="Title"/>
        <w:tabs>
          <w:tab w:val="left" w:pos="720"/>
          <w:tab w:val="left" w:pos="1440"/>
          <w:tab w:val="left" w:pos="2160"/>
          <w:tab w:val="right" w:pos="9000"/>
        </w:tabs>
        <w:jc w:val="both"/>
        <w:rPr>
          <w:rFonts w:cs="Arial"/>
          <w:b w:val="0"/>
          <w:bCs/>
        </w:rPr>
      </w:pPr>
    </w:p>
    <w:p w14:paraId="1C221FD6" w14:textId="77777777" w:rsidR="00E533AF" w:rsidRDefault="00E533AF" w:rsidP="00E533AF">
      <w:pPr>
        <w:pStyle w:val="TextA"/>
        <w:shd w:val="pct35" w:color="auto" w:fill="FFFFFF"/>
        <w:tabs>
          <w:tab w:val="left" w:pos="720"/>
          <w:tab w:val="left" w:pos="1440"/>
        </w:tabs>
        <w:spacing w:before="0" w:after="0" w:line="240" w:lineRule="auto"/>
        <w:ind w:left="3355" w:hanging="3355"/>
        <w:jc w:val="both"/>
        <w:rPr>
          <w:rFonts w:cs="Arial"/>
        </w:rPr>
      </w:pPr>
      <w:r>
        <w:rPr>
          <w:rFonts w:ascii="Arial" w:hAnsi="Arial" w:cs="Arial"/>
          <w:i/>
          <w:position w:val="-6"/>
          <w:sz w:val="26"/>
          <w:szCs w:val="26"/>
          <w:lang w:val="en-GB"/>
        </w:rPr>
        <w:tab/>
        <w:t>How many candidates' work do we sen</w:t>
      </w:r>
      <w:r w:rsidR="003C04C8">
        <w:rPr>
          <w:rFonts w:ascii="Arial" w:hAnsi="Arial" w:cs="Arial"/>
          <w:i/>
          <w:position w:val="-6"/>
          <w:sz w:val="26"/>
          <w:szCs w:val="26"/>
          <w:lang w:val="en-GB"/>
        </w:rPr>
        <w:t>d</w:t>
      </w:r>
      <w:r>
        <w:rPr>
          <w:rFonts w:ascii="Arial" w:hAnsi="Arial" w:cs="Arial"/>
          <w:i/>
          <w:position w:val="-6"/>
          <w:sz w:val="26"/>
          <w:szCs w:val="26"/>
          <w:lang w:val="en-GB"/>
        </w:rPr>
        <w:t xml:space="preserve"> in?</w:t>
      </w:r>
    </w:p>
    <w:p w14:paraId="642C06CB" w14:textId="77777777" w:rsidR="00E533AF" w:rsidRDefault="00E533AF" w:rsidP="009144CC">
      <w:pPr>
        <w:rPr>
          <w:rFonts w:cs="Arial"/>
        </w:rPr>
      </w:pPr>
    </w:p>
    <w:p w14:paraId="080D807A" w14:textId="77777777" w:rsidR="00BF252D" w:rsidRDefault="009E2E9D" w:rsidP="009824BC">
      <w:pPr>
        <w:tabs>
          <w:tab w:val="left" w:pos="720"/>
        </w:tabs>
        <w:ind w:left="720"/>
        <w:rPr>
          <w:rFonts w:cs="Arial"/>
        </w:rPr>
      </w:pPr>
      <w:r>
        <w:rPr>
          <w:rFonts w:cs="Arial"/>
        </w:rPr>
        <w:t>T</w:t>
      </w:r>
      <w:r w:rsidRPr="00296715">
        <w:rPr>
          <w:rFonts w:cs="Arial"/>
        </w:rPr>
        <w:t xml:space="preserve">he </w:t>
      </w:r>
      <w:r w:rsidR="00BF252D" w:rsidRPr="00296715">
        <w:rPr>
          <w:rFonts w:cs="Arial"/>
        </w:rPr>
        <w:t>method of sampling is</w:t>
      </w:r>
      <w:r w:rsidR="00BF252D">
        <w:rPr>
          <w:rFonts w:cs="Arial"/>
        </w:rPr>
        <w:t xml:space="preserve"> by postal moderation to the WJEC and,</w:t>
      </w:r>
      <w:r w:rsidR="00BF252D" w:rsidRPr="00296715">
        <w:rPr>
          <w:rFonts w:cs="Arial"/>
        </w:rPr>
        <w:t xml:space="preserve"> </w:t>
      </w:r>
      <w:r w:rsidR="00BF252D">
        <w:rPr>
          <w:rFonts w:cs="Arial"/>
        </w:rPr>
        <w:t xml:space="preserve">as detailed in the specification and teacher’s Guide, follows these requirements. </w:t>
      </w:r>
    </w:p>
    <w:p w14:paraId="09067CEC" w14:textId="77777777" w:rsidR="00BF252D" w:rsidRDefault="00BF252D" w:rsidP="009824BC">
      <w:pPr>
        <w:tabs>
          <w:tab w:val="left" w:pos="720"/>
        </w:tabs>
        <w:ind w:left="720"/>
        <w:rPr>
          <w:rFonts w:cs="Arial"/>
        </w:rPr>
      </w:pPr>
    </w:p>
    <w:p w14:paraId="58F330D7" w14:textId="77777777" w:rsidR="00BF252D" w:rsidRDefault="00BF252D" w:rsidP="009824BC">
      <w:pPr>
        <w:tabs>
          <w:tab w:val="left" w:pos="720"/>
        </w:tabs>
        <w:ind w:left="720"/>
        <w:rPr>
          <w:rFonts w:cs="Arial"/>
        </w:rPr>
      </w:pPr>
      <w:r>
        <w:rPr>
          <w:rFonts w:cs="Arial"/>
        </w:rPr>
        <w:t xml:space="preserve">The size of the sample for each unit must be determined in the following way: </w:t>
      </w:r>
    </w:p>
    <w:p w14:paraId="04A59069" w14:textId="77777777" w:rsidR="00BF252D" w:rsidRDefault="00BF252D" w:rsidP="00BF252D">
      <w:pPr>
        <w:rPr>
          <w:rFonts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6440"/>
      </w:tblGrid>
      <w:tr w:rsidR="00BF252D" w14:paraId="29EC4C76" w14:textId="77777777" w:rsidTr="009824BC">
        <w:tc>
          <w:tcPr>
            <w:tcW w:w="1974" w:type="dxa"/>
          </w:tcPr>
          <w:p w14:paraId="5EA1B9A0" w14:textId="77777777" w:rsidR="00BF252D" w:rsidRPr="00BF252D" w:rsidRDefault="00BF252D" w:rsidP="00BF252D">
            <w:pPr>
              <w:jc w:val="center"/>
              <w:rPr>
                <w:rFonts w:cs="Arial"/>
                <w:b/>
                <w:i/>
              </w:rPr>
            </w:pPr>
            <w:r w:rsidRPr="00BF252D">
              <w:rPr>
                <w:rFonts w:cs="Arial"/>
                <w:b/>
                <w:i/>
              </w:rPr>
              <w:t>Total number of candidates</w:t>
            </w:r>
          </w:p>
        </w:tc>
        <w:tc>
          <w:tcPr>
            <w:tcW w:w="6440" w:type="dxa"/>
            <w:vAlign w:val="center"/>
          </w:tcPr>
          <w:p w14:paraId="7D5B12C7" w14:textId="77777777" w:rsidR="00BF252D" w:rsidRPr="00BF252D" w:rsidRDefault="00BF252D" w:rsidP="002D1E32">
            <w:pPr>
              <w:jc w:val="center"/>
              <w:rPr>
                <w:rFonts w:cs="Arial"/>
                <w:b/>
                <w:i/>
              </w:rPr>
            </w:pPr>
            <w:r w:rsidRPr="00BF252D">
              <w:rPr>
                <w:rFonts w:cs="Arial"/>
                <w:b/>
                <w:i/>
              </w:rPr>
              <w:t>Work to be submitted</w:t>
            </w:r>
          </w:p>
        </w:tc>
      </w:tr>
      <w:tr w:rsidR="00BF252D" w14:paraId="2D36A095" w14:textId="77777777" w:rsidTr="009824BC">
        <w:tc>
          <w:tcPr>
            <w:tcW w:w="1974" w:type="dxa"/>
            <w:vAlign w:val="center"/>
          </w:tcPr>
          <w:p w14:paraId="693E218F" w14:textId="77777777" w:rsidR="00BF252D" w:rsidRPr="00BF252D" w:rsidRDefault="00BF252D" w:rsidP="00BF252D">
            <w:pPr>
              <w:jc w:val="center"/>
              <w:rPr>
                <w:rFonts w:cs="Arial"/>
                <w:b/>
              </w:rPr>
            </w:pPr>
            <w:r w:rsidRPr="00BF252D">
              <w:rPr>
                <w:rFonts w:cs="Arial"/>
                <w:b/>
              </w:rPr>
              <w:t>1 – 10</w:t>
            </w:r>
          </w:p>
        </w:tc>
        <w:tc>
          <w:tcPr>
            <w:tcW w:w="6440" w:type="dxa"/>
          </w:tcPr>
          <w:p w14:paraId="0F9A4ADC" w14:textId="77777777" w:rsidR="00BF252D" w:rsidRPr="00BF252D" w:rsidRDefault="00BF252D" w:rsidP="00BF252D">
            <w:pPr>
              <w:jc w:val="center"/>
              <w:rPr>
                <w:rFonts w:cs="Arial"/>
                <w:b/>
              </w:rPr>
            </w:pPr>
            <w:r w:rsidRPr="00BF252D">
              <w:rPr>
                <w:rFonts w:cs="Arial"/>
                <w:b/>
              </w:rPr>
              <w:t>Sample for 3 for each unit at each level to show evidence of all units covered.</w:t>
            </w:r>
          </w:p>
        </w:tc>
      </w:tr>
      <w:tr w:rsidR="00BF252D" w14:paraId="7617E27F" w14:textId="77777777" w:rsidTr="009824BC">
        <w:tc>
          <w:tcPr>
            <w:tcW w:w="1974" w:type="dxa"/>
          </w:tcPr>
          <w:p w14:paraId="23BB329F" w14:textId="77777777" w:rsidR="00BF252D" w:rsidRPr="00BF252D" w:rsidRDefault="00BF252D" w:rsidP="00BF252D">
            <w:pPr>
              <w:jc w:val="center"/>
              <w:rPr>
                <w:rFonts w:cs="Arial"/>
                <w:b/>
              </w:rPr>
            </w:pPr>
            <w:r w:rsidRPr="00BF252D">
              <w:rPr>
                <w:rFonts w:cs="Arial"/>
                <w:b/>
              </w:rPr>
              <w:t>11 – 20</w:t>
            </w:r>
          </w:p>
        </w:tc>
        <w:tc>
          <w:tcPr>
            <w:tcW w:w="6440" w:type="dxa"/>
          </w:tcPr>
          <w:p w14:paraId="5F91C3F8" w14:textId="77777777" w:rsidR="00BF252D" w:rsidRPr="00BF252D" w:rsidRDefault="00BF252D" w:rsidP="00BF252D">
            <w:pPr>
              <w:jc w:val="center"/>
              <w:rPr>
                <w:rFonts w:cs="Arial"/>
                <w:b/>
              </w:rPr>
            </w:pPr>
            <w:r w:rsidRPr="00BF252D">
              <w:rPr>
                <w:rFonts w:cs="Arial"/>
                <w:b/>
              </w:rPr>
              <w:t>Sample of 5 for each unit at each level to show evidence of all units covered.</w:t>
            </w:r>
          </w:p>
        </w:tc>
      </w:tr>
      <w:tr w:rsidR="00BF252D" w14:paraId="3BCABE9E" w14:textId="77777777" w:rsidTr="009824BC">
        <w:tc>
          <w:tcPr>
            <w:tcW w:w="1974" w:type="dxa"/>
          </w:tcPr>
          <w:p w14:paraId="0D592770" w14:textId="77777777" w:rsidR="00BF252D" w:rsidRPr="00BF252D" w:rsidRDefault="00BF252D" w:rsidP="00BF252D">
            <w:pPr>
              <w:jc w:val="center"/>
              <w:rPr>
                <w:rFonts w:cs="Arial"/>
                <w:b/>
              </w:rPr>
            </w:pPr>
            <w:r w:rsidRPr="00BF252D">
              <w:rPr>
                <w:rFonts w:cs="Arial"/>
                <w:b/>
              </w:rPr>
              <w:t>21+</w:t>
            </w:r>
          </w:p>
        </w:tc>
        <w:tc>
          <w:tcPr>
            <w:tcW w:w="6440" w:type="dxa"/>
          </w:tcPr>
          <w:p w14:paraId="304AAC8F" w14:textId="77777777" w:rsidR="00BF252D" w:rsidRPr="00BF252D" w:rsidRDefault="00FB3B3F" w:rsidP="00BF252D">
            <w:pPr>
              <w:jc w:val="center"/>
              <w:rPr>
                <w:rFonts w:cs="Arial"/>
                <w:b/>
              </w:rPr>
            </w:pPr>
            <w:r>
              <w:rPr>
                <w:rFonts w:cs="Arial"/>
                <w:b/>
              </w:rPr>
              <w:t>Sample of 7</w:t>
            </w:r>
            <w:r w:rsidR="00BF252D" w:rsidRPr="00BF252D">
              <w:rPr>
                <w:rFonts w:cs="Arial"/>
                <w:b/>
              </w:rPr>
              <w:t xml:space="preserve"> for each unit at each level to show evidence of all units covered.</w:t>
            </w:r>
          </w:p>
        </w:tc>
      </w:tr>
    </w:tbl>
    <w:p w14:paraId="6BFF96FA" w14:textId="77777777" w:rsidR="006211EB" w:rsidRDefault="006211EB" w:rsidP="00BF252D">
      <w:pPr>
        <w:rPr>
          <w:rFonts w:cs="Arial"/>
        </w:rPr>
      </w:pPr>
      <w:r>
        <w:rPr>
          <w:rFonts w:cs="Arial"/>
        </w:rPr>
        <w:t xml:space="preserve"> </w:t>
      </w:r>
      <w:r>
        <w:rPr>
          <w:rFonts w:cs="Arial"/>
        </w:rPr>
        <w:tab/>
      </w:r>
    </w:p>
    <w:p w14:paraId="0A8A6028" w14:textId="2E3ABE0A" w:rsidR="00B46376" w:rsidRPr="0026480C" w:rsidRDefault="006211EB" w:rsidP="0026480C">
      <w:pPr>
        <w:ind w:left="720"/>
        <w:rPr>
          <w:rFonts w:cs="Arial"/>
        </w:rPr>
      </w:pPr>
      <w:r>
        <w:rPr>
          <w:rFonts w:cs="Arial"/>
        </w:rPr>
        <w:t>It may be necessary on occasions to call for extra work. Where this is the case WJEC will contact the centre.</w:t>
      </w:r>
      <w:r w:rsidR="000A074A">
        <w:rPr>
          <w:rFonts w:cs="Arial"/>
        </w:rPr>
        <w:br w:type="page"/>
      </w:r>
    </w:p>
    <w:p w14:paraId="79978677" w14:textId="77777777" w:rsidR="00E533AF" w:rsidRDefault="00E533AF" w:rsidP="00E533AF">
      <w:pPr>
        <w:pStyle w:val="TextA"/>
        <w:shd w:val="pct35" w:color="auto" w:fill="FFFFFF"/>
        <w:tabs>
          <w:tab w:val="left" w:pos="720"/>
          <w:tab w:val="left" w:pos="1440"/>
        </w:tabs>
        <w:spacing w:before="0" w:after="0" w:line="240" w:lineRule="auto"/>
        <w:ind w:left="3355" w:hanging="3355"/>
        <w:jc w:val="both"/>
        <w:rPr>
          <w:rFonts w:cs="Arial"/>
        </w:rPr>
      </w:pPr>
      <w:r>
        <w:rPr>
          <w:rFonts w:ascii="Arial" w:hAnsi="Arial" w:cs="Arial"/>
          <w:i/>
          <w:position w:val="-6"/>
          <w:sz w:val="26"/>
          <w:szCs w:val="26"/>
          <w:lang w:val="en-GB"/>
        </w:rPr>
        <w:tab/>
        <w:t>What forms have to be filled in?</w:t>
      </w:r>
    </w:p>
    <w:p w14:paraId="450E7C51" w14:textId="77777777" w:rsidR="00E533AF" w:rsidRDefault="00E533AF" w:rsidP="00E533AF"/>
    <w:p w14:paraId="57C3F748" w14:textId="77777777" w:rsidR="00BF252D" w:rsidRDefault="00BF252D" w:rsidP="00E533AF">
      <w:pPr>
        <w:ind w:left="720"/>
      </w:pPr>
      <w:r>
        <w:t>For each unit and for each candidate:</w:t>
      </w:r>
    </w:p>
    <w:p w14:paraId="13F2666B" w14:textId="77777777" w:rsidR="00BF252D" w:rsidRDefault="00BF252D" w:rsidP="003221EF">
      <w:pPr>
        <w:numPr>
          <w:ilvl w:val="0"/>
          <w:numId w:val="11"/>
        </w:numPr>
        <w:ind w:left="1080"/>
      </w:pPr>
      <w:r>
        <w:t>a candidate authentication sheet</w:t>
      </w:r>
      <w:r w:rsidR="00170A85">
        <w:t xml:space="preserve"> [Appendix </w:t>
      </w:r>
      <w:r w:rsidR="009824BC">
        <w:t>2</w:t>
      </w:r>
      <w:r w:rsidR="00170A85">
        <w:t>]</w:t>
      </w:r>
      <w:r w:rsidR="00437F9A">
        <w:t>.</w:t>
      </w:r>
    </w:p>
    <w:p w14:paraId="554FC181" w14:textId="77777777" w:rsidR="00BF252D" w:rsidRDefault="00170A85" w:rsidP="003221EF">
      <w:pPr>
        <w:numPr>
          <w:ilvl w:val="0"/>
          <w:numId w:val="11"/>
        </w:numPr>
        <w:ind w:left="1080"/>
      </w:pPr>
      <w:r>
        <w:t>the Assessment R</w:t>
      </w:r>
      <w:r w:rsidR="00BF252D">
        <w:t>ecord sheet from the back of the unit specification</w:t>
      </w:r>
      <w:r w:rsidR="00437F9A">
        <w:t>.</w:t>
      </w:r>
    </w:p>
    <w:p w14:paraId="6FBF5943" w14:textId="77777777" w:rsidR="00E533AF" w:rsidRDefault="00B37A78" w:rsidP="003221EF">
      <w:pPr>
        <w:numPr>
          <w:ilvl w:val="0"/>
          <w:numId w:val="11"/>
        </w:numPr>
        <w:ind w:left="1080"/>
      </w:pPr>
      <w:r>
        <w:t xml:space="preserve">a </w:t>
      </w:r>
      <w:r w:rsidR="009E2E9D">
        <w:t xml:space="preserve">Witness Statement </w:t>
      </w:r>
      <w:r>
        <w:t>if applicable</w:t>
      </w:r>
      <w:r w:rsidR="009824BC">
        <w:t xml:space="preserve"> [Appendix 3]</w:t>
      </w:r>
      <w:r w:rsidR="00437F9A">
        <w:t>.</w:t>
      </w:r>
    </w:p>
    <w:p w14:paraId="1AD052A8" w14:textId="77777777" w:rsidR="000A074A" w:rsidRPr="00B37A78" w:rsidRDefault="000A074A" w:rsidP="000A074A">
      <w:pPr>
        <w:ind w:left="720"/>
      </w:pPr>
    </w:p>
    <w:p w14:paraId="44FFBF7D" w14:textId="77777777" w:rsidR="00BF252D" w:rsidRPr="00BF252D" w:rsidRDefault="00BF252D" w:rsidP="00BF252D">
      <w:pPr>
        <w:tabs>
          <w:tab w:val="left" w:pos="720"/>
          <w:tab w:val="left" w:pos="1440"/>
          <w:tab w:val="left" w:pos="2160"/>
          <w:tab w:val="right" w:pos="9000"/>
        </w:tabs>
        <w:ind w:left="1440"/>
        <w:jc w:val="both"/>
        <w:rPr>
          <w:rFonts w:cs="Arial"/>
          <w:bCs/>
        </w:rPr>
      </w:pPr>
    </w:p>
    <w:p w14:paraId="2261EAB0" w14:textId="77777777" w:rsidR="00E533AF" w:rsidRDefault="00E533AF" w:rsidP="00E533AF">
      <w:pPr>
        <w:pStyle w:val="TextA"/>
        <w:shd w:val="pct35" w:color="auto" w:fill="FFFFFF"/>
        <w:tabs>
          <w:tab w:val="left" w:pos="720"/>
          <w:tab w:val="left" w:pos="1440"/>
        </w:tabs>
        <w:spacing w:before="0" w:after="0" w:line="240" w:lineRule="auto"/>
        <w:ind w:left="3355" w:hanging="3355"/>
        <w:jc w:val="both"/>
        <w:rPr>
          <w:rFonts w:cs="Arial"/>
        </w:rPr>
      </w:pPr>
      <w:r>
        <w:rPr>
          <w:rFonts w:ascii="Arial" w:hAnsi="Arial" w:cs="Arial"/>
          <w:i/>
          <w:position w:val="-6"/>
          <w:sz w:val="26"/>
          <w:szCs w:val="26"/>
          <w:lang w:val="en-GB"/>
        </w:rPr>
        <w:tab/>
        <w:t>When has the work got to be sent in?</w:t>
      </w:r>
    </w:p>
    <w:p w14:paraId="21753855" w14:textId="77777777" w:rsidR="00E533AF" w:rsidRDefault="00E533AF" w:rsidP="009144CC">
      <w:pPr>
        <w:rPr>
          <w:rFonts w:cs="Arial"/>
        </w:rPr>
      </w:pPr>
    </w:p>
    <w:p w14:paraId="28FED8EA" w14:textId="77777777" w:rsidR="00E533AF" w:rsidRPr="00A84E9C" w:rsidRDefault="00BF252D" w:rsidP="00BF252D">
      <w:pPr>
        <w:ind w:left="720"/>
      </w:pPr>
      <w:r>
        <w:t xml:space="preserve">See the Humanities web page for current details. </w:t>
      </w:r>
    </w:p>
    <w:p w14:paraId="53D46026" w14:textId="77777777" w:rsidR="00E533AF" w:rsidRDefault="00E533AF" w:rsidP="00E533AF">
      <w:pPr>
        <w:pStyle w:val="Title"/>
        <w:tabs>
          <w:tab w:val="left" w:pos="720"/>
          <w:tab w:val="left" w:pos="1440"/>
          <w:tab w:val="left" w:pos="2160"/>
          <w:tab w:val="right" w:pos="9000"/>
        </w:tabs>
        <w:ind w:left="720"/>
        <w:jc w:val="both"/>
        <w:rPr>
          <w:rFonts w:cs="Arial"/>
          <w:b w:val="0"/>
          <w:bCs/>
        </w:rPr>
      </w:pPr>
    </w:p>
    <w:p w14:paraId="1579752A" w14:textId="77777777" w:rsidR="00E533AF" w:rsidRDefault="00E533AF" w:rsidP="00E533AF">
      <w:pPr>
        <w:pStyle w:val="Title"/>
        <w:tabs>
          <w:tab w:val="left" w:pos="720"/>
          <w:tab w:val="left" w:pos="1440"/>
          <w:tab w:val="left" w:pos="2160"/>
          <w:tab w:val="right" w:pos="9000"/>
        </w:tabs>
        <w:jc w:val="both"/>
        <w:rPr>
          <w:rFonts w:cs="Arial"/>
          <w:b w:val="0"/>
          <w:bCs/>
        </w:rPr>
      </w:pPr>
    </w:p>
    <w:p w14:paraId="6F907A30" w14:textId="77777777" w:rsidR="00E533AF" w:rsidRDefault="00E533AF" w:rsidP="00E533AF">
      <w:pPr>
        <w:pStyle w:val="TextA"/>
        <w:shd w:val="pct35" w:color="auto" w:fill="FFFFFF"/>
        <w:tabs>
          <w:tab w:val="left" w:pos="720"/>
          <w:tab w:val="left" w:pos="1440"/>
        </w:tabs>
        <w:spacing w:before="0" w:after="0" w:line="240" w:lineRule="auto"/>
        <w:ind w:left="3355" w:hanging="3355"/>
        <w:jc w:val="both"/>
        <w:rPr>
          <w:rFonts w:cs="Arial"/>
        </w:rPr>
      </w:pPr>
      <w:r>
        <w:rPr>
          <w:rFonts w:ascii="Arial" w:hAnsi="Arial" w:cs="Arial"/>
          <w:i/>
          <w:position w:val="-6"/>
          <w:sz w:val="26"/>
          <w:szCs w:val="26"/>
          <w:lang w:val="en-GB"/>
        </w:rPr>
        <w:tab/>
        <w:t>How has the work got to be presented?</w:t>
      </w:r>
    </w:p>
    <w:p w14:paraId="14AC6A8B" w14:textId="77777777" w:rsidR="00E533AF" w:rsidRDefault="00E533AF" w:rsidP="009144CC">
      <w:pPr>
        <w:rPr>
          <w:rFonts w:cs="Arial"/>
        </w:rPr>
      </w:pPr>
    </w:p>
    <w:p w14:paraId="35800793" w14:textId="77777777" w:rsidR="006211EB" w:rsidRDefault="006211EB" w:rsidP="00E533AF">
      <w:pPr>
        <w:ind w:left="720"/>
      </w:pPr>
      <w:r>
        <w:t>The work should be presented</w:t>
      </w:r>
      <w:r w:rsidRPr="00A84E9C">
        <w:t xml:space="preserve"> </w:t>
      </w:r>
      <w:r>
        <w:t>in units with the work of each candidate in order of candidates by number. If there is work for Entry 2 and Entry 3 these should be in separate folders.</w:t>
      </w:r>
    </w:p>
    <w:p w14:paraId="0BAF6B45" w14:textId="77777777" w:rsidR="006211EB" w:rsidRDefault="006211EB" w:rsidP="00E533AF">
      <w:pPr>
        <w:ind w:left="720"/>
      </w:pPr>
    </w:p>
    <w:p w14:paraId="63B2F9E0" w14:textId="77777777" w:rsidR="00E533AF" w:rsidRPr="00A84E9C" w:rsidRDefault="00E533AF" w:rsidP="00E533AF">
      <w:pPr>
        <w:ind w:left="720"/>
      </w:pPr>
      <w:r w:rsidRPr="00A84E9C">
        <w:t xml:space="preserve">If on paper, </w:t>
      </w:r>
      <w:r w:rsidR="006211EB">
        <w:t>the</w:t>
      </w:r>
      <w:r w:rsidRPr="00A84E9C">
        <w:t xml:space="preserve"> work should be presented in an A4 folder/file </w:t>
      </w:r>
      <w:r w:rsidR="00BF252D">
        <w:t xml:space="preserve">(e.g. manila folder) </w:t>
      </w:r>
      <w:r w:rsidRPr="00A84E9C">
        <w:t xml:space="preserve">which is itself clearly marked with the centre name and number, </w:t>
      </w:r>
      <w:r w:rsidR="00BF252D">
        <w:t xml:space="preserve">and </w:t>
      </w:r>
      <w:r w:rsidRPr="00A84E9C">
        <w:t>unit title.</w:t>
      </w:r>
      <w:r w:rsidR="00BF252D">
        <w:t xml:space="preserve"> The work for each unit should be secured together e.g. with a staple or treasury tag.</w:t>
      </w:r>
      <w:r w:rsidR="006211EB">
        <w:t xml:space="preserve"> </w:t>
      </w:r>
    </w:p>
    <w:p w14:paraId="6428EEF9" w14:textId="77777777" w:rsidR="00E533AF" w:rsidRPr="00A84E9C" w:rsidRDefault="00E533AF" w:rsidP="00E533AF">
      <w:pPr>
        <w:ind w:left="720"/>
      </w:pPr>
    </w:p>
    <w:p w14:paraId="1164B62E" w14:textId="77777777" w:rsidR="00E533AF" w:rsidRPr="00A84E9C" w:rsidRDefault="00E533AF" w:rsidP="00E533AF">
      <w:pPr>
        <w:ind w:left="720"/>
      </w:pPr>
      <w:r w:rsidRPr="00A84E9C">
        <w:t xml:space="preserve">Each candidate’s </w:t>
      </w:r>
      <w:r w:rsidR="006211EB">
        <w:t>work</w:t>
      </w:r>
      <w:r w:rsidR="006211EB" w:rsidRPr="00A84E9C">
        <w:t xml:space="preserve"> </w:t>
      </w:r>
      <w:r w:rsidRPr="00A84E9C">
        <w:t xml:space="preserve">must include a signed authentication sheet </w:t>
      </w:r>
      <w:r w:rsidR="009824BC">
        <w:t>[</w:t>
      </w:r>
      <w:r w:rsidRPr="00A84E9C">
        <w:t>see Appendix</w:t>
      </w:r>
      <w:r w:rsidR="009824BC">
        <w:t xml:space="preserve"> 2]</w:t>
      </w:r>
      <w:r w:rsidRPr="00A84E9C">
        <w:t>.</w:t>
      </w:r>
      <w:r w:rsidR="006211EB">
        <w:t xml:space="preserve"> These can be in a separate folder rather than fillin</w:t>
      </w:r>
      <w:r w:rsidR="00D8374A">
        <w:t>g</w:t>
      </w:r>
      <w:r w:rsidR="006211EB">
        <w:t xml:space="preserve"> in a separate sheet for each unit. </w:t>
      </w:r>
      <w:r w:rsidR="00D8374A">
        <w:t>There</w:t>
      </w:r>
      <w:r w:rsidR="006211EB">
        <w:t xml:space="preserve"> must be one sheet, at least, for each candidate.</w:t>
      </w:r>
    </w:p>
    <w:p w14:paraId="5FADAF84" w14:textId="77777777" w:rsidR="00E533AF" w:rsidRPr="00A84E9C" w:rsidRDefault="00E533AF" w:rsidP="00E533AF">
      <w:pPr>
        <w:ind w:left="720"/>
      </w:pPr>
    </w:p>
    <w:p w14:paraId="25334C9F" w14:textId="77777777" w:rsidR="00E533AF" w:rsidRPr="00A84E9C" w:rsidRDefault="00E533AF" w:rsidP="00E533AF">
      <w:pPr>
        <w:ind w:left="720"/>
      </w:pPr>
      <w:r w:rsidRPr="00A84E9C">
        <w:t>Ring binders (bulky to post) and</w:t>
      </w:r>
      <w:r w:rsidR="00BF252D">
        <w:t xml:space="preserve"> poly-pockets /</w:t>
      </w:r>
      <w:r w:rsidRPr="00A84E9C">
        <w:t>plastic wallets (difficult to gain access to work) should not be used.</w:t>
      </w:r>
    </w:p>
    <w:p w14:paraId="3C0F384B" w14:textId="77777777" w:rsidR="00E533AF" w:rsidRPr="00A84E9C" w:rsidRDefault="00E533AF" w:rsidP="00E533AF">
      <w:pPr>
        <w:ind w:left="720"/>
      </w:pPr>
    </w:p>
    <w:p w14:paraId="2EEF687E" w14:textId="77777777" w:rsidR="00E533AF" w:rsidRPr="00A84E9C" w:rsidRDefault="00E533AF" w:rsidP="00E533AF">
      <w:pPr>
        <w:ind w:left="720"/>
      </w:pPr>
      <w:r w:rsidRPr="00A84E9C">
        <w:t>Where work consists of a number of assignments these should be referenced and placed in the same order as on the cover sheet</w:t>
      </w:r>
      <w:r w:rsidR="009824BC">
        <w:t>.</w:t>
      </w:r>
    </w:p>
    <w:p w14:paraId="31887C0C" w14:textId="77777777" w:rsidR="00E533AF" w:rsidRPr="00A84E9C" w:rsidRDefault="00E533AF" w:rsidP="00E533AF">
      <w:pPr>
        <w:ind w:left="720"/>
      </w:pPr>
    </w:p>
    <w:p w14:paraId="5C0B9CC4" w14:textId="77777777" w:rsidR="00E533AF" w:rsidRPr="00A84E9C" w:rsidRDefault="00E533AF" w:rsidP="00E533AF">
      <w:pPr>
        <w:ind w:left="720"/>
      </w:pPr>
      <w:r w:rsidRPr="00A84E9C">
        <w:t>It is acceptable for the work to be scanned and submitted either on a CD ROM, memory stick or electronically via e-mail.</w:t>
      </w:r>
    </w:p>
    <w:p w14:paraId="448A0530" w14:textId="77777777" w:rsidR="00E533AF" w:rsidRDefault="00E533AF" w:rsidP="00E533AF">
      <w:pPr>
        <w:ind w:left="720"/>
        <w:rPr>
          <w:rFonts w:cs="Arial"/>
        </w:rPr>
      </w:pPr>
    </w:p>
    <w:p w14:paraId="7DF5D12F" w14:textId="77777777" w:rsidR="00E533AF" w:rsidRDefault="00E533AF" w:rsidP="00E533AF">
      <w:pPr>
        <w:pStyle w:val="Title"/>
        <w:tabs>
          <w:tab w:val="left" w:pos="720"/>
          <w:tab w:val="left" w:pos="1440"/>
          <w:tab w:val="left" w:pos="2160"/>
          <w:tab w:val="right" w:pos="9000"/>
        </w:tabs>
        <w:jc w:val="both"/>
        <w:rPr>
          <w:rFonts w:cs="Arial"/>
          <w:b w:val="0"/>
          <w:bCs/>
        </w:rPr>
      </w:pPr>
    </w:p>
    <w:p w14:paraId="5A66F49B" w14:textId="77777777" w:rsidR="00E533AF" w:rsidRDefault="00E533AF" w:rsidP="00E533AF">
      <w:pPr>
        <w:pStyle w:val="TextA"/>
        <w:shd w:val="pct35" w:color="auto" w:fill="FFFFFF"/>
        <w:tabs>
          <w:tab w:val="left" w:pos="720"/>
          <w:tab w:val="left" w:pos="1440"/>
        </w:tabs>
        <w:spacing w:before="0" w:after="0" w:line="240" w:lineRule="auto"/>
        <w:ind w:left="3355" w:hanging="3355"/>
        <w:jc w:val="both"/>
        <w:rPr>
          <w:rFonts w:cs="Arial"/>
        </w:rPr>
      </w:pPr>
      <w:r>
        <w:rPr>
          <w:rFonts w:ascii="Arial" w:hAnsi="Arial" w:cs="Arial"/>
          <w:i/>
          <w:position w:val="-6"/>
          <w:sz w:val="26"/>
          <w:szCs w:val="26"/>
          <w:lang w:val="en-GB"/>
        </w:rPr>
        <w:tab/>
        <w:t>How will the work be moderated?</w:t>
      </w:r>
    </w:p>
    <w:p w14:paraId="3AC2B3CD" w14:textId="77777777" w:rsidR="00E533AF" w:rsidRDefault="00E533AF" w:rsidP="00E533AF"/>
    <w:p w14:paraId="5A78A2FA" w14:textId="77777777" w:rsidR="00E533AF" w:rsidRPr="002D1E32" w:rsidRDefault="00A7019D" w:rsidP="003221EF">
      <w:pPr>
        <w:numPr>
          <w:ilvl w:val="0"/>
          <w:numId w:val="8"/>
        </w:numPr>
        <w:tabs>
          <w:tab w:val="clear" w:pos="720"/>
          <w:tab w:val="num" w:pos="1080"/>
        </w:tabs>
        <w:ind w:left="1080"/>
      </w:pPr>
      <w:r w:rsidRPr="002D1E32">
        <w:t>Until further notice, Centres must send their Humanities work direct to the WJEC. From this point it</w:t>
      </w:r>
      <w:r w:rsidR="009824BC">
        <w:t xml:space="preserve"> is</w:t>
      </w:r>
      <w:r w:rsidRPr="002D1E32">
        <w:t xml:space="preserve"> seen by </w:t>
      </w:r>
      <w:r w:rsidR="00E533AF" w:rsidRPr="002D1E32">
        <w:t>a moderating panel based at WJEC.</w:t>
      </w:r>
    </w:p>
    <w:p w14:paraId="6111330D" w14:textId="77777777" w:rsidR="00E533AF" w:rsidRPr="002D1E32" w:rsidRDefault="00E533AF" w:rsidP="003221EF">
      <w:pPr>
        <w:numPr>
          <w:ilvl w:val="0"/>
          <w:numId w:val="8"/>
        </w:numPr>
        <w:tabs>
          <w:tab w:val="clear" w:pos="720"/>
          <w:tab w:val="num" w:pos="1080"/>
        </w:tabs>
        <w:ind w:left="1080"/>
      </w:pPr>
      <w:r w:rsidRPr="002D1E32">
        <w:t xml:space="preserve">This panel will convene to decide on standards of achievement and consistency among centres.  </w:t>
      </w:r>
    </w:p>
    <w:p w14:paraId="6BE05894" w14:textId="77777777" w:rsidR="00E533AF" w:rsidRPr="002D1E32" w:rsidRDefault="00E533AF" w:rsidP="003221EF">
      <w:pPr>
        <w:numPr>
          <w:ilvl w:val="0"/>
          <w:numId w:val="8"/>
        </w:numPr>
        <w:tabs>
          <w:tab w:val="clear" w:pos="720"/>
          <w:tab w:val="num" w:pos="1080"/>
        </w:tabs>
        <w:ind w:left="1080"/>
      </w:pPr>
      <w:r w:rsidRPr="002D1E32">
        <w:t>The moderating panel will contain subject experts in each of the Humanities areas.</w:t>
      </w:r>
    </w:p>
    <w:p w14:paraId="18B32452" w14:textId="77777777" w:rsidR="00E533AF" w:rsidRPr="002D1E32" w:rsidRDefault="00E533AF" w:rsidP="003221EF">
      <w:pPr>
        <w:numPr>
          <w:ilvl w:val="0"/>
          <w:numId w:val="9"/>
        </w:numPr>
        <w:tabs>
          <w:tab w:val="clear" w:pos="720"/>
          <w:tab w:val="num" w:pos="1080"/>
        </w:tabs>
        <w:ind w:left="1080"/>
      </w:pPr>
      <w:r w:rsidRPr="002D1E32">
        <w:t>The key decision will be whether the submitted work represents the standard which matches the assessment criteria for that unit for that particular level.</w:t>
      </w:r>
    </w:p>
    <w:p w14:paraId="2B852FB0" w14:textId="77777777" w:rsidR="00E533AF" w:rsidRPr="002D1E32" w:rsidRDefault="00E533AF" w:rsidP="003221EF">
      <w:pPr>
        <w:numPr>
          <w:ilvl w:val="0"/>
          <w:numId w:val="9"/>
        </w:numPr>
        <w:tabs>
          <w:tab w:val="clear" w:pos="720"/>
          <w:tab w:val="num" w:pos="1080"/>
        </w:tabs>
        <w:ind w:left="1080"/>
      </w:pPr>
      <w:r w:rsidRPr="002D1E32">
        <w:t>There must be evidence that all criteria have been met.</w:t>
      </w:r>
    </w:p>
    <w:p w14:paraId="2F833ADF" w14:textId="77777777" w:rsidR="00E533AF" w:rsidRPr="002D1E32" w:rsidRDefault="00E533AF" w:rsidP="003221EF">
      <w:pPr>
        <w:numPr>
          <w:ilvl w:val="0"/>
          <w:numId w:val="9"/>
        </w:numPr>
        <w:tabs>
          <w:tab w:val="clear" w:pos="720"/>
          <w:tab w:val="num" w:pos="1080"/>
        </w:tabs>
        <w:ind w:left="1080"/>
      </w:pPr>
      <w:r w:rsidRPr="002D1E32">
        <w:t>Centres should ensure that work submitted to the moderator should be worthy of the specified standard.</w:t>
      </w:r>
    </w:p>
    <w:p w14:paraId="58763EDF" w14:textId="77777777" w:rsidR="00E533AF" w:rsidRPr="002D1E32" w:rsidRDefault="00E533AF" w:rsidP="003221EF">
      <w:pPr>
        <w:numPr>
          <w:ilvl w:val="0"/>
          <w:numId w:val="9"/>
        </w:numPr>
        <w:tabs>
          <w:tab w:val="clear" w:pos="720"/>
          <w:tab w:val="num" w:pos="1080"/>
        </w:tabs>
        <w:ind w:left="1080"/>
      </w:pPr>
      <w:r w:rsidRPr="002D1E32">
        <w:t xml:space="preserve">If the work is deemed not to have achieved the required standard for that level the credit for that unit will not be given to the </w:t>
      </w:r>
      <w:r w:rsidR="006211EB">
        <w:t>candidate</w:t>
      </w:r>
      <w:r w:rsidRPr="002D1E32">
        <w:t xml:space="preserve">.  </w:t>
      </w:r>
    </w:p>
    <w:p w14:paraId="4B56E440" w14:textId="77777777" w:rsidR="00E533AF" w:rsidRPr="00A84E9C" w:rsidRDefault="00E533AF" w:rsidP="003221EF">
      <w:pPr>
        <w:numPr>
          <w:ilvl w:val="0"/>
          <w:numId w:val="9"/>
        </w:numPr>
        <w:tabs>
          <w:tab w:val="clear" w:pos="720"/>
          <w:tab w:val="num" w:pos="1080"/>
        </w:tabs>
        <w:ind w:left="1080"/>
      </w:pPr>
      <w:r w:rsidRPr="002D1E32">
        <w:t>Centres will receive</w:t>
      </w:r>
      <w:r w:rsidRPr="00A84E9C">
        <w:t xml:space="preserve"> feedback via a report form.</w:t>
      </w:r>
    </w:p>
    <w:p w14:paraId="5F7F5306" w14:textId="77777777" w:rsidR="000A074A" w:rsidRDefault="000A074A" w:rsidP="00E533AF">
      <w:pPr>
        <w:ind w:left="360"/>
      </w:pPr>
      <w:r>
        <w:br w:type="page"/>
      </w:r>
    </w:p>
    <w:p w14:paraId="32A0FCF9" w14:textId="77777777" w:rsidR="000A074A" w:rsidRPr="00A84E9C" w:rsidRDefault="000A074A" w:rsidP="00E533AF">
      <w:pPr>
        <w:ind w:left="360"/>
      </w:pPr>
    </w:p>
    <w:p w14:paraId="6515B698" w14:textId="77777777" w:rsidR="00E533AF" w:rsidRDefault="00E533AF" w:rsidP="00E533AF">
      <w:pPr>
        <w:pStyle w:val="TextA"/>
        <w:shd w:val="pct35" w:color="auto" w:fill="FFFFFF"/>
        <w:tabs>
          <w:tab w:val="left" w:pos="720"/>
          <w:tab w:val="left" w:pos="1440"/>
        </w:tabs>
        <w:spacing w:before="0" w:after="0" w:line="240" w:lineRule="auto"/>
        <w:ind w:left="3355" w:hanging="3355"/>
        <w:jc w:val="both"/>
        <w:rPr>
          <w:rFonts w:cs="Arial"/>
        </w:rPr>
      </w:pPr>
      <w:r>
        <w:rPr>
          <w:rFonts w:ascii="Arial" w:hAnsi="Arial" w:cs="Arial"/>
          <w:i/>
          <w:position w:val="-6"/>
          <w:sz w:val="26"/>
          <w:szCs w:val="26"/>
          <w:lang w:val="en-GB"/>
        </w:rPr>
        <w:tab/>
        <w:t>What will candidates get at the end?</w:t>
      </w:r>
    </w:p>
    <w:p w14:paraId="0D0AD2C4" w14:textId="77777777" w:rsidR="00E533AF" w:rsidRDefault="00E533AF" w:rsidP="00E533AF">
      <w:pPr>
        <w:rPr>
          <w:rFonts w:cs="Arial"/>
        </w:rPr>
      </w:pPr>
    </w:p>
    <w:p w14:paraId="7344721B" w14:textId="77777777" w:rsidR="00E533AF" w:rsidRPr="00A84E9C" w:rsidRDefault="00E533AF" w:rsidP="00E533AF">
      <w:pPr>
        <w:ind w:firstLine="720"/>
      </w:pPr>
      <w:r w:rsidRPr="00A84E9C">
        <w:t xml:space="preserve">There are two outcomes: </w:t>
      </w:r>
    </w:p>
    <w:p w14:paraId="23DA6BE6" w14:textId="77777777" w:rsidR="00E533AF" w:rsidRPr="00A84E9C" w:rsidRDefault="00E533AF" w:rsidP="00E533AF"/>
    <w:p w14:paraId="0D6A1439" w14:textId="77777777" w:rsidR="00E533AF" w:rsidRPr="00A84E9C" w:rsidRDefault="00E533AF" w:rsidP="00E533AF">
      <w:pPr>
        <w:pStyle w:val="ListParagraph"/>
        <w:ind w:left="1440" w:hanging="720"/>
        <w:rPr>
          <w:rFonts w:ascii="Arial" w:hAnsi="Arial"/>
          <w:sz w:val="22"/>
        </w:rPr>
      </w:pPr>
      <w:r>
        <w:rPr>
          <w:rFonts w:ascii="Arial" w:hAnsi="Arial"/>
          <w:sz w:val="22"/>
        </w:rPr>
        <w:t>1.</w:t>
      </w:r>
      <w:r>
        <w:rPr>
          <w:rFonts w:ascii="Arial" w:hAnsi="Arial"/>
          <w:sz w:val="22"/>
        </w:rPr>
        <w:tab/>
      </w:r>
      <w:r w:rsidRPr="00A84E9C">
        <w:rPr>
          <w:rFonts w:ascii="Arial" w:hAnsi="Arial"/>
          <w:sz w:val="22"/>
        </w:rPr>
        <w:t xml:space="preserve">A </w:t>
      </w:r>
      <w:r w:rsidRPr="00E533AF">
        <w:rPr>
          <w:rFonts w:ascii="Arial" w:hAnsi="Arial"/>
          <w:b/>
          <w:sz w:val="22"/>
        </w:rPr>
        <w:t>Statement of Credit</w:t>
      </w:r>
      <w:r w:rsidRPr="00A84E9C">
        <w:rPr>
          <w:rFonts w:ascii="Arial" w:hAnsi="Arial"/>
          <w:sz w:val="22"/>
        </w:rPr>
        <w:t xml:space="preserve"> which will provide a cumulative record of the credit value and level of all units achieved whether or not they have been cashed in for a qualification.</w:t>
      </w:r>
    </w:p>
    <w:p w14:paraId="399694FE" w14:textId="77777777" w:rsidR="00E533AF" w:rsidRPr="00A84E9C" w:rsidRDefault="00E533AF" w:rsidP="00E533AF"/>
    <w:p w14:paraId="60DE9649" w14:textId="77777777" w:rsidR="00E533AF" w:rsidRPr="00A84E9C" w:rsidRDefault="00E533AF" w:rsidP="00E533AF">
      <w:pPr>
        <w:pStyle w:val="ListParagraph"/>
        <w:ind w:left="1440" w:hanging="720"/>
        <w:rPr>
          <w:rFonts w:ascii="Arial" w:hAnsi="Arial"/>
          <w:sz w:val="22"/>
        </w:rPr>
      </w:pPr>
      <w:r>
        <w:rPr>
          <w:rFonts w:ascii="Arial" w:hAnsi="Arial"/>
          <w:sz w:val="22"/>
        </w:rPr>
        <w:t>2.</w:t>
      </w:r>
      <w:r>
        <w:rPr>
          <w:rFonts w:ascii="Arial" w:hAnsi="Arial"/>
          <w:sz w:val="22"/>
        </w:rPr>
        <w:tab/>
      </w:r>
      <w:r w:rsidRPr="00A84E9C">
        <w:rPr>
          <w:rFonts w:ascii="Arial" w:hAnsi="Arial"/>
          <w:sz w:val="22"/>
        </w:rPr>
        <w:t>If the candidates cash</w:t>
      </w:r>
      <w:r w:rsidR="00B34E80">
        <w:rPr>
          <w:rFonts w:ascii="Arial" w:hAnsi="Arial"/>
          <w:sz w:val="22"/>
        </w:rPr>
        <w:t>-</w:t>
      </w:r>
      <w:r w:rsidRPr="00A84E9C">
        <w:rPr>
          <w:rFonts w:ascii="Arial" w:hAnsi="Arial"/>
          <w:sz w:val="22"/>
        </w:rPr>
        <w:t xml:space="preserve">in, there will be a </w:t>
      </w:r>
      <w:r w:rsidRPr="00E533AF">
        <w:rPr>
          <w:rFonts w:ascii="Arial" w:hAnsi="Arial"/>
          <w:b/>
          <w:sz w:val="22"/>
        </w:rPr>
        <w:t>Qualification Certificate</w:t>
      </w:r>
      <w:r w:rsidRPr="00A84E9C">
        <w:rPr>
          <w:rFonts w:ascii="Arial" w:hAnsi="Arial"/>
          <w:sz w:val="22"/>
        </w:rPr>
        <w:t xml:space="preserve"> which will confirm the title, level and size (i.e. Award, Certificate or Diploma) achieved at that series.</w:t>
      </w:r>
    </w:p>
    <w:p w14:paraId="56384955" w14:textId="77777777" w:rsidR="00E533AF" w:rsidRPr="00A84E9C" w:rsidRDefault="00E533AF" w:rsidP="00E533AF"/>
    <w:p w14:paraId="4862216A" w14:textId="77777777" w:rsidR="00E533AF" w:rsidRDefault="00E533AF" w:rsidP="00E533AF">
      <w:pPr>
        <w:pStyle w:val="TextA"/>
        <w:shd w:val="pct35" w:color="auto" w:fill="FFFFFF"/>
        <w:tabs>
          <w:tab w:val="left" w:pos="720"/>
          <w:tab w:val="left" w:pos="1440"/>
        </w:tabs>
        <w:spacing w:before="0" w:after="0" w:line="240" w:lineRule="auto"/>
        <w:ind w:left="3355" w:hanging="3355"/>
        <w:jc w:val="both"/>
        <w:rPr>
          <w:rFonts w:cs="Arial"/>
        </w:rPr>
      </w:pPr>
      <w:r>
        <w:rPr>
          <w:rFonts w:ascii="Arial" w:hAnsi="Arial" w:cs="Arial"/>
          <w:i/>
          <w:position w:val="-6"/>
          <w:sz w:val="26"/>
          <w:szCs w:val="26"/>
          <w:lang w:val="en-GB"/>
        </w:rPr>
        <w:tab/>
        <w:t>Will centres get any feedback?</w:t>
      </w:r>
    </w:p>
    <w:p w14:paraId="77A8A9AF" w14:textId="77777777" w:rsidR="00E533AF" w:rsidRDefault="00E533AF" w:rsidP="00E533AF">
      <w:pPr>
        <w:rPr>
          <w:rFonts w:cs="Arial"/>
        </w:rPr>
      </w:pPr>
    </w:p>
    <w:p w14:paraId="1C829809" w14:textId="77777777" w:rsidR="00E533AF" w:rsidRPr="00A84E9C" w:rsidRDefault="00E533AF" w:rsidP="00E533AF">
      <w:pPr>
        <w:ind w:left="720"/>
      </w:pPr>
      <w:r w:rsidRPr="00A84E9C">
        <w:t xml:space="preserve">Yes.  The outcome of moderation will be to accept a centre’s assessments or to provide guidance on actions needed before re-submission of specified units at a subsequent examination series. </w:t>
      </w:r>
    </w:p>
    <w:p w14:paraId="590F55AE" w14:textId="77777777" w:rsidR="00E533AF" w:rsidRPr="00A84E9C" w:rsidRDefault="00E533AF" w:rsidP="00E533AF">
      <w:pPr>
        <w:ind w:left="720"/>
      </w:pPr>
    </w:p>
    <w:p w14:paraId="3C56C7D5" w14:textId="77777777" w:rsidR="00E533AF" w:rsidRPr="00A84E9C" w:rsidRDefault="00E533AF" w:rsidP="00E533AF">
      <w:pPr>
        <w:ind w:left="720"/>
      </w:pPr>
      <w:r w:rsidRPr="00A84E9C">
        <w:t>Feedback will be provided through a moderator’s report for each certification title, covering the units entered by the centre. The report will cover Administration, Content/Tasks and Assessments</w:t>
      </w:r>
      <w:r w:rsidR="009824BC">
        <w:t>.</w:t>
      </w:r>
    </w:p>
    <w:p w14:paraId="683D0520" w14:textId="77777777" w:rsidR="00E533AF" w:rsidRPr="00A84E9C" w:rsidRDefault="00E533AF" w:rsidP="00E533AF">
      <w:pPr>
        <w:ind w:left="720"/>
      </w:pPr>
    </w:p>
    <w:p w14:paraId="07FA9929" w14:textId="77777777" w:rsidR="00E533AF" w:rsidRPr="00A84E9C" w:rsidRDefault="00E533AF" w:rsidP="00E533AF">
      <w:pPr>
        <w:ind w:left="720"/>
      </w:pPr>
      <w:r w:rsidRPr="00A84E9C">
        <w:t>An overall report by the Principal Moderator for each certification area will be provided at each series and may be accessed on the WJEC secure website.</w:t>
      </w:r>
    </w:p>
    <w:p w14:paraId="59B891CE" w14:textId="7988E1EE" w:rsidR="00E533AF" w:rsidRDefault="00E533AF" w:rsidP="00B40C1F">
      <w:pPr>
        <w:rPr>
          <w:rFonts w:cs="Arial"/>
        </w:rPr>
      </w:pPr>
    </w:p>
    <w:p w14:paraId="18BE6AB3" w14:textId="77777777" w:rsidR="00B601D1" w:rsidRPr="00AF2A2C" w:rsidRDefault="00311198" w:rsidP="00D8374A">
      <w:pPr>
        <w:ind w:left="720"/>
        <w:rPr>
          <w:spacing w:val="-3"/>
          <w:sz w:val="16"/>
          <w:szCs w:val="16"/>
        </w:rPr>
      </w:pPr>
      <w:r>
        <w:rPr>
          <w:rFonts w:cs="Arial"/>
        </w:rPr>
        <w:t>It may be that the moderator feels that work submitted is more appropriate at another level, i.e. Entry 2 is really Entry 3 or vice versa. The moderator can only advise the centre on this and cannot change the level in moderation. Therefore an Entry 3 which is deemed to be a 2 will not pass, nor will an Entry 2 deemed to be an Entry 3 be elevated to the higher level.</w:t>
      </w:r>
      <w:r w:rsidR="00B601D1">
        <w:rPr>
          <w:rFonts w:cs="Arial"/>
        </w:rPr>
        <w:br w:type="page"/>
      </w:r>
    </w:p>
    <w:p w14:paraId="5C1006DA" w14:textId="77777777" w:rsidR="00692A29" w:rsidRPr="00946763" w:rsidRDefault="00633B96" w:rsidP="003C04C8">
      <w:pPr>
        <w:pStyle w:val="TextA"/>
        <w:shd w:val="pct35" w:color="auto" w:fill="FFFFFF"/>
        <w:tabs>
          <w:tab w:val="left" w:pos="720"/>
          <w:tab w:val="left" w:pos="1440"/>
        </w:tabs>
        <w:spacing w:before="0" w:after="0" w:line="240" w:lineRule="auto"/>
        <w:ind w:left="3355" w:hanging="3355"/>
        <w:jc w:val="both"/>
        <w:rPr>
          <w:rFonts w:ascii="Arial" w:hAnsi="Arial" w:cs="Arial"/>
          <w:i/>
          <w:szCs w:val="28"/>
          <w:lang w:val="en-GB"/>
        </w:rPr>
      </w:pPr>
      <w:r>
        <w:rPr>
          <w:rFonts w:ascii="Arial" w:hAnsi="Arial" w:cs="Arial"/>
          <w:i/>
          <w:szCs w:val="28"/>
          <w:lang w:val="en-GB"/>
        </w:rPr>
        <w:t>APPENDI</w:t>
      </w:r>
      <w:r w:rsidR="00AF2A2C">
        <w:rPr>
          <w:rFonts w:ascii="Arial" w:hAnsi="Arial" w:cs="Arial"/>
          <w:i/>
          <w:szCs w:val="28"/>
          <w:lang w:val="en-GB"/>
        </w:rPr>
        <w:t>X 1</w:t>
      </w:r>
    </w:p>
    <w:p w14:paraId="6DE3D161" w14:textId="77777777" w:rsidR="00AF2A2C" w:rsidRDefault="00AF2A2C" w:rsidP="00AF2A2C"/>
    <w:p w14:paraId="57E45D90" w14:textId="77777777" w:rsidR="00AF2A2C" w:rsidRPr="00AF2A2C" w:rsidRDefault="00AF2A2C" w:rsidP="00AF2A2C">
      <w:pPr>
        <w:pStyle w:val="TextA"/>
        <w:shd w:val="pct35" w:color="auto" w:fill="FFFFFF"/>
        <w:tabs>
          <w:tab w:val="left" w:pos="720"/>
          <w:tab w:val="left" w:pos="1440"/>
        </w:tabs>
        <w:spacing w:before="0" w:after="0" w:line="240" w:lineRule="auto"/>
        <w:ind w:left="3355" w:hanging="3355"/>
        <w:jc w:val="both"/>
      </w:pPr>
      <w:r>
        <w:rPr>
          <w:rFonts w:ascii="Arial" w:hAnsi="Arial" w:cs="Arial"/>
          <w:i/>
          <w:position w:val="-6"/>
          <w:sz w:val="26"/>
          <w:szCs w:val="26"/>
          <w:lang w:val="en-GB"/>
        </w:rPr>
        <w:tab/>
        <w:t>HOW TO SET UP A LEARNING PROGRAMME</w:t>
      </w:r>
    </w:p>
    <w:p w14:paraId="6EE649BB" w14:textId="77777777" w:rsidR="00633B96" w:rsidRDefault="00633B96" w:rsidP="00ED78F5">
      <w:pPr>
        <w:ind w:left="720"/>
        <w:rPr>
          <w:spacing w:val="-3"/>
        </w:rPr>
      </w:pPr>
    </w:p>
    <w:p w14:paraId="13A784C5" w14:textId="77777777" w:rsidR="00633B96" w:rsidRDefault="00AF2A2C" w:rsidP="00ED78F5">
      <w:pPr>
        <w:ind w:left="720"/>
        <w:rPr>
          <w:spacing w:val="-3"/>
        </w:rPr>
      </w:pPr>
      <w:r>
        <w:rPr>
          <w:spacing w:val="-3"/>
        </w:rPr>
        <w:t>This guidance provides advice on how to use the units to set a teaching and learning programme which will recognise a learner's achievements.</w:t>
      </w:r>
    </w:p>
    <w:p w14:paraId="1C9D3A62" w14:textId="77777777" w:rsidR="00AF2A2C" w:rsidRDefault="00AF2A2C" w:rsidP="00ED78F5">
      <w:pPr>
        <w:ind w:left="720"/>
        <w:rPr>
          <w:spacing w:val="-3"/>
        </w:rPr>
      </w:pPr>
    </w:p>
    <w:p w14:paraId="56D579A6" w14:textId="77777777" w:rsidR="00AF2A2C" w:rsidRDefault="00AF2A2C" w:rsidP="00AF2A2C">
      <w:pPr>
        <w:pStyle w:val="TextA"/>
        <w:shd w:val="pct35" w:color="auto" w:fill="FFFFFF"/>
        <w:tabs>
          <w:tab w:val="left" w:pos="720"/>
          <w:tab w:val="left" w:pos="1440"/>
        </w:tabs>
        <w:spacing w:before="0" w:after="0" w:line="240" w:lineRule="auto"/>
        <w:ind w:left="3355" w:hanging="3355"/>
        <w:jc w:val="both"/>
        <w:rPr>
          <w:rFonts w:ascii="Arial" w:hAnsi="Arial" w:cs="Arial"/>
          <w:i/>
          <w:position w:val="-6"/>
          <w:sz w:val="26"/>
          <w:szCs w:val="26"/>
          <w:lang w:val="en-GB"/>
        </w:rPr>
      </w:pPr>
      <w:r>
        <w:rPr>
          <w:rFonts w:ascii="Arial" w:hAnsi="Arial" w:cs="Arial"/>
          <w:i/>
          <w:position w:val="-6"/>
          <w:sz w:val="26"/>
          <w:szCs w:val="26"/>
          <w:lang w:val="en-GB"/>
        </w:rPr>
        <w:tab/>
        <w:t>Step 1:  Selecting units</w:t>
      </w:r>
    </w:p>
    <w:p w14:paraId="56A8AA0C" w14:textId="77777777" w:rsidR="00AF2A2C" w:rsidRDefault="00AF2A2C" w:rsidP="00ED78F5">
      <w:pPr>
        <w:ind w:left="720"/>
        <w:rPr>
          <w:spacing w:val="-3"/>
        </w:rPr>
      </w:pPr>
    </w:p>
    <w:p w14:paraId="39C0106E" w14:textId="77777777" w:rsidR="0026480C" w:rsidRPr="0026480C" w:rsidRDefault="0026480C" w:rsidP="0026480C">
      <w:pPr>
        <w:ind w:left="720"/>
      </w:pPr>
      <w:r w:rsidRPr="0026480C">
        <w:t xml:space="preserve">Many centres choose units which match up with the interests of their teacher and of their students.  This is very common in the Entry Pathways approach.  </w:t>
      </w:r>
    </w:p>
    <w:p w14:paraId="18431B17" w14:textId="77777777" w:rsidR="0026480C" w:rsidRPr="0026480C" w:rsidRDefault="0026480C" w:rsidP="0026480C">
      <w:pPr>
        <w:ind w:left="720"/>
        <w:rPr>
          <w:sz w:val="16"/>
          <w:szCs w:val="16"/>
        </w:rPr>
      </w:pPr>
    </w:p>
    <w:p w14:paraId="6172EDA3" w14:textId="77777777" w:rsidR="0026480C" w:rsidRPr="0026480C" w:rsidRDefault="0026480C" w:rsidP="0026480C">
      <w:pPr>
        <w:ind w:left="720"/>
      </w:pPr>
      <w:r w:rsidRPr="0026480C">
        <w:t xml:space="preserve">Many centres will be looking to continue teaching units which emphasise one of the Humanities areas.  This is entirely possible in the Entry Pathways approach.  .  </w:t>
      </w:r>
    </w:p>
    <w:p w14:paraId="11136D78" w14:textId="77777777" w:rsidR="0026480C" w:rsidRPr="0026480C" w:rsidRDefault="0026480C" w:rsidP="0026480C">
      <w:pPr>
        <w:ind w:left="720"/>
        <w:rPr>
          <w:sz w:val="16"/>
          <w:szCs w:val="16"/>
        </w:rPr>
      </w:pPr>
    </w:p>
    <w:p w14:paraId="315B539C" w14:textId="77777777" w:rsidR="0026480C" w:rsidRPr="0026480C" w:rsidRDefault="0026480C" w:rsidP="0026480C">
      <w:pPr>
        <w:ind w:left="720"/>
      </w:pPr>
      <w:r w:rsidRPr="0026480C">
        <w:t xml:space="preserve">Many centres will be interested in selecting units which reflect a cross curricular approach.  This is also entirely possible in the Entry Pathways approach.  </w:t>
      </w:r>
    </w:p>
    <w:p w14:paraId="17A3584C" w14:textId="77777777" w:rsidR="0026480C" w:rsidRPr="0026480C" w:rsidRDefault="0026480C" w:rsidP="0026480C">
      <w:pPr>
        <w:ind w:left="720"/>
      </w:pPr>
    </w:p>
    <w:p w14:paraId="707F202B" w14:textId="77777777" w:rsidR="0026480C" w:rsidRPr="0026480C" w:rsidRDefault="0026480C" w:rsidP="0026480C">
      <w:pPr>
        <w:ind w:left="720"/>
      </w:pPr>
      <w:r w:rsidRPr="0026480C">
        <w:t>Other centres will look to choose units which match with some of the content at GCSE level. There is a section in each unit specification suggests ways of doing this.</w:t>
      </w:r>
    </w:p>
    <w:p w14:paraId="5801F32D" w14:textId="77777777" w:rsidR="0026480C" w:rsidRPr="0026480C" w:rsidRDefault="0026480C" w:rsidP="0026480C">
      <w:pPr>
        <w:ind w:left="720"/>
        <w:rPr>
          <w:sz w:val="16"/>
          <w:szCs w:val="16"/>
        </w:rPr>
      </w:pPr>
    </w:p>
    <w:p w14:paraId="5DDAF25E" w14:textId="77777777" w:rsidR="0026480C" w:rsidRPr="0026480C" w:rsidRDefault="0026480C" w:rsidP="0026480C">
      <w:pPr>
        <w:ind w:left="720"/>
      </w:pPr>
      <w:r w:rsidRPr="0026480C">
        <w:t>It is likely that most centres will look to cover at least five units over a five term course.</w:t>
      </w:r>
    </w:p>
    <w:p w14:paraId="28181871" w14:textId="77777777" w:rsidR="00AF2A2C" w:rsidRPr="00A84E9C" w:rsidRDefault="00AF2A2C" w:rsidP="00AF2A2C">
      <w:pPr>
        <w:ind w:left="720"/>
      </w:pPr>
    </w:p>
    <w:p w14:paraId="3F6E816A" w14:textId="77777777" w:rsidR="00AF2A2C" w:rsidRDefault="00AF2A2C" w:rsidP="00AF2A2C">
      <w:pPr>
        <w:pStyle w:val="TextA"/>
        <w:shd w:val="pct35" w:color="auto" w:fill="FFFFFF"/>
        <w:tabs>
          <w:tab w:val="left" w:pos="720"/>
          <w:tab w:val="left" w:pos="1440"/>
        </w:tabs>
        <w:spacing w:before="0" w:after="0" w:line="240" w:lineRule="auto"/>
        <w:ind w:left="3355" w:hanging="3355"/>
        <w:jc w:val="both"/>
        <w:rPr>
          <w:rFonts w:ascii="Arial" w:hAnsi="Arial" w:cs="Arial"/>
          <w:i/>
          <w:position w:val="-6"/>
          <w:sz w:val="26"/>
          <w:szCs w:val="26"/>
          <w:lang w:val="en-GB"/>
        </w:rPr>
      </w:pPr>
      <w:r>
        <w:rPr>
          <w:rFonts w:ascii="Arial" w:hAnsi="Arial" w:cs="Arial"/>
          <w:i/>
          <w:position w:val="-6"/>
          <w:sz w:val="26"/>
          <w:szCs w:val="26"/>
          <w:lang w:val="en-GB"/>
        </w:rPr>
        <w:tab/>
        <w:t>Step 2:  Which Level is best – Entry 2 or Entry 3?</w:t>
      </w:r>
    </w:p>
    <w:p w14:paraId="0D679B99" w14:textId="77777777" w:rsidR="00AF2A2C" w:rsidRDefault="00AF2A2C" w:rsidP="00ED78F5">
      <w:pPr>
        <w:ind w:left="720"/>
        <w:rPr>
          <w:spacing w:val="-3"/>
        </w:rPr>
      </w:pPr>
    </w:p>
    <w:p w14:paraId="5AC8F91F" w14:textId="77777777" w:rsidR="00AF2A2C" w:rsidRPr="00A84E9C" w:rsidRDefault="00AF2A2C" w:rsidP="00AF2A2C">
      <w:pPr>
        <w:ind w:left="720" w:right="-63"/>
      </w:pPr>
      <w:r w:rsidRPr="00A84E9C">
        <w:t xml:space="preserve">Each unit is written at two levels – Entry 2 and Entry 3.  There is no Entry 1 in the Humanities units.  The learning outcomes have been written to be realistic.  For these units the learning outcomes mainly focus on knowledge and understanding.  </w:t>
      </w:r>
    </w:p>
    <w:p w14:paraId="6B0A1178" w14:textId="77777777" w:rsidR="00AF2A2C" w:rsidRPr="00AF2A2C" w:rsidRDefault="00AF2A2C" w:rsidP="00AF2A2C">
      <w:pPr>
        <w:ind w:left="720" w:right="-63"/>
        <w:rPr>
          <w:sz w:val="16"/>
          <w:szCs w:val="16"/>
        </w:rPr>
      </w:pPr>
    </w:p>
    <w:p w14:paraId="7C4D286B" w14:textId="3A81C0CC" w:rsidR="00AF2A2C" w:rsidRPr="00A84E9C" w:rsidRDefault="009E2D34" w:rsidP="00AF2A2C">
      <w:pPr>
        <w:ind w:left="720" w:right="-63"/>
      </w:pPr>
      <w:r>
        <w:t>Because the content for each level is identical, i</w:t>
      </w:r>
      <w:r w:rsidR="00AF2A2C" w:rsidRPr="00A84E9C">
        <w:t>t is advised that the unit is taught and that teachers make their assessment regarding the level achieved by the candidate towards the end of the teaching time allotted to the unit. It is important to remember that some learners will appear to miss out some criteria altogether; others may seem to go ‘backwards’ at some point in their learning.  Progress may sometimes be rapid; at other times it may be very slow.  Invariably learners will be achieving at different stages in their learning.  Learners may still be making progress by consolidating or broadening what they have learned at a particular stage.</w:t>
      </w:r>
    </w:p>
    <w:p w14:paraId="37148C6E" w14:textId="77777777" w:rsidR="00AF2A2C" w:rsidRPr="00A84E9C" w:rsidRDefault="00AF2A2C" w:rsidP="00AF2A2C">
      <w:pPr>
        <w:ind w:left="720"/>
      </w:pPr>
    </w:p>
    <w:p w14:paraId="2A5C1FAB" w14:textId="77777777" w:rsidR="00AF2A2C" w:rsidRDefault="00AF2A2C" w:rsidP="00AF2A2C">
      <w:pPr>
        <w:pStyle w:val="TextA"/>
        <w:shd w:val="pct35" w:color="auto" w:fill="FFFFFF"/>
        <w:tabs>
          <w:tab w:val="left" w:pos="720"/>
          <w:tab w:val="left" w:pos="1440"/>
        </w:tabs>
        <w:spacing w:before="0" w:after="0" w:line="240" w:lineRule="auto"/>
        <w:ind w:left="3355" w:hanging="3355"/>
        <w:jc w:val="both"/>
        <w:rPr>
          <w:spacing w:val="-3"/>
        </w:rPr>
      </w:pPr>
      <w:r>
        <w:rPr>
          <w:rFonts w:ascii="Arial" w:hAnsi="Arial" w:cs="Arial"/>
          <w:i/>
          <w:position w:val="-6"/>
          <w:sz w:val="26"/>
          <w:szCs w:val="26"/>
          <w:lang w:val="en-GB"/>
        </w:rPr>
        <w:tab/>
        <w:t>Step 3:  Building up a learning programme</w:t>
      </w:r>
    </w:p>
    <w:p w14:paraId="2B37B671" w14:textId="77777777" w:rsidR="00AF2A2C" w:rsidRDefault="00AF2A2C" w:rsidP="00AF2A2C">
      <w:pPr>
        <w:ind w:left="720"/>
      </w:pPr>
    </w:p>
    <w:p w14:paraId="135EE64B" w14:textId="77777777" w:rsidR="00AF2A2C" w:rsidRPr="00A84E9C" w:rsidRDefault="00AF2A2C" w:rsidP="00AF2A2C">
      <w:pPr>
        <w:ind w:left="720" w:right="-153"/>
      </w:pPr>
      <w:r w:rsidRPr="00A84E9C">
        <w:t xml:space="preserve">The learner’s needs will be broader than the </w:t>
      </w:r>
      <w:r w:rsidR="006211EB">
        <w:t>L</w:t>
      </w:r>
      <w:r w:rsidRPr="00A84E9C">
        <w:t xml:space="preserve">earning </w:t>
      </w:r>
      <w:r w:rsidR="006211EB">
        <w:t>O</w:t>
      </w:r>
      <w:r w:rsidR="006211EB" w:rsidRPr="00A84E9C">
        <w:t xml:space="preserve">utcomes </w:t>
      </w:r>
      <w:r w:rsidRPr="00A84E9C">
        <w:t>of the selected unit(s).  You should identify activities which can be incorporated into this broad programme to provide the learner with opportunities to develop the knowledge, understanding and skills described in the learning outcomes.  One activity may well cover several learning outcomes, either from within a single unit or across several units, as well as learning outside the units altogether.</w:t>
      </w:r>
    </w:p>
    <w:p w14:paraId="3AB58B89" w14:textId="77777777" w:rsidR="00AF2A2C" w:rsidRPr="00AF2A2C" w:rsidRDefault="00AF2A2C" w:rsidP="00AF2A2C">
      <w:pPr>
        <w:ind w:left="720" w:right="-153"/>
        <w:rPr>
          <w:sz w:val="16"/>
          <w:szCs w:val="16"/>
        </w:rPr>
      </w:pPr>
    </w:p>
    <w:p w14:paraId="61B6DAC3" w14:textId="0F81C8B6" w:rsidR="00AF2A2C" w:rsidRDefault="00AF2A2C" w:rsidP="00AF2A2C">
      <w:pPr>
        <w:ind w:left="720" w:right="-153"/>
        <w:rPr>
          <w:spacing w:val="-3"/>
        </w:rPr>
      </w:pPr>
      <w:r w:rsidRPr="00A84E9C">
        <w:t xml:space="preserve">You should remember that the units are not strict units of teaching </w:t>
      </w:r>
      <w:r w:rsidR="006211EB">
        <w:t>n</w:t>
      </w:r>
      <w:r w:rsidRPr="00A84E9C">
        <w:t xml:space="preserve">or of learning and that you do not need to cover all the </w:t>
      </w:r>
      <w:r w:rsidR="006211EB">
        <w:t>L</w:t>
      </w:r>
      <w:r w:rsidR="006211EB" w:rsidRPr="00A84E9C">
        <w:t xml:space="preserve">earning </w:t>
      </w:r>
      <w:r w:rsidR="006211EB">
        <w:t>O</w:t>
      </w:r>
      <w:r w:rsidR="006211EB" w:rsidRPr="00A84E9C">
        <w:t xml:space="preserve">utcomes </w:t>
      </w:r>
      <w:r w:rsidRPr="00A84E9C">
        <w:t xml:space="preserve">at once.  Nor do you need to approach them in the order that they appear in the unit. </w:t>
      </w:r>
      <w:r w:rsidR="006211EB">
        <w:t>However, wherever possible the work should be submitted in Assessment criteria order.</w:t>
      </w:r>
      <w:r w:rsidRPr="00A84E9C">
        <w:t xml:space="preserve"> Sometimes it may make sense to address learning outcomes from several units at the same time.  For example, you may find it helpful to tackle some aspects of </w:t>
      </w:r>
      <w:r w:rsidR="009E2D34" w:rsidRPr="009E2D34">
        <w:t>Looking at your history</w:t>
      </w:r>
      <w:r w:rsidRPr="00A84E9C">
        <w:t xml:space="preserve"> alongside aspects of A British society in the past.</w:t>
      </w:r>
    </w:p>
    <w:p w14:paraId="192DCFE4" w14:textId="558DE7F7" w:rsidR="00AC7498" w:rsidRDefault="00AF2A2C" w:rsidP="009E2D34">
      <w:pPr>
        <w:ind w:left="1440"/>
        <w:rPr>
          <w:spacing w:val="-3"/>
        </w:rPr>
      </w:pPr>
      <w:r>
        <w:rPr>
          <w:spacing w:val="-3"/>
        </w:rPr>
        <w:br w:type="page"/>
      </w:r>
    </w:p>
    <w:p w14:paraId="0D8D0ED6" w14:textId="77777777" w:rsidR="007C088E" w:rsidRDefault="007C088E" w:rsidP="007C088E">
      <w:pPr>
        <w:pStyle w:val="TextA"/>
        <w:shd w:val="pct35" w:color="auto" w:fill="FFFFFF"/>
        <w:tabs>
          <w:tab w:val="left" w:pos="720"/>
          <w:tab w:val="left" w:pos="1440"/>
        </w:tabs>
        <w:spacing w:before="0" w:after="0" w:line="240" w:lineRule="auto"/>
        <w:ind w:left="3355" w:hanging="3355"/>
        <w:jc w:val="both"/>
        <w:rPr>
          <w:spacing w:val="-3"/>
        </w:rPr>
      </w:pPr>
      <w:r>
        <w:rPr>
          <w:rFonts w:ascii="Arial" w:hAnsi="Arial" w:cs="Arial"/>
          <w:i/>
          <w:position w:val="-6"/>
          <w:sz w:val="26"/>
          <w:szCs w:val="26"/>
          <w:lang w:val="en-GB"/>
        </w:rPr>
        <w:tab/>
        <w:t>Step 4:  Gathering evidence of achievement</w:t>
      </w:r>
    </w:p>
    <w:p w14:paraId="777ED346" w14:textId="77777777" w:rsidR="00633B96" w:rsidRDefault="00633B96" w:rsidP="00ED78F5">
      <w:pPr>
        <w:ind w:left="720"/>
        <w:rPr>
          <w:spacing w:val="-3"/>
        </w:rPr>
      </w:pPr>
    </w:p>
    <w:p w14:paraId="577C12B9" w14:textId="77777777" w:rsidR="00065E41" w:rsidRPr="00A84E9C" w:rsidRDefault="00065E41" w:rsidP="00065E41">
      <w:pPr>
        <w:ind w:left="720"/>
      </w:pPr>
      <w:r w:rsidRPr="00A84E9C">
        <w:t>Once the learner is beginning to reach the levels for which they are aiming, then you should start to gather evidence of their achievement.  The credit values (1 credit for 10 hours of learning) for each unit give</w:t>
      </w:r>
      <w:r w:rsidR="004519C5">
        <w:t>s</w:t>
      </w:r>
      <w:r w:rsidRPr="00A84E9C">
        <w:t xml:space="preserve"> you an idea of how long a learner might spend on each unit but these are typical or average lengths of time.  Your learners may take more or less time in practice to show evidence of achievement.</w:t>
      </w:r>
    </w:p>
    <w:p w14:paraId="4DE72B6F" w14:textId="77777777" w:rsidR="00065E41" w:rsidRPr="00A84E9C" w:rsidRDefault="00065E41" w:rsidP="00065E41">
      <w:pPr>
        <w:ind w:left="720"/>
      </w:pPr>
    </w:p>
    <w:p w14:paraId="436509DE" w14:textId="77777777" w:rsidR="005419BC" w:rsidRPr="005419BC" w:rsidRDefault="005419BC" w:rsidP="005419BC">
      <w:pPr>
        <w:ind w:left="720"/>
      </w:pPr>
      <w:r w:rsidRPr="005419BC">
        <w:t xml:space="preserve">You will probably be collecting evidence routinely as part of your on-going record-keeping and reporting of progress and achievement.  It is absolutely appropriate that you use this routinely-kept evidence as evidence for the achievement of the unit.  Often Assessment Criteria may be achieved in class or one-to one discussions. This is when the Witness Statement can be used to record any achievement linked to the assessment criteria. If you have recorded and identified this achievement, you do not need to collect anything additional or duplicate the evidence.  </w:t>
      </w:r>
    </w:p>
    <w:p w14:paraId="16385BEC" w14:textId="77777777" w:rsidR="005419BC" w:rsidRPr="005419BC" w:rsidRDefault="005419BC" w:rsidP="005419BC">
      <w:pPr>
        <w:ind w:left="720"/>
      </w:pPr>
    </w:p>
    <w:p w14:paraId="0B2B3126" w14:textId="77777777" w:rsidR="005419BC" w:rsidRPr="005419BC" w:rsidRDefault="005419BC" w:rsidP="005419BC">
      <w:pPr>
        <w:ind w:left="720"/>
      </w:pPr>
      <w:r w:rsidRPr="005419BC">
        <w:t>You do not need to provide WJEC with any records of progress. The only evidence needed is that which indicates that each Assessment Criterion has been met for the unit for which the centre is claiming attainment for its candidates.</w:t>
      </w:r>
    </w:p>
    <w:p w14:paraId="13092C10" w14:textId="77777777" w:rsidR="005419BC" w:rsidRPr="005419BC" w:rsidRDefault="005419BC" w:rsidP="005419BC">
      <w:pPr>
        <w:ind w:left="720"/>
      </w:pPr>
    </w:p>
    <w:p w14:paraId="05CABC14" w14:textId="45B82A81" w:rsidR="00065E41" w:rsidRPr="005419BC" w:rsidRDefault="005419BC" w:rsidP="005419BC">
      <w:pPr>
        <w:ind w:left="720"/>
      </w:pPr>
      <w:r w:rsidRPr="005419BC">
        <w:t>The guidance accompanying each unit specification gives you some ideas about the tasks and activities you might use to generate that evidence.  Do remember that these are just suggestions and not requirements.  Learners are certainly not expected to engage in all the activities suggested.  They should only be involved in activities relevant to them and to their circumstances</w:t>
      </w:r>
    </w:p>
    <w:p w14:paraId="45436DB5" w14:textId="77777777" w:rsidR="005419BC" w:rsidRPr="00A84E9C" w:rsidRDefault="005419BC" w:rsidP="005419BC">
      <w:pPr>
        <w:ind w:left="720"/>
      </w:pPr>
    </w:p>
    <w:p w14:paraId="4D9DF4A0" w14:textId="77777777" w:rsidR="00065E41" w:rsidRDefault="00065E41" w:rsidP="00065E41">
      <w:pPr>
        <w:ind w:left="720"/>
      </w:pPr>
      <w:r w:rsidRPr="00A84E9C">
        <w:t>The activities should be part of a coherent learning programme, structured around the learner’s targets.  Activities should not be undertaken simply as a way of ‘picking off’ the qualification requirements.  In the best case these activities should arise out of normal teaching activities.</w:t>
      </w:r>
    </w:p>
    <w:p w14:paraId="3FBE8228" w14:textId="77777777" w:rsidR="000A074A" w:rsidRPr="00A84E9C" w:rsidRDefault="000A074A" w:rsidP="00065E41">
      <w:pPr>
        <w:ind w:left="720"/>
      </w:pPr>
    </w:p>
    <w:p w14:paraId="0A93FED1" w14:textId="77777777" w:rsidR="007C088E" w:rsidRDefault="007C088E" w:rsidP="00065E41">
      <w:pPr>
        <w:ind w:left="1440"/>
        <w:rPr>
          <w:spacing w:val="-3"/>
        </w:rPr>
      </w:pPr>
    </w:p>
    <w:p w14:paraId="6AA359EF" w14:textId="77777777" w:rsidR="00065E41" w:rsidRDefault="00065E41" w:rsidP="00065E41">
      <w:pPr>
        <w:pStyle w:val="TextA"/>
        <w:shd w:val="pct35" w:color="auto" w:fill="FFFFFF"/>
        <w:tabs>
          <w:tab w:val="left" w:pos="720"/>
          <w:tab w:val="left" w:pos="1440"/>
        </w:tabs>
        <w:spacing w:before="0" w:after="0" w:line="240" w:lineRule="auto"/>
        <w:ind w:left="3355" w:hanging="3355"/>
        <w:jc w:val="both"/>
        <w:rPr>
          <w:spacing w:val="-3"/>
        </w:rPr>
      </w:pPr>
      <w:r>
        <w:rPr>
          <w:rFonts w:ascii="Arial" w:hAnsi="Arial" w:cs="Arial"/>
          <w:i/>
          <w:position w:val="-6"/>
          <w:sz w:val="26"/>
          <w:szCs w:val="26"/>
          <w:lang w:val="en-GB"/>
        </w:rPr>
        <w:tab/>
        <w:t xml:space="preserve">Step 5:  Completing the </w:t>
      </w:r>
      <w:r w:rsidR="00311198">
        <w:rPr>
          <w:rFonts w:ascii="Arial" w:hAnsi="Arial" w:cs="Arial"/>
          <w:i/>
          <w:position w:val="-6"/>
          <w:sz w:val="26"/>
          <w:szCs w:val="26"/>
          <w:lang w:val="en-GB"/>
        </w:rPr>
        <w:t>Assessment Record</w:t>
      </w:r>
    </w:p>
    <w:p w14:paraId="17BE2701" w14:textId="77777777" w:rsidR="007C088E" w:rsidRDefault="007C088E" w:rsidP="00065E41">
      <w:pPr>
        <w:ind w:left="1440"/>
        <w:rPr>
          <w:spacing w:val="-3"/>
        </w:rPr>
      </w:pPr>
    </w:p>
    <w:p w14:paraId="313E8460" w14:textId="639058FE" w:rsidR="002D1E32" w:rsidRPr="005419BC" w:rsidRDefault="00065E41" w:rsidP="005419BC">
      <w:pPr>
        <w:ind w:left="720"/>
        <w:sectPr w:rsidR="002D1E32" w:rsidRPr="005419BC" w:rsidSect="002D1E32">
          <w:headerReference w:type="even" r:id="rId41"/>
          <w:headerReference w:type="default" r:id="rId42"/>
          <w:footerReference w:type="even" r:id="rId43"/>
          <w:footerReference w:type="default" r:id="rId44"/>
          <w:pgSz w:w="11907" w:h="16840" w:code="9"/>
          <w:pgMar w:top="1152" w:right="1440" w:bottom="432" w:left="1440" w:header="706" w:footer="432" w:gutter="0"/>
          <w:cols w:space="720"/>
        </w:sectPr>
      </w:pPr>
      <w:r w:rsidRPr="00A84E9C">
        <w:t>Once you have evidence for each assessment criterion</w:t>
      </w:r>
      <w:r w:rsidR="008E381A">
        <w:t>, you should complete the unit Assessment R</w:t>
      </w:r>
      <w:r w:rsidRPr="00A84E9C">
        <w:t>ecord</w:t>
      </w:r>
      <w:r w:rsidR="008E381A">
        <w:t xml:space="preserve"> sheet at the back of each unit specification</w:t>
      </w:r>
      <w:r w:rsidRPr="00A84E9C">
        <w:t xml:space="preserve">.  This is the document which </w:t>
      </w:r>
      <w:r w:rsidR="009824BC">
        <w:t xml:space="preserve">must </w:t>
      </w:r>
      <w:r w:rsidRPr="00A84E9C">
        <w:t>accompan</w:t>
      </w:r>
      <w:r w:rsidR="009824BC">
        <w:t>y</w:t>
      </w:r>
      <w:r w:rsidRPr="00A84E9C">
        <w:t xml:space="preserve"> the portfolio of evidence to show that the learners entered by the centre have met each assessment criterion and deserves the credit for that unit at eit</w:t>
      </w:r>
      <w:r w:rsidR="008E381A">
        <w:t xml:space="preserve">her Entry 2 or Entry 3. </w:t>
      </w:r>
    </w:p>
    <w:p w14:paraId="49489324" w14:textId="4F294B0D" w:rsidR="00117907" w:rsidRPr="00AF2A2C" w:rsidRDefault="00117907" w:rsidP="003C04C8">
      <w:pPr>
        <w:rPr>
          <w:spacing w:val="-3"/>
          <w:sz w:val="16"/>
          <w:szCs w:val="16"/>
        </w:rPr>
      </w:pPr>
    </w:p>
    <w:p w14:paraId="00419AD5" w14:textId="77777777" w:rsidR="00117907" w:rsidRPr="00946763" w:rsidRDefault="008E381A" w:rsidP="003C04C8">
      <w:pPr>
        <w:pStyle w:val="TextA"/>
        <w:shd w:val="pct35" w:color="auto" w:fill="FFFFFF"/>
        <w:tabs>
          <w:tab w:val="left" w:pos="720"/>
          <w:tab w:val="left" w:pos="1440"/>
        </w:tabs>
        <w:spacing w:before="0" w:after="0" w:line="240" w:lineRule="auto"/>
        <w:ind w:left="3355" w:hanging="3355"/>
        <w:jc w:val="both"/>
        <w:rPr>
          <w:rFonts w:ascii="Arial" w:hAnsi="Arial" w:cs="Arial"/>
          <w:i/>
          <w:szCs w:val="28"/>
          <w:lang w:val="en-GB"/>
        </w:rPr>
      </w:pPr>
      <w:r>
        <w:rPr>
          <w:rFonts w:ascii="Arial" w:hAnsi="Arial" w:cs="Arial"/>
          <w:i/>
          <w:szCs w:val="28"/>
          <w:lang w:val="en-GB"/>
        </w:rPr>
        <w:t xml:space="preserve">APPENDIX </w:t>
      </w:r>
      <w:r w:rsidR="009824BC">
        <w:rPr>
          <w:rFonts w:ascii="Arial" w:hAnsi="Arial" w:cs="Arial"/>
          <w:i/>
          <w:szCs w:val="28"/>
          <w:lang w:val="en-GB"/>
        </w:rPr>
        <w:t>2</w:t>
      </w:r>
    </w:p>
    <w:p w14:paraId="6FDD8D2E" w14:textId="77777777" w:rsidR="00117907" w:rsidRDefault="00117907" w:rsidP="00117907"/>
    <w:p w14:paraId="217E1992" w14:textId="77777777" w:rsidR="00117907" w:rsidRPr="00A84E9C" w:rsidRDefault="00117907" w:rsidP="00117907"/>
    <w:tbl>
      <w:tblPr>
        <w:tblW w:w="8372" w:type="dxa"/>
        <w:tblLook w:val="01E0" w:firstRow="1" w:lastRow="1" w:firstColumn="1" w:lastColumn="1" w:noHBand="0" w:noVBand="0"/>
      </w:tblPr>
      <w:tblGrid>
        <w:gridCol w:w="2088"/>
        <w:gridCol w:w="6284"/>
      </w:tblGrid>
      <w:tr w:rsidR="00117907" w:rsidRPr="00A84E9C" w14:paraId="46F7058B" w14:textId="77777777" w:rsidTr="006A3A67">
        <w:trPr>
          <w:trHeight w:val="415"/>
        </w:trPr>
        <w:tc>
          <w:tcPr>
            <w:tcW w:w="2088" w:type="dxa"/>
            <w:vMerge w:val="restart"/>
          </w:tcPr>
          <w:p w14:paraId="7DA7C17D" w14:textId="77777777" w:rsidR="00117907" w:rsidRPr="00A84E9C" w:rsidRDefault="009444D7" w:rsidP="006A3A67">
            <w:r>
              <w:rPr>
                <w:noProof/>
                <w:lang w:eastAsia="en-GB"/>
              </w:rPr>
              <w:drawing>
                <wp:inline distT="0" distB="0" distL="0" distR="0" wp14:anchorId="6AB90CFA" wp14:editId="5833C024">
                  <wp:extent cx="971550" cy="790575"/>
                  <wp:effectExtent l="0" t="0" r="0" b="9525"/>
                  <wp:docPr id="11" name="Picture 11" descr="Englis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nglish Logo"/>
                          <pic:cNvPicPr>
                            <a:picLocks noChangeAspect="1" noChangeArrowheads="1"/>
                          </pic:cNvPicPr>
                        </pic:nvPicPr>
                        <pic:blipFill>
                          <a:blip r:embed="rId45">
                            <a:grayscl/>
                            <a:biLevel thresh="50000"/>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tc>
        <w:tc>
          <w:tcPr>
            <w:tcW w:w="6284" w:type="dxa"/>
            <w:vMerge w:val="restart"/>
            <w:vAlign w:val="center"/>
          </w:tcPr>
          <w:p w14:paraId="27B6D53E" w14:textId="77777777" w:rsidR="00117907" w:rsidRDefault="00117907" w:rsidP="006A3A67">
            <w:pPr>
              <w:rPr>
                <w:b/>
                <w:sz w:val="28"/>
                <w:szCs w:val="28"/>
              </w:rPr>
            </w:pPr>
            <w:r w:rsidRPr="00065E41">
              <w:rPr>
                <w:b/>
                <w:sz w:val="28"/>
                <w:szCs w:val="28"/>
              </w:rPr>
              <w:t>ENTRY PATHWAYS (QCF)</w:t>
            </w:r>
          </w:p>
          <w:p w14:paraId="2C1F7687" w14:textId="77777777" w:rsidR="00117907" w:rsidRPr="00065E41" w:rsidRDefault="00117907" w:rsidP="006A3A67">
            <w:pPr>
              <w:rPr>
                <w:b/>
                <w:szCs w:val="22"/>
              </w:rPr>
            </w:pPr>
          </w:p>
          <w:p w14:paraId="4E12EC10" w14:textId="77777777" w:rsidR="00117907" w:rsidRPr="00A84E9C" w:rsidRDefault="00117907" w:rsidP="006A3A67">
            <w:r w:rsidRPr="00065E41">
              <w:rPr>
                <w:b/>
                <w:sz w:val="28"/>
                <w:szCs w:val="28"/>
              </w:rPr>
              <w:t>LLWYBRAU COFRESTRU (FfCCh)</w:t>
            </w:r>
          </w:p>
        </w:tc>
      </w:tr>
      <w:tr w:rsidR="00117907" w:rsidRPr="00A84E9C" w14:paraId="1F98F8A1" w14:textId="77777777" w:rsidTr="006A3A67">
        <w:trPr>
          <w:trHeight w:val="415"/>
        </w:trPr>
        <w:tc>
          <w:tcPr>
            <w:tcW w:w="2088" w:type="dxa"/>
            <w:vMerge/>
          </w:tcPr>
          <w:p w14:paraId="0D9C7646" w14:textId="77777777" w:rsidR="00117907" w:rsidRPr="00A84E9C" w:rsidRDefault="00117907" w:rsidP="006A3A67"/>
        </w:tc>
        <w:tc>
          <w:tcPr>
            <w:tcW w:w="6284" w:type="dxa"/>
            <w:vMerge/>
          </w:tcPr>
          <w:p w14:paraId="46720790" w14:textId="77777777" w:rsidR="00117907" w:rsidRPr="00A84E9C" w:rsidRDefault="00117907" w:rsidP="006A3A67"/>
        </w:tc>
      </w:tr>
    </w:tbl>
    <w:p w14:paraId="4A86FFBF" w14:textId="77777777" w:rsidR="00117907" w:rsidRDefault="00117907" w:rsidP="00117907"/>
    <w:p w14:paraId="380E1243" w14:textId="77777777" w:rsidR="00117907" w:rsidRPr="00A84E9C" w:rsidRDefault="00117907" w:rsidP="00117907"/>
    <w:p w14:paraId="0EDF5FF2" w14:textId="77777777" w:rsidR="00117907" w:rsidRDefault="00117907" w:rsidP="00117907">
      <w:pPr>
        <w:rPr>
          <w:b/>
        </w:rPr>
      </w:pPr>
      <w:r>
        <w:rPr>
          <w:b/>
        </w:rPr>
        <w:t>CANDIDATE AUTHENTICATION SHEET</w:t>
      </w:r>
    </w:p>
    <w:p w14:paraId="2A7084F5" w14:textId="77777777" w:rsidR="00117907" w:rsidRDefault="00117907" w:rsidP="00117907">
      <w:pPr>
        <w:rPr>
          <w:b/>
        </w:rPr>
      </w:pPr>
    </w:p>
    <w:p w14:paraId="39A96DC4" w14:textId="77777777" w:rsidR="00117907" w:rsidRPr="00117907" w:rsidRDefault="00117907" w:rsidP="00117907">
      <w:pPr>
        <w:rPr>
          <w:b/>
          <w:i/>
        </w:rPr>
      </w:pPr>
      <w:r>
        <w:rPr>
          <w:b/>
          <w:i/>
        </w:rPr>
        <w:t>This sheet MUST be included with each candidate's folder submitted for moderation</w:t>
      </w:r>
    </w:p>
    <w:p w14:paraId="33E4CBF9" w14:textId="77777777" w:rsidR="00117907" w:rsidRDefault="00117907" w:rsidP="00117907"/>
    <w:p w14:paraId="6B71EC24" w14:textId="77777777" w:rsidR="00117907" w:rsidRDefault="00117907" w:rsidP="00117907"/>
    <w:tbl>
      <w:tblPr>
        <w:tblW w:w="0" w:type="auto"/>
        <w:tblLayout w:type="fixed"/>
        <w:tblCellMar>
          <w:left w:w="115" w:type="dxa"/>
          <w:right w:w="115" w:type="dxa"/>
        </w:tblCellMar>
        <w:tblLook w:val="04A0" w:firstRow="1" w:lastRow="0" w:firstColumn="1" w:lastColumn="0" w:noHBand="0" w:noVBand="1"/>
      </w:tblPr>
      <w:tblGrid>
        <w:gridCol w:w="2095"/>
        <w:gridCol w:w="4500"/>
        <w:gridCol w:w="1800"/>
        <w:gridCol w:w="848"/>
      </w:tblGrid>
      <w:tr w:rsidR="00117907" w14:paraId="44A211CA" w14:textId="77777777" w:rsidTr="004228C5">
        <w:tc>
          <w:tcPr>
            <w:tcW w:w="2095" w:type="dxa"/>
          </w:tcPr>
          <w:p w14:paraId="0C7D155F" w14:textId="77777777" w:rsidR="00117907" w:rsidRDefault="00117907" w:rsidP="006A3A67">
            <w:r>
              <w:t xml:space="preserve">UNIT TITLE:   </w:t>
            </w:r>
          </w:p>
        </w:tc>
        <w:tc>
          <w:tcPr>
            <w:tcW w:w="7148" w:type="dxa"/>
            <w:gridSpan w:val="3"/>
            <w:tcBorders>
              <w:bottom w:val="single" w:sz="4" w:space="0" w:color="auto"/>
            </w:tcBorders>
          </w:tcPr>
          <w:p w14:paraId="35A98D64" w14:textId="77777777" w:rsidR="00117907" w:rsidRDefault="00911C24" w:rsidP="006A3A67">
            <w:r>
              <w:fldChar w:fldCharType="begin">
                <w:ffData>
                  <w:name w:val="Text1"/>
                  <w:enabled/>
                  <w:calcOnExit w:val="0"/>
                  <w:textInput>
                    <w:maxLength w:val="70"/>
                  </w:textInput>
                </w:ffData>
              </w:fldChar>
            </w:r>
            <w:r w:rsidR="00117907">
              <w:instrText xml:space="preserve"> FORMTEXT </w:instrText>
            </w:r>
            <w:r>
              <w:fldChar w:fldCharType="separate"/>
            </w:r>
            <w:r w:rsidR="00117907">
              <w:rPr>
                <w:noProof/>
              </w:rPr>
              <w:t> </w:t>
            </w:r>
            <w:r w:rsidR="00117907">
              <w:rPr>
                <w:noProof/>
              </w:rPr>
              <w:t> </w:t>
            </w:r>
            <w:r w:rsidR="00117907">
              <w:rPr>
                <w:noProof/>
              </w:rPr>
              <w:t> </w:t>
            </w:r>
            <w:r w:rsidR="00117907">
              <w:rPr>
                <w:noProof/>
              </w:rPr>
              <w:t> </w:t>
            </w:r>
            <w:r w:rsidR="00117907">
              <w:rPr>
                <w:noProof/>
              </w:rPr>
              <w:t> </w:t>
            </w:r>
            <w:r>
              <w:fldChar w:fldCharType="end"/>
            </w:r>
          </w:p>
        </w:tc>
      </w:tr>
      <w:tr w:rsidR="00117907" w14:paraId="0ABCB98B" w14:textId="77777777" w:rsidTr="004228C5">
        <w:tc>
          <w:tcPr>
            <w:tcW w:w="2095" w:type="dxa"/>
          </w:tcPr>
          <w:p w14:paraId="189151C5" w14:textId="77777777" w:rsidR="00117907" w:rsidRDefault="00117907" w:rsidP="004228C5">
            <w:pPr>
              <w:jc w:val="both"/>
            </w:pPr>
          </w:p>
        </w:tc>
        <w:tc>
          <w:tcPr>
            <w:tcW w:w="4500" w:type="dxa"/>
            <w:tcBorders>
              <w:top w:val="single" w:sz="4" w:space="0" w:color="auto"/>
            </w:tcBorders>
          </w:tcPr>
          <w:p w14:paraId="19FAAED0" w14:textId="77777777" w:rsidR="00117907" w:rsidRDefault="00117907" w:rsidP="004228C5">
            <w:pPr>
              <w:jc w:val="both"/>
            </w:pPr>
          </w:p>
        </w:tc>
        <w:tc>
          <w:tcPr>
            <w:tcW w:w="1800" w:type="dxa"/>
            <w:tcBorders>
              <w:top w:val="single" w:sz="4" w:space="0" w:color="auto"/>
            </w:tcBorders>
          </w:tcPr>
          <w:p w14:paraId="41111689" w14:textId="77777777" w:rsidR="00117907" w:rsidRDefault="00117907" w:rsidP="004228C5">
            <w:pPr>
              <w:jc w:val="both"/>
            </w:pPr>
          </w:p>
        </w:tc>
        <w:tc>
          <w:tcPr>
            <w:tcW w:w="848" w:type="dxa"/>
            <w:tcBorders>
              <w:top w:val="single" w:sz="4" w:space="0" w:color="auto"/>
            </w:tcBorders>
          </w:tcPr>
          <w:p w14:paraId="479A6FB8" w14:textId="77777777" w:rsidR="00117907" w:rsidRDefault="00117907" w:rsidP="004228C5">
            <w:pPr>
              <w:jc w:val="both"/>
            </w:pPr>
          </w:p>
        </w:tc>
      </w:tr>
      <w:tr w:rsidR="00117907" w14:paraId="720E7FAF" w14:textId="77777777" w:rsidTr="004228C5">
        <w:tc>
          <w:tcPr>
            <w:tcW w:w="2095" w:type="dxa"/>
          </w:tcPr>
          <w:p w14:paraId="0526B8DB" w14:textId="77777777" w:rsidR="00117907" w:rsidRDefault="00117907" w:rsidP="006A3A67">
            <w:r>
              <w:t>Centre Name:</w:t>
            </w:r>
          </w:p>
        </w:tc>
        <w:tc>
          <w:tcPr>
            <w:tcW w:w="4500" w:type="dxa"/>
            <w:tcBorders>
              <w:bottom w:val="single" w:sz="4" w:space="0" w:color="auto"/>
            </w:tcBorders>
          </w:tcPr>
          <w:p w14:paraId="398E553E" w14:textId="77777777" w:rsidR="00117907" w:rsidRDefault="00911C24" w:rsidP="006A3A67">
            <w:r>
              <w:fldChar w:fldCharType="begin">
                <w:ffData>
                  <w:name w:val="Text6"/>
                  <w:enabled/>
                  <w:calcOnExit w:val="0"/>
                  <w:textInput>
                    <w:maxLength w:val="43"/>
                  </w:textInput>
                </w:ffData>
              </w:fldChar>
            </w:r>
            <w:r w:rsidR="00117907">
              <w:instrText xml:space="preserve"> FORMTEXT </w:instrText>
            </w:r>
            <w:r>
              <w:fldChar w:fldCharType="separate"/>
            </w:r>
            <w:r w:rsidR="00117907">
              <w:rPr>
                <w:noProof/>
              </w:rPr>
              <w:t> </w:t>
            </w:r>
            <w:r w:rsidR="00117907">
              <w:rPr>
                <w:noProof/>
              </w:rPr>
              <w:t> </w:t>
            </w:r>
            <w:r w:rsidR="00117907">
              <w:rPr>
                <w:noProof/>
              </w:rPr>
              <w:t> </w:t>
            </w:r>
            <w:r w:rsidR="00117907">
              <w:rPr>
                <w:noProof/>
              </w:rPr>
              <w:t> </w:t>
            </w:r>
            <w:r w:rsidR="00117907">
              <w:rPr>
                <w:noProof/>
              </w:rPr>
              <w:t> </w:t>
            </w:r>
            <w:r>
              <w:fldChar w:fldCharType="end"/>
            </w:r>
          </w:p>
        </w:tc>
        <w:tc>
          <w:tcPr>
            <w:tcW w:w="1800" w:type="dxa"/>
          </w:tcPr>
          <w:p w14:paraId="24690165" w14:textId="77777777" w:rsidR="00117907" w:rsidRDefault="00117907" w:rsidP="006A3A67">
            <w:r>
              <w:t>Centre No:</w:t>
            </w:r>
          </w:p>
        </w:tc>
        <w:tc>
          <w:tcPr>
            <w:tcW w:w="848" w:type="dxa"/>
            <w:tcBorders>
              <w:bottom w:val="single" w:sz="4" w:space="0" w:color="auto"/>
            </w:tcBorders>
          </w:tcPr>
          <w:p w14:paraId="6B67394F" w14:textId="77777777" w:rsidR="00117907" w:rsidRDefault="00911C24" w:rsidP="004228C5">
            <w:pPr>
              <w:jc w:val="both"/>
            </w:pPr>
            <w:r>
              <w:fldChar w:fldCharType="begin">
                <w:ffData>
                  <w:name w:val="Text2"/>
                  <w:enabled/>
                  <w:calcOnExit w:val="0"/>
                  <w:textInput>
                    <w:type w:val="number"/>
                    <w:maxLength w:val="5"/>
                  </w:textInput>
                </w:ffData>
              </w:fldChar>
            </w:r>
            <w:r w:rsidR="00117907">
              <w:instrText xml:space="preserve"> FORMTEXT </w:instrText>
            </w:r>
            <w:r>
              <w:fldChar w:fldCharType="separate"/>
            </w:r>
            <w:r w:rsidR="00117907">
              <w:rPr>
                <w:noProof/>
              </w:rPr>
              <w:t> </w:t>
            </w:r>
            <w:r w:rsidR="00117907">
              <w:rPr>
                <w:noProof/>
              </w:rPr>
              <w:t> </w:t>
            </w:r>
            <w:r w:rsidR="00117907">
              <w:rPr>
                <w:noProof/>
              </w:rPr>
              <w:t> </w:t>
            </w:r>
            <w:r w:rsidR="00117907">
              <w:rPr>
                <w:noProof/>
              </w:rPr>
              <w:t> </w:t>
            </w:r>
            <w:r w:rsidR="00117907">
              <w:rPr>
                <w:noProof/>
              </w:rPr>
              <w:t> </w:t>
            </w:r>
            <w:r>
              <w:fldChar w:fldCharType="end"/>
            </w:r>
          </w:p>
        </w:tc>
      </w:tr>
    </w:tbl>
    <w:p w14:paraId="314563AC" w14:textId="77777777" w:rsidR="00880BC6" w:rsidRDefault="00880BC6"/>
    <w:tbl>
      <w:tblPr>
        <w:tblW w:w="0" w:type="auto"/>
        <w:tblLayout w:type="fixed"/>
        <w:tblCellMar>
          <w:left w:w="115" w:type="dxa"/>
          <w:right w:w="115" w:type="dxa"/>
        </w:tblCellMar>
        <w:tblLook w:val="04A0" w:firstRow="1" w:lastRow="0" w:firstColumn="1" w:lastColumn="0" w:noHBand="0" w:noVBand="1"/>
      </w:tblPr>
      <w:tblGrid>
        <w:gridCol w:w="2095"/>
        <w:gridCol w:w="4500"/>
        <w:gridCol w:w="1800"/>
        <w:gridCol w:w="848"/>
      </w:tblGrid>
      <w:tr w:rsidR="00117907" w14:paraId="0C5ABFDF" w14:textId="77777777" w:rsidTr="004228C5">
        <w:tc>
          <w:tcPr>
            <w:tcW w:w="2095" w:type="dxa"/>
          </w:tcPr>
          <w:p w14:paraId="4E0D8424" w14:textId="77777777" w:rsidR="00117907" w:rsidRDefault="00117907" w:rsidP="004228C5">
            <w:pPr>
              <w:jc w:val="both"/>
            </w:pPr>
          </w:p>
        </w:tc>
        <w:tc>
          <w:tcPr>
            <w:tcW w:w="4500" w:type="dxa"/>
            <w:tcBorders>
              <w:top w:val="single" w:sz="4" w:space="0" w:color="auto"/>
            </w:tcBorders>
          </w:tcPr>
          <w:p w14:paraId="77933DEE" w14:textId="77777777" w:rsidR="00117907" w:rsidRDefault="00117907" w:rsidP="004228C5">
            <w:pPr>
              <w:jc w:val="both"/>
            </w:pPr>
          </w:p>
        </w:tc>
        <w:tc>
          <w:tcPr>
            <w:tcW w:w="1800" w:type="dxa"/>
          </w:tcPr>
          <w:p w14:paraId="66BBC008" w14:textId="77777777" w:rsidR="00117907" w:rsidRDefault="00117907" w:rsidP="004228C5">
            <w:pPr>
              <w:jc w:val="both"/>
            </w:pPr>
          </w:p>
        </w:tc>
        <w:tc>
          <w:tcPr>
            <w:tcW w:w="848" w:type="dxa"/>
            <w:tcBorders>
              <w:top w:val="single" w:sz="4" w:space="0" w:color="auto"/>
            </w:tcBorders>
          </w:tcPr>
          <w:p w14:paraId="4BC2D463" w14:textId="77777777" w:rsidR="00117907" w:rsidRDefault="00117907" w:rsidP="004228C5">
            <w:pPr>
              <w:jc w:val="both"/>
            </w:pPr>
          </w:p>
        </w:tc>
      </w:tr>
      <w:tr w:rsidR="00117907" w14:paraId="75B3C6A6" w14:textId="77777777" w:rsidTr="004228C5">
        <w:tc>
          <w:tcPr>
            <w:tcW w:w="2095" w:type="dxa"/>
          </w:tcPr>
          <w:p w14:paraId="107F82B1" w14:textId="77777777" w:rsidR="00117907" w:rsidRDefault="00117907" w:rsidP="006A3A67">
            <w:r>
              <w:t>Candidate's Name:</w:t>
            </w:r>
          </w:p>
        </w:tc>
        <w:tc>
          <w:tcPr>
            <w:tcW w:w="4500" w:type="dxa"/>
            <w:tcBorders>
              <w:bottom w:val="single" w:sz="4" w:space="0" w:color="auto"/>
            </w:tcBorders>
          </w:tcPr>
          <w:p w14:paraId="06C56804" w14:textId="77777777" w:rsidR="00117907" w:rsidRDefault="00911C24" w:rsidP="006A3A67">
            <w:r>
              <w:fldChar w:fldCharType="begin">
                <w:ffData>
                  <w:name w:val="Text4"/>
                  <w:enabled/>
                  <w:calcOnExit w:val="0"/>
                  <w:textInput>
                    <w:maxLength w:val="43"/>
                  </w:textInput>
                </w:ffData>
              </w:fldChar>
            </w:r>
            <w:r w:rsidR="00117907">
              <w:instrText xml:space="preserve"> FORMTEXT </w:instrText>
            </w:r>
            <w:r>
              <w:fldChar w:fldCharType="separate"/>
            </w:r>
            <w:r w:rsidR="00117907">
              <w:rPr>
                <w:noProof/>
              </w:rPr>
              <w:t> </w:t>
            </w:r>
            <w:r w:rsidR="00117907">
              <w:rPr>
                <w:noProof/>
              </w:rPr>
              <w:t> </w:t>
            </w:r>
            <w:r w:rsidR="00117907">
              <w:rPr>
                <w:noProof/>
              </w:rPr>
              <w:t> </w:t>
            </w:r>
            <w:r w:rsidR="00117907">
              <w:rPr>
                <w:noProof/>
              </w:rPr>
              <w:t> </w:t>
            </w:r>
            <w:r w:rsidR="00117907">
              <w:rPr>
                <w:noProof/>
              </w:rPr>
              <w:t> </w:t>
            </w:r>
            <w:r>
              <w:fldChar w:fldCharType="end"/>
            </w:r>
          </w:p>
        </w:tc>
        <w:tc>
          <w:tcPr>
            <w:tcW w:w="1800" w:type="dxa"/>
          </w:tcPr>
          <w:p w14:paraId="5E341F44" w14:textId="77777777" w:rsidR="00117907" w:rsidRDefault="00117907" w:rsidP="006A3A67">
            <w:r>
              <w:t>Candidate's No:</w:t>
            </w:r>
          </w:p>
        </w:tc>
        <w:tc>
          <w:tcPr>
            <w:tcW w:w="848" w:type="dxa"/>
            <w:tcBorders>
              <w:bottom w:val="single" w:sz="4" w:space="0" w:color="auto"/>
            </w:tcBorders>
          </w:tcPr>
          <w:p w14:paraId="10A06E4A" w14:textId="77777777" w:rsidR="00117907" w:rsidRDefault="00911C24" w:rsidP="004228C5">
            <w:pPr>
              <w:jc w:val="both"/>
            </w:pPr>
            <w:r>
              <w:fldChar w:fldCharType="begin">
                <w:ffData>
                  <w:name w:val="Text5"/>
                  <w:enabled/>
                  <w:calcOnExit w:val="0"/>
                  <w:textInput>
                    <w:type w:val="number"/>
                    <w:maxLength w:val="5"/>
                  </w:textInput>
                </w:ffData>
              </w:fldChar>
            </w:r>
            <w:r w:rsidR="00117907">
              <w:instrText xml:space="preserve"> FORMTEXT </w:instrText>
            </w:r>
            <w:r>
              <w:fldChar w:fldCharType="separate"/>
            </w:r>
            <w:r w:rsidR="00117907">
              <w:rPr>
                <w:noProof/>
              </w:rPr>
              <w:t> </w:t>
            </w:r>
            <w:r w:rsidR="00117907">
              <w:rPr>
                <w:noProof/>
              </w:rPr>
              <w:t> </w:t>
            </w:r>
            <w:r w:rsidR="00117907">
              <w:rPr>
                <w:noProof/>
              </w:rPr>
              <w:t> </w:t>
            </w:r>
            <w:r w:rsidR="00117907">
              <w:rPr>
                <w:noProof/>
              </w:rPr>
              <w:t> </w:t>
            </w:r>
            <w:r w:rsidR="00117907">
              <w:rPr>
                <w:noProof/>
              </w:rPr>
              <w:t> </w:t>
            </w:r>
            <w:r>
              <w:fldChar w:fldCharType="end"/>
            </w:r>
          </w:p>
        </w:tc>
      </w:tr>
    </w:tbl>
    <w:p w14:paraId="0CD8D03C" w14:textId="77777777" w:rsidR="00065E41" w:rsidRDefault="00065E41" w:rsidP="00ED78F5">
      <w:pPr>
        <w:ind w:left="720"/>
        <w:rPr>
          <w:spacing w:val="-3"/>
        </w:rPr>
      </w:pPr>
    </w:p>
    <w:p w14:paraId="74B93FEC" w14:textId="77777777" w:rsidR="00117907" w:rsidRDefault="00117907" w:rsidP="00ED78F5">
      <w:pPr>
        <w:ind w:left="720"/>
        <w:rPr>
          <w:spacing w:val="-3"/>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115" w:type="dxa"/>
          <w:left w:w="115" w:type="dxa"/>
          <w:bottom w:w="115" w:type="dxa"/>
          <w:right w:w="115" w:type="dxa"/>
        </w:tblCellMar>
        <w:tblLook w:val="04A0" w:firstRow="1" w:lastRow="0" w:firstColumn="1" w:lastColumn="0" w:noHBand="0" w:noVBand="1"/>
      </w:tblPr>
      <w:tblGrid>
        <w:gridCol w:w="9225"/>
      </w:tblGrid>
      <w:tr w:rsidR="00117907" w:rsidRPr="004228C5" w14:paraId="5F4CC1BC" w14:textId="77777777" w:rsidTr="004228C5">
        <w:tc>
          <w:tcPr>
            <w:tcW w:w="9225" w:type="dxa"/>
            <w:shd w:val="clear" w:color="auto" w:fill="D9D9D9"/>
          </w:tcPr>
          <w:p w14:paraId="01D62E6F" w14:textId="77777777" w:rsidR="00117907" w:rsidRPr="004228C5" w:rsidRDefault="00117907" w:rsidP="004228C5">
            <w:pPr>
              <w:jc w:val="both"/>
              <w:rPr>
                <w:b/>
                <w:spacing w:val="-3"/>
              </w:rPr>
            </w:pPr>
            <w:r w:rsidRPr="004228C5">
              <w:rPr>
                <w:b/>
                <w:spacing w:val="-3"/>
              </w:rPr>
              <w:t>NOTICE TO CANDIDATE</w:t>
            </w:r>
          </w:p>
          <w:p w14:paraId="10C008CE" w14:textId="77777777" w:rsidR="00117907" w:rsidRPr="004228C5" w:rsidRDefault="00117907" w:rsidP="004228C5">
            <w:pPr>
              <w:jc w:val="both"/>
              <w:rPr>
                <w:spacing w:val="-3"/>
                <w:sz w:val="10"/>
                <w:szCs w:val="10"/>
              </w:rPr>
            </w:pPr>
          </w:p>
          <w:p w14:paraId="321E8E52" w14:textId="77777777" w:rsidR="00117907" w:rsidRPr="004228C5" w:rsidRDefault="00117907" w:rsidP="004228C5">
            <w:pPr>
              <w:jc w:val="both"/>
              <w:rPr>
                <w:spacing w:val="-3"/>
              </w:rPr>
            </w:pPr>
            <w:r w:rsidRPr="004228C5">
              <w:rPr>
                <w:spacing w:val="-3"/>
              </w:rPr>
              <w:t>The work you submit for assessment must be your own.</w:t>
            </w:r>
          </w:p>
          <w:p w14:paraId="5946B535" w14:textId="77777777" w:rsidR="00117907" w:rsidRPr="004228C5" w:rsidRDefault="00117907" w:rsidP="004228C5">
            <w:pPr>
              <w:jc w:val="both"/>
              <w:rPr>
                <w:spacing w:val="-3"/>
                <w:sz w:val="10"/>
                <w:szCs w:val="10"/>
              </w:rPr>
            </w:pPr>
          </w:p>
          <w:p w14:paraId="08A28ECB" w14:textId="77777777" w:rsidR="00117907" w:rsidRPr="004228C5" w:rsidRDefault="00117907" w:rsidP="00323D69">
            <w:pPr>
              <w:rPr>
                <w:spacing w:val="-3"/>
              </w:rPr>
            </w:pPr>
            <w:r w:rsidRPr="004228C5">
              <w:rPr>
                <w:spacing w:val="-3"/>
              </w:rPr>
              <w:t>If you copy from someone else, allow another candidate to copy from you, or if you cheat in any other way, you may be disqualified from at least the subject concerned.</w:t>
            </w:r>
          </w:p>
        </w:tc>
      </w:tr>
    </w:tbl>
    <w:p w14:paraId="1EB127C9" w14:textId="77777777" w:rsidR="000335CF" w:rsidRDefault="000335CF" w:rsidP="00ED78F5">
      <w:pPr>
        <w:ind w:left="720"/>
        <w:rPr>
          <w:spacing w:val="-3"/>
        </w:rPr>
      </w:pPr>
    </w:p>
    <w:tbl>
      <w:tblPr>
        <w:tblW w:w="922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3715"/>
        <w:gridCol w:w="809"/>
        <w:gridCol w:w="2271"/>
        <w:gridCol w:w="7"/>
      </w:tblGrid>
      <w:tr w:rsidR="00117907" w:rsidRPr="004228C5" w14:paraId="0BC20CE8" w14:textId="77777777" w:rsidTr="004228C5">
        <w:trPr>
          <w:gridAfter w:val="1"/>
          <w:wAfter w:w="7" w:type="dxa"/>
        </w:trPr>
        <w:tc>
          <w:tcPr>
            <w:tcW w:w="9218" w:type="dxa"/>
            <w:gridSpan w:val="4"/>
            <w:tcBorders>
              <w:bottom w:val="nil"/>
            </w:tcBorders>
          </w:tcPr>
          <w:p w14:paraId="0D4FFF5F" w14:textId="77777777" w:rsidR="00117907" w:rsidRPr="004228C5" w:rsidRDefault="00117907" w:rsidP="004228C5">
            <w:pPr>
              <w:jc w:val="both"/>
              <w:rPr>
                <w:spacing w:val="-3"/>
                <w:sz w:val="10"/>
                <w:szCs w:val="10"/>
              </w:rPr>
            </w:pPr>
          </w:p>
          <w:p w14:paraId="51049F93" w14:textId="77777777" w:rsidR="00117907" w:rsidRPr="004228C5" w:rsidRDefault="00117907" w:rsidP="004228C5">
            <w:pPr>
              <w:jc w:val="both"/>
              <w:rPr>
                <w:spacing w:val="-3"/>
              </w:rPr>
            </w:pPr>
            <w:r w:rsidRPr="004228C5">
              <w:rPr>
                <w:b/>
                <w:spacing w:val="-3"/>
              </w:rPr>
              <w:t>Declaration by candidate</w:t>
            </w:r>
            <w:r w:rsidRPr="004228C5">
              <w:rPr>
                <w:spacing w:val="-3"/>
              </w:rPr>
              <w:t>:</w:t>
            </w:r>
          </w:p>
          <w:p w14:paraId="396AAFDB" w14:textId="77777777" w:rsidR="00117907" w:rsidRPr="004228C5" w:rsidRDefault="00117907" w:rsidP="004228C5">
            <w:pPr>
              <w:jc w:val="both"/>
              <w:rPr>
                <w:spacing w:val="-3"/>
                <w:sz w:val="10"/>
                <w:szCs w:val="10"/>
              </w:rPr>
            </w:pPr>
          </w:p>
          <w:p w14:paraId="4CE93C26" w14:textId="77777777" w:rsidR="00117907" w:rsidRPr="004228C5" w:rsidRDefault="00117907" w:rsidP="004228C5">
            <w:pPr>
              <w:jc w:val="both"/>
              <w:rPr>
                <w:spacing w:val="-3"/>
              </w:rPr>
            </w:pPr>
            <w:r w:rsidRPr="004228C5">
              <w:rPr>
                <w:spacing w:val="-3"/>
              </w:rPr>
              <w:t>I have read and understood the Notice to Candidate (</w:t>
            </w:r>
            <w:r w:rsidR="006A3A67" w:rsidRPr="004228C5">
              <w:rPr>
                <w:spacing w:val="-3"/>
              </w:rPr>
              <w:t>above).</w:t>
            </w:r>
          </w:p>
          <w:p w14:paraId="2AB5649C" w14:textId="77777777" w:rsidR="006A3A67" w:rsidRPr="004228C5" w:rsidRDefault="006A3A67" w:rsidP="004228C5">
            <w:pPr>
              <w:jc w:val="both"/>
              <w:rPr>
                <w:spacing w:val="-3"/>
                <w:sz w:val="10"/>
                <w:szCs w:val="10"/>
              </w:rPr>
            </w:pPr>
          </w:p>
          <w:p w14:paraId="0BE1703E" w14:textId="77777777" w:rsidR="006A3A67" w:rsidRPr="004228C5" w:rsidRDefault="006A3A67" w:rsidP="00323D69">
            <w:pPr>
              <w:rPr>
                <w:spacing w:val="-3"/>
              </w:rPr>
            </w:pPr>
            <w:r w:rsidRPr="004228C5">
              <w:rPr>
                <w:spacing w:val="-3"/>
              </w:rPr>
              <w:t>I have produced the attached work without any help other than that which my teacher has explained is acceptable within the specification.</w:t>
            </w:r>
          </w:p>
          <w:p w14:paraId="629BBD82" w14:textId="77777777" w:rsidR="006A3A67" w:rsidRPr="004228C5" w:rsidRDefault="006A3A67" w:rsidP="004228C5">
            <w:pPr>
              <w:jc w:val="both"/>
              <w:rPr>
                <w:spacing w:val="-3"/>
              </w:rPr>
            </w:pPr>
          </w:p>
        </w:tc>
      </w:tr>
      <w:tr w:rsidR="006A3A67" w:rsidRPr="004228C5" w14:paraId="362E6638" w14:textId="77777777" w:rsidTr="0042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2423" w:type="dxa"/>
            <w:tcBorders>
              <w:left w:val="single" w:sz="4" w:space="0" w:color="auto"/>
            </w:tcBorders>
          </w:tcPr>
          <w:p w14:paraId="2E75CA3E" w14:textId="77777777" w:rsidR="006A3A67" w:rsidRPr="004228C5" w:rsidRDefault="006A3A67" w:rsidP="006A3A67">
            <w:pPr>
              <w:rPr>
                <w:bCs/>
              </w:rPr>
            </w:pPr>
            <w:r w:rsidRPr="004228C5">
              <w:rPr>
                <w:bCs/>
              </w:rPr>
              <w:t>Candidate's signature:</w:t>
            </w:r>
          </w:p>
        </w:tc>
        <w:tc>
          <w:tcPr>
            <w:tcW w:w="3715" w:type="dxa"/>
          </w:tcPr>
          <w:p w14:paraId="77DC7B92" w14:textId="77777777" w:rsidR="006A3A67" w:rsidRPr="004228C5" w:rsidRDefault="00911C24" w:rsidP="006A3A67">
            <w:pPr>
              <w:rPr>
                <w:bCs/>
              </w:rPr>
            </w:pPr>
            <w:r w:rsidRPr="004228C5">
              <w:rPr>
                <w:bCs/>
              </w:rPr>
              <w:fldChar w:fldCharType="begin">
                <w:ffData>
                  <w:name w:val="Text12"/>
                  <w:enabled/>
                  <w:calcOnExit w:val="0"/>
                  <w:textInput>
                    <w:maxLength w:val="45"/>
                  </w:textInput>
                </w:ffData>
              </w:fldChar>
            </w:r>
            <w:r w:rsidR="006A3A67" w:rsidRPr="004228C5">
              <w:rPr>
                <w:bCs/>
              </w:rPr>
              <w:instrText xml:space="preserve"> FORMTEXT </w:instrText>
            </w:r>
            <w:r w:rsidRPr="004228C5">
              <w:rPr>
                <w:bCs/>
              </w:rPr>
            </w:r>
            <w:r w:rsidRPr="004228C5">
              <w:rPr>
                <w:bCs/>
              </w:rPr>
              <w:fldChar w:fldCharType="separate"/>
            </w:r>
            <w:r w:rsidR="006A3A67" w:rsidRPr="004228C5">
              <w:rPr>
                <w:bCs/>
                <w:noProof/>
              </w:rPr>
              <w:t> </w:t>
            </w:r>
            <w:r w:rsidR="006A3A67" w:rsidRPr="004228C5">
              <w:rPr>
                <w:bCs/>
                <w:noProof/>
              </w:rPr>
              <w:t> </w:t>
            </w:r>
            <w:r w:rsidR="006A3A67" w:rsidRPr="004228C5">
              <w:rPr>
                <w:bCs/>
                <w:noProof/>
              </w:rPr>
              <w:t> </w:t>
            </w:r>
            <w:r w:rsidR="006A3A67" w:rsidRPr="004228C5">
              <w:rPr>
                <w:bCs/>
                <w:noProof/>
              </w:rPr>
              <w:t> </w:t>
            </w:r>
            <w:r w:rsidR="006A3A67" w:rsidRPr="004228C5">
              <w:rPr>
                <w:bCs/>
                <w:noProof/>
              </w:rPr>
              <w:t> </w:t>
            </w:r>
            <w:r w:rsidRPr="004228C5">
              <w:rPr>
                <w:bCs/>
              </w:rPr>
              <w:fldChar w:fldCharType="end"/>
            </w:r>
          </w:p>
        </w:tc>
        <w:tc>
          <w:tcPr>
            <w:tcW w:w="809" w:type="dxa"/>
          </w:tcPr>
          <w:p w14:paraId="607D8214" w14:textId="77777777" w:rsidR="006A3A67" w:rsidRPr="004228C5" w:rsidRDefault="006A3A67" w:rsidP="006A3A67">
            <w:pPr>
              <w:rPr>
                <w:bCs/>
              </w:rPr>
            </w:pPr>
            <w:r w:rsidRPr="004228C5">
              <w:rPr>
                <w:bCs/>
              </w:rPr>
              <w:t>Date:</w:t>
            </w:r>
          </w:p>
        </w:tc>
        <w:tc>
          <w:tcPr>
            <w:tcW w:w="2278" w:type="dxa"/>
            <w:gridSpan w:val="2"/>
            <w:tcBorders>
              <w:right w:val="single" w:sz="4" w:space="0" w:color="auto"/>
            </w:tcBorders>
          </w:tcPr>
          <w:p w14:paraId="49F424A3" w14:textId="77777777" w:rsidR="006A3A67" w:rsidRPr="004228C5" w:rsidRDefault="00911C24" w:rsidP="006A3A67">
            <w:pPr>
              <w:rPr>
                <w:bCs/>
              </w:rPr>
            </w:pPr>
            <w:r w:rsidRPr="004228C5">
              <w:rPr>
                <w:bCs/>
              </w:rPr>
              <w:fldChar w:fldCharType="begin">
                <w:ffData>
                  <w:name w:val="Text13"/>
                  <w:enabled/>
                  <w:calcOnExit w:val="0"/>
                  <w:textInput>
                    <w:maxLength w:val="23"/>
                  </w:textInput>
                </w:ffData>
              </w:fldChar>
            </w:r>
            <w:r w:rsidR="006A3A67" w:rsidRPr="004228C5">
              <w:rPr>
                <w:bCs/>
              </w:rPr>
              <w:instrText xml:space="preserve"> FORMTEXT </w:instrText>
            </w:r>
            <w:r w:rsidRPr="004228C5">
              <w:rPr>
                <w:bCs/>
              </w:rPr>
            </w:r>
            <w:r w:rsidRPr="004228C5">
              <w:rPr>
                <w:bCs/>
              </w:rPr>
              <w:fldChar w:fldCharType="separate"/>
            </w:r>
            <w:r w:rsidR="006A3A67" w:rsidRPr="004228C5">
              <w:rPr>
                <w:bCs/>
                <w:noProof/>
              </w:rPr>
              <w:t> </w:t>
            </w:r>
            <w:r w:rsidR="006A3A67" w:rsidRPr="004228C5">
              <w:rPr>
                <w:bCs/>
                <w:noProof/>
              </w:rPr>
              <w:t> </w:t>
            </w:r>
            <w:r w:rsidR="006A3A67" w:rsidRPr="004228C5">
              <w:rPr>
                <w:bCs/>
                <w:noProof/>
              </w:rPr>
              <w:t> </w:t>
            </w:r>
            <w:r w:rsidR="006A3A67" w:rsidRPr="004228C5">
              <w:rPr>
                <w:bCs/>
                <w:noProof/>
              </w:rPr>
              <w:t> </w:t>
            </w:r>
            <w:r w:rsidR="006A3A67" w:rsidRPr="004228C5">
              <w:rPr>
                <w:bCs/>
                <w:noProof/>
              </w:rPr>
              <w:t> </w:t>
            </w:r>
            <w:r w:rsidRPr="004228C5">
              <w:rPr>
                <w:bCs/>
              </w:rPr>
              <w:fldChar w:fldCharType="end"/>
            </w:r>
          </w:p>
        </w:tc>
      </w:tr>
      <w:tr w:rsidR="006A3A67" w:rsidRPr="004228C5" w14:paraId="263059E6" w14:textId="77777777" w:rsidTr="0042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2423" w:type="dxa"/>
            <w:tcBorders>
              <w:left w:val="single" w:sz="4" w:space="0" w:color="auto"/>
              <w:bottom w:val="single" w:sz="4" w:space="0" w:color="auto"/>
            </w:tcBorders>
          </w:tcPr>
          <w:p w14:paraId="2D14467D" w14:textId="77777777" w:rsidR="006A3A67" w:rsidRPr="004228C5" w:rsidRDefault="006A3A67" w:rsidP="004228C5">
            <w:pPr>
              <w:jc w:val="both"/>
              <w:rPr>
                <w:bCs/>
              </w:rPr>
            </w:pPr>
          </w:p>
        </w:tc>
        <w:tc>
          <w:tcPr>
            <w:tcW w:w="3715" w:type="dxa"/>
            <w:tcBorders>
              <w:bottom w:val="single" w:sz="4" w:space="0" w:color="auto"/>
            </w:tcBorders>
          </w:tcPr>
          <w:p w14:paraId="7DE10292" w14:textId="77777777" w:rsidR="006A3A67" w:rsidRPr="004228C5" w:rsidRDefault="006A3A67" w:rsidP="004228C5">
            <w:pPr>
              <w:jc w:val="both"/>
              <w:rPr>
                <w:bCs/>
              </w:rPr>
            </w:pPr>
          </w:p>
        </w:tc>
        <w:tc>
          <w:tcPr>
            <w:tcW w:w="809" w:type="dxa"/>
            <w:tcBorders>
              <w:bottom w:val="single" w:sz="4" w:space="0" w:color="auto"/>
            </w:tcBorders>
          </w:tcPr>
          <w:p w14:paraId="3C2CA116" w14:textId="77777777" w:rsidR="006A3A67" w:rsidRPr="004228C5" w:rsidRDefault="006A3A67" w:rsidP="004228C5">
            <w:pPr>
              <w:jc w:val="both"/>
              <w:rPr>
                <w:bCs/>
              </w:rPr>
            </w:pPr>
          </w:p>
        </w:tc>
        <w:tc>
          <w:tcPr>
            <w:tcW w:w="2278" w:type="dxa"/>
            <w:gridSpan w:val="2"/>
            <w:tcBorders>
              <w:bottom w:val="single" w:sz="4" w:space="0" w:color="auto"/>
              <w:right w:val="single" w:sz="4" w:space="0" w:color="auto"/>
            </w:tcBorders>
          </w:tcPr>
          <w:p w14:paraId="172CA130" w14:textId="77777777" w:rsidR="006A3A67" w:rsidRPr="004228C5" w:rsidRDefault="006A3A67" w:rsidP="004228C5">
            <w:pPr>
              <w:jc w:val="both"/>
              <w:rPr>
                <w:bCs/>
              </w:rPr>
            </w:pPr>
          </w:p>
        </w:tc>
      </w:tr>
    </w:tbl>
    <w:p w14:paraId="27F58D85" w14:textId="77777777" w:rsidR="006A3A67" w:rsidRDefault="006A3A67" w:rsidP="00ED78F5">
      <w:pPr>
        <w:ind w:left="720"/>
        <w:rPr>
          <w:spacing w:val="-3"/>
        </w:rPr>
      </w:pPr>
    </w:p>
    <w:tbl>
      <w:tblPr>
        <w:tblW w:w="922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3715"/>
        <w:gridCol w:w="809"/>
        <w:gridCol w:w="2271"/>
        <w:gridCol w:w="7"/>
      </w:tblGrid>
      <w:tr w:rsidR="006A3A67" w:rsidRPr="004228C5" w14:paraId="4F909D10" w14:textId="77777777" w:rsidTr="004228C5">
        <w:trPr>
          <w:gridAfter w:val="1"/>
          <w:wAfter w:w="7" w:type="dxa"/>
        </w:trPr>
        <w:tc>
          <w:tcPr>
            <w:tcW w:w="9218" w:type="dxa"/>
            <w:gridSpan w:val="4"/>
            <w:tcBorders>
              <w:bottom w:val="nil"/>
            </w:tcBorders>
          </w:tcPr>
          <w:p w14:paraId="1242ED4D" w14:textId="77777777" w:rsidR="006A3A67" w:rsidRPr="004228C5" w:rsidRDefault="006A3A67" w:rsidP="004228C5">
            <w:pPr>
              <w:jc w:val="both"/>
              <w:rPr>
                <w:spacing w:val="-3"/>
                <w:sz w:val="10"/>
                <w:szCs w:val="10"/>
              </w:rPr>
            </w:pPr>
          </w:p>
          <w:p w14:paraId="2C966F7A" w14:textId="77777777" w:rsidR="006A3A67" w:rsidRPr="004228C5" w:rsidRDefault="006A3A67" w:rsidP="004228C5">
            <w:pPr>
              <w:jc w:val="both"/>
              <w:rPr>
                <w:b/>
                <w:spacing w:val="-3"/>
              </w:rPr>
            </w:pPr>
            <w:r w:rsidRPr="004228C5">
              <w:rPr>
                <w:b/>
                <w:spacing w:val="-3"/>
              </w:rPr>
              <w:t>Declaration by teacher</w:t>
            </w:r>
            <w:r w:rsidRPr="004228C5">
              <w:rPr>
                <w:spacing w:val="-3"/>
              </w:rPr>
              <w:t>:</w:t>
            </w:r>
          </w:p>
          <w:p w14:paraId="223F6042" w14:textId="77777777" w:rsidR="006A3A67" w:rsidRPr="004228C5" w:rsidRDefault="006A3A67" w:rsidP="004228C5">
            <w:pPr>
              <w:jc w:val="both"/>
              <w:rPr>
                <w:spacing w:val="-3"/>
                <w:sz w:val="10"/>
                <w:szCs w:val="10"/>
              </w:rPr>
            </w:pPr>
          </w:p>
          <w:p w14:paraId="745C7BA5" w14:textId="77777777" w:rsidR="006A3A67" w:rsidRPr="004228C5" w:rsidRDefault="006A3A67" w:rsidP="00323D69">
            <w:pPr>
              <w:rPr>
                <w:spacing w:val="-3"/>
              </w:rPr>
            </w:pPr>
            <w:r w:rsidRPr="004228C5">
              <w:rPr>
                <w:spacing w:val="-3"/>
              </w:rPr>
              <w:t>I confirm that the candidate's work was conducted under the conditions laid out by the specification.</w:t>
            </w:r>
          </w:p>
          <w:p w14:paraId="1B006793" w14:textId="77777777" w:rsidR="006A3A67" w:rsidRPr="004228C5" w:rsidRDefault="006A3A67" w:rsidP="00323D69">
            <w:pPr>
              <w:rPr>
                <w:spacing w:val="-3"/>
                <w:sz w:val="10"/>
                <w:szCs w:val="10"/>
              </w:rPr>
            </w:pPr>
          </w:p>
          <w:p w14:paraId="799224D3" w14:textId="77777777" w:rsidR="006A3A67" w:rsidRPr="004228C5" w:rsidRDefault="006A3A67" w:rsidP="00323D69">
            <w:pPr>
              <w:rPr>
                <w:spacing w:val="-3"/>
              </w:rPr>
            </w:pPr>
            <w:r w:rsidRPr="004228C5">
              <w:rPr>
                <w:spacing w:val="-3"/>
              </w:rPr>
              <w:t>I have authenticated the candidate's work and am satisfied that, to the best of my knowledge, the work produced is solely that of the candidate.</w:t>
            </w:r>
          </w:p>
          <w:p w14:paraId="769BBC38" w14:textId="77777777" w:rsidR="006A3A67" w:rsidRPr="004228C5" w:rsidRDefault="006A3A67" w:rsidP="004228C5">
            <w:pPr>
              <w:jc w:val="both"/>
              <w:rPr>
                <w:spacing w:val="-3"/>
              </w:rPr>
            </w:pPr>
          </w:p>
        </w:tc>
      </w:tr>
      <w:tr w:rsidR="006A3A67" w:rsidRPr="004228C5" w14:paraId="51E31A4F" w14:textId="77777777" w:rsidTr="0042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2423" w:type="dxa"/>
            <w:tcBorders>
              <w:left w:val="single" w:sz="4" w:space="0" w:color="auto"/>
            </w:tcBorders>
          </w:tcPr>
          <w:p w14:paraId="79E65E3A" w14:textId="77777777" w:rsidR="006A3A67" w:rsidRPr="004228C5" w:rsidRDefault="006A3A67" w:rsidP="006A3A67">
            <w:pPr>
              <w:rPr>
                <w:bCs/>
              </w:rPr>
            </w:pPr>
            <w:r w:rsidRPr="004228C5">
              <w:rPr>
                <w:bCs/>
              </w:rPr>
              <w:t>Teacher's signature:</w:t>
            </w:r>
          </w:p>
        </w:tc>
        <w:tc>
          <w:tcPr>
            <w:tcW w:w="3715" w:type="dxa"/>
          </w:tcPr>
          <w:p w14:paraId="15B9DB19" w14:textId="77777777" w:rsidR="006A3A67" w:rsidRPr="004228C5" w:rsidRDefault="00911C24" w:rsidP="006A3A67">
            <w:pPr>
              <w:rPr>
                <w:bCs/>
              </w:rPr>
            </w:pPr>
            <w:r w:rsidRPr="004228C5">
              <w:rPr>
                <w:bCs/>
              </w:rPr>
              <w:fldChar w:fldCharType="begin">
                <w:ffData>
                  <w:name w:val="Text12"/>
                  <w:enabled/>
                  <w:calcOnExit w:val="0"/>
                  <w:textInput>
                    <w:maxLength w:val="45"/>
                  </w:textInput>
                </w:ffData>
              </w:fldChar>
            </w:r>
            <w:r w:rsidR="006A3A67" w:rsidRPr="004228C5">
              <w:rPr>
                <w:bCs/>
              </w:rPr>
              <w:instrText xml:space="preserve"> FORMTEXT </w:instrText>
            </w:r>
            <w:r w:rsidRPr="004228C5">
              <w:rPr>
                <w:bCs/>
              </w:rPr>
            </w:r>
            <w:r w:rsidRPr="004228C5">
              <w:rPr>
                <w:bCs/>
              </w:rPr>
              <w:fldChar w:fldCharType="separate"/>
            </w:r>
            <w:r w:rsidR="006A3A67" w:rsidRPr="004228C5">
              <w:rPr>
                <w:bCs/>
                <w:noProof/>
              </w:rPr>
              <w:t> </w:t>
            </w:r>
            <w:r w:rsidR="006A3A67" w:rsidRPr="004228C5">
              <w:rPr>
                <w:bCs/>
                <w:noProof/>
              </w:rPr>
              <w:t> </w:t>
            </w:r>
            <w:r w:rsidR="006A3A67" w:rsidRPr="004228C5">
              <w:rPr>
                <w:bCs/>
                <w:noProof/>
              </w:rPr>
              <w:t> </w:t>
            </w:r>
            <w:r w:rsidR="006A3A67" w:rsidRPr="004228C5">
              <w:rPr>
                <w:bCs/>
                <w:noProof/>
              </w:rPr>
              <w:t> </w:t>
            </w:r>
            <w:r w:rsidR="006A3A67" w:rsidRPr="004228C5">
              <w:rPr>
                <w:bCs/>
                <w:noProof/>
              </w:rPr>
              <w:t> </w:t>
            </w:r>
            <w:r w:rsidRPr="004228C5">
              <w:rPr>
                <w:bCs/>
              </w:rPr>
              <w:fldChar w:fldCharType="end"/>
            </w:r>
          </w:p>
        </w:tc>
        <w:tc>
          <w:tcPr>
            <w:tcW w:w="809" w:type="dxa"/>
          </w:tcPr>
          <w:p w14:paraId="16170382" w14:textId="77777777" w:rsidR="006A3A67" w:rsidRPr="004228C5" w:rsidRDefault="006A3A67" w:rsidP="006A3A67">
            <w:pPr>
              <w:rPr>
                <w:bCs/>
              </w:rPr>
            </w:pPr>
            <w:r w:rsidRPr="004228C5">
              <w:rPr>
                <w:bCs/>
              </w:rPr>
              <w:t>Date:</w:t>
            </w:r>
          </w:p>
        </w:tc>
        <w:tc>
          <w:tcPr>
            <w:tcW w:w="2278" w:type="dxa"/>
            <w:gridSpan w:val="2"/>
            <w:tcBorders>
              <w:right w:val="single" w:sz="4" w:space="0" w:color="auto"/>
            </w:tcBorders>
          </w:tcPr>
          <w:p w14:paraId="0BEE5943" w14:textId="77777777" w:rsidR="006A3A67" w:rsidRPr="004228C5" w:rsidRDefault="00911C24" w:rsidP="006A3A67">
            <w:pPr>
              <w:rPr>
                <w:bCs/>
              </w:rPr>
            </w:pPr>
            <w:r w:rsidRPr="004228C5">
              <w:rPr>
                <w:bCs/>
              </w:rPr>
              <w:fldChar w:fldCharType="begin">
                <w:ffData>
                  <w:name w:val="Text13"/>
                  <w:enabled/>
                  <w:calcOnExit w:val="0"/>
                  <w:textInput>
                    <w:maxLength w:val="23"/>
                  </w:textInput>
                </w:ffData>
              </w:fldChar>
            </w:r>
            <w:r w:rsidR="006A3A67" w:rsidRPr="004228C5">
              <w:rPr>
                <w:bCs/>
              </w:rPr>
              <w:instrText xml:space="preserve"> FORMTEXT </w:instrText>
            </w:r>
            <w:r w:rsidRPr="004228C5">
              <w:rPr>
                <w:bCs/>
              </w:rPr>
            </w:r>
            <w:r w:rsidRPr="004228C5">
              <w:rPr>
                <w:bCs/>
              </w:rPr>
              <w:fldChar w:fldCharType="separate"/>
            </w:r>
            <w:r w:rsidR="006A3A67" w:rsidRPr="004228C5">
              <w:rPr>
                <w:bCs/>
                <w:noProof/>
              </w:rPr>
              <w:t> </w:t>
            </w:r>
            <w:r w:rsidR="006A3A67" w:rsidRPr="004228C5">
              <w:rPr>
                <w:bCs/>
                <w:noProof/>
              </w:rPr>
              <w:t> </w:t>
            </w:r>
            <w:r w:rsidR="006A3A67" w:rsidRPr="004228C5">
              <w:rPr>
                <w:bCs/>
                <w:noProof/>
              </w:rPr>
              <w:t> </w:t>
            </w:r>
            <w:r w:rsidR="006A3A67" w:rsidRPr="004228C5">
              <w:rPr>
                <w:bCs/>
                <w:noProof/>
              </w:rPr>
              <w:t> </w:t>
            </w:r>
            <w:r w:rsidR="006A3A67" w:rsidRPr="004228C5">
              <w:rPr>
                <w:bCs/>
                <w:noProof/>
              </w:rPr>
              <w:t> </w:t>
            </w:r>
            <w:r w:rsidRPr="004228C5">
              <w:rPr>
                <w:bCs/>
              </w:rPr>
              <w:fldChar w:fldCharType="end"/>
            </w:r>
          </w:p>
        </w:tc>
      </w:tr>
      <w:tr w:rsidR="006A3A67" w:rsidRPr="004228C5" w14:paraId="1165FF37" w14:textId="77777777" w:rsidTr="0042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2423" w:type="dxa"/>
            <w:tcBorders>
              <w:left w:val="single" w:sz="4" w:space="0" w:color="auto"/>
              <w:bottom w:val="single" w:sz="4" w:space="0" w:color="auto"/>
            </w:tcBorders>
          </w:tcPr>
          <w:p w14:paraId="107520AB" w14:textId="77777777" w:rsidR="006A3A67" w:rsidRPr="004228C5" w:rsidRDefault="006A3A67" w:rsidP="004228C5">
            <w:pPr>
              <w:jc w:val="both"/>
              <w:rPr>
                <w:bCs/>
              </w:rPr>
            </w:pPr>
          </w:p>
        </w:tc>
        <w:tc>
          <w:tcPr>
            <w:tcW w:w="3715" w:type="dxa"/>
            <w:tcBorders>
              <w:bottom w:val="single" w:sz="4" w:space="0" w:color="auto"/>
            </w:tcBorders>
          </w:tcPr>
          <w:p w14:paraId="7872FD09" w14:textId="77777777" w:rsidR="006A3A67" w:rsidRPr="004228C5" w:rsidRDefault="006A3A67" w:rsidP="004228C5">
            <w:pPr>
              <w:jc w:val="both"/>
              <w:rPr>
                <w:bCs/>
              </w:rPr>
            </w:pPr>
          </w:p>
        </w:tc>
        <w:tc>
          <w:tcPr>
            <w:tcW w:w="809" w:type="dxa"/>
            <w:tcBorders>
              <w:bottom w:val="single" w:sz="4" w:space="0" w:color="auto"/>
            </w:tcBorders>
          </w:tcPr>
          <w:p w14:paraId="6E6235F5" w14:textId="77777777" w:rsidR="006A3A67" w:rsidRPr="004228C5" w:rsidRDefault="006A3A67" w:rsidP="004228C5">
            <w:pPr>
              <w:jc w:val="both"/>
              <w:rPr>
                <w:bCs/>
              </w:rPr>
            </w:pPr>
          </w:p>
        </w:tc>
        <w:tc>
          <w:tcPr>
            <w:tcW w:w="2278" w:type="dxa"/>
            <w:gridSpan w:val="2"/>
            <w:tcBorders>
              <w:bottom w:val="single" w:sz="4" w:space="0" w:color="auto"/>
              <w:right w:val="single" w:sz="4" w:space="0" w:color="auto"/>
            </w:tcBorders>
          </w:tcPr>
          <w:p w14:paraId="48BCE33A" w14:textId="77777777" w:rsidR="006A3A67" w:rsidRPr="004228C5" w:rsidRDefault="006A3A67" w:rsidP="004228C5">
            <w:pPr>
              <w:jc w:val="both"/>
              <w:rPr>
                <w:bCs/>
              </w:rPr>
            </w:pPr>
          </w:p>
        </w:tc>
      </w:tr>
    </w:tbl>
    <w:p w14:paraId="10FC9DFA" w14:textId="77777777" w:rsidR="000335CF" w:rsidRDefault="000335CF" w:rsidP="00ED78F5">
      <w:pPr>
        <w:ind w:left="720"/>
        <w:rPr>
          <w:spacing w:val="-3"/>
        </w:rPr>
      </w:pPr>
    </w:p>
    <w:p w14:paraId="46452DC0" w14:textId="77777777" w:rsidR="003C04C8" w:rsidRDefault="003C04C8" w:rsidP="00ED78F5">
      <w:pPr>
        <w:ind w:left="720"/>
        <w:rPr>
          <w:spacing w:val="-3"/>
        </w:rPr>
      </w:pPr>
    </w:p>
    <w:p w14:paraId="66F905D9" w14:textId="77777777" w:rsidR="006F4A09" w:rsidRDefault="006F4A09" w:rsidP="00ED78F5">
      <w:pPr>
        <w:ind w:left="720"/>
        <w:rPr>
          <w:spacing w:val="-3"/>
        </w:rPr>
      </w:pPr>
    </w:p>
    <w:p w14:paraId="7A6253A2" w14:textId="77777777" w:rsidR="002D1E32" w:rsidRDefault="002D1E32" w:rsidP="00ED78F5">
      <w:pPr>
        <w:ind w:left="720"/>
        <w:rPr>
          <w:spacing w:val="-3"/>
        </w:rPr>
        <w:sectPr w:rsidR="002D1E32" w:rsidSect="002D1E32">
          <w:pgSz w:w="11907" w:h="16840" w:code="9"/>
          <w:pgMar w:top="1152" w:right="1440" w:bottom="432" w:left="1440" w:header="706" w:footer="432" w:gutter="0"/>
          <w:cols w:space="720"/>
        </w:sectPr>
      </w:pPr>
    </w:p>
    <w:p w14:paraId="292F6D15" w14:textId="77777777" w:rsidR="002D1E32" w:rsidRPr="00AF2A2C" w:rsidRDefault="002D1E32" w:rsidP="002D1E32">
      <w:pPr>
        <w:rPr>
          <w:spacing w:val="-3"/>
          <w:sz w:val="16"/>
          <w:szCs w:val="16"/>
        </w:rPr>
      </w:pPr>
    </w:p>
    <w:p w14:paraId="1B788271" w14:textId="77777777" w:rsidR="002D1E32" w:rsidRPr="00946763" w:rsidRDefault="002D1E32" w:rsidP="002D1E32">
      <w:pPr>
        <w:pStyle w:val="TextA"/>
        <w:shd w:val="pct35" w:color="auto" w:fill="FFFFFF"/>
        <w:tabs>
          <w:tab w:val="left" w:pos="720"/>
          <w:tab w:val="left" w:pos="1440"/>
        </w:tabs>
        <w:spacing w:before="0" w:after="0" w:line="240" w:lineRule="auto"/>
        <w:ind w:left="3355" w:hanging="3355"/>
        <w:jc w:val="both"/>
        <w:rPr>
          <w:rFonts w:ascii="Arial" w:hAnsi="Arial" w:cs="Arial"/>
          <w:i/>
          <w:szCs w:val="28"/>
          <w:lang w:val="en-GB"/>
        </w:rPr>
      </w:pPr>
      <w:r>
        <w:rPr>
          <w:rFonts w:ascii="Arial" w:hAnsi="Arial" w:cs="Arial"/>
          <w:i/>
          <w:szCs w:val="28"/>
          <w:lang w:val="en-GB"/>
        </w:rPr>
        <w:t xml:space="preserve">APPENDIX </w:t>
      </w:r>
      <w:r w:rsidR="009824BC">
        <w:rPr>
          <w:rFonts w:ascii="Arial" w:hAnsi="Arial" w:cs="Arial"/>
          <w:i/>
          <w:szCs w:val="28"/>
          <w:lang w:val="en-GB"/>
        </w:rPr>
        <w:t>3</w:t>
      </w:r>
    </w:p>
    <w:p w14:paraId="7930EB49" w14:textId="77777777" w:rsidR="000E02BC" w:rsidRPr="000E02BC" w:rsidRDefault="000E02BC" w:rsidP="004519C5">
      <w:pPr>
        <w:ind w:left="-180"/>
        <w:rPr>
          <w:b/>
          <w:spacing w:val="-3"/>
          <w:szCs w:val="22"/>
        </w:rPr>
      </w:pPr>
    </w:p>
    <w:p w14:paraId="64BF3F3C" w14:textId="77777777" w:rsidR="000E02BC" w:rsidRPr="002D1E32" w:rsidRDefault="009444D7" w:rsidP="000E02BC">
      <w:pPr>
        <w:rPr>
          <w:rFonts w:cs="Arial"/>
          <w:b/>
          <w:noProof/>
          <w:szCs w:val="22"/>
        </w:rPr>
      </w:pPr>
      <w:r>
        <w:rPr>
          <w:noProof/>
          <w:lang w:eastAsia="en-GB"/>
        </w:rPr>
        <w:drawing>
          <wp:inline distT="0" distB="0" distL="0" distR="0" wp14:anchorId="545EFF71" wp14:editId="5B7A6E23">
            <wp:extent cx="1009650" cy="819150"/>
            <wp:effectExtent l="0" t="0" r="0" b="0"/>
            <wp:docPr id="12" name="Picture 0" descr="WJEC Blac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JEC Black Logo.jp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09650" cy="819150"/>
                    </a:xfrm>
                    <a:prstGeom prst="rect">
                      <a:avLst/>
                    </a:prstGeom>
                    <a:noFill/>
                    <a:ln>
                      <a:noFill/>
                    </a:ln>
                  </pic:spPr>
                </pic:pic>
              </a:graphicData>
            </a:graphic>
          </wp:inline>
        </w:drawing>
      </w:r>
    </w:p>
    <w:p w14:paraId="17E9DA69" w14:textId="77777777" w:rsidR="000E02BC" w:rsidRPr="00432A18" w:rsidRDefault="000E02BC" w:rsidP="000E02BC">
      <w:pPr>
        <w:jc w:val="center"/>
        <w:rPr>
          <w:rFonts w:cs="Arial"/>
          <w:b/>
          <w:noProof/>
          <w:sz w:val="36"/>
          <w:szCs w:val="36"/>
        </w:rPr>
      </w:pPr>
      <w:r w:rsidRPr="00432A18">
        <w:rPr>
          <w:rFonts w:cs="Arial"/>
          <w:b/>
          <w:noProof/>
          <w:sz w:val="36"/>
          <w:szCs w:val="36"/>
        </w:rPr>
        <w:t>ENTRY PATHWAYS</w:t>
      </w:r>
    </w:p>
    <w:p w14:paraId="016C9A0F" w14:textId="77777777" w:rsidR="000E02BC" w:rsidRPr="002D1E32" w:rsidRDefault="000E02BC" w:rsidP="000E02BC">
      <w:pPr>
        <w:jc w:val="center"/>
        <w:rPr>
          <w:rFonts w:cs="Arial"/>
          <w:b/>
          <w:noProof/>
          <w:sz w:val="16"/>
          <w:szCs w:val="16"/>
        </w:rPr>
      </w:pPr>
    </w:p>
    <w:p w14:paraId="3E5ECF7F" w14:textId="77777777" w:rsidR="000E02BC" w:rsidRDefault="000E02BC" w:rsidP="000E02BC">
      <w:pPr>
        <w:jc w:val="center"/>
        <w:rPr>
          <w:rFonts w:cs="Arial"/>
          <w:b/>
          <w:noProof/>
          <w:sz w:val="36"/>
          <w:szCs w:val="36"/>
        </w:rPr>
      </w:pPr>
      <w:r w:rsidRPr="00432A18">
        <w:rPr>
          <w:rFonts w:cs="Arial"/>
          <w:b/>
          <w:noProof/>
          <w:sz w:val="36"/>
          <w:szCs w:val="36"/>
        </w:rPr>
        <w:t>WITNESS STATEMENT</w:t>
      </w:r>
    </w:p>
    <w:p w14:paraId="564B0EC2" w14:textId="77777777" w:rsidR="000E02BC" w:rsidRPr="002D1E32" w:rsidRDefault="000E02BC" w:rsidP="000E02BC">
      <w:pPr>
        <w:ind w:left="-448"/>
        <w:jc w:val="center"/>
        <w:rPr>
          <w:rFonts w:cs="Arial"/>
          <w:b/>
          <w:sz w:val="16"/>
          <w:szCs w:val="16"/>
        </w:rPr>
      </w:pPr>
    </w:p>
    <w:tbl>
      <w:tblPr>
        <w:tblW w:w="9540" w:type="dxa"/>
        <w:tblInd w:w="18" w:type="dxa"/>
        <w:tblBorders>
          <w:bottom w:val="dashSmallGap" w:sz="4" w:space="0" w:color="auto"/>
        </w:tblBorders>
        <w:tblLook w:val="04A0" w:firstRow="1" w:lastRow="0" w:firstColumn="1" w:lastColumn="0" w:noHBand="0" w:noVBand="1"/>
      </w:tblPr>
      <w:tblGrid>
        <w:gridCol w:w="2250"/>
        <w:gridCol w:w="7290"/>
      </w:tblGrid>
      <w:tr w:rsidR="000E02BC" w14:paraId="066D3CEE" w14:textId="77777777" w:rsidTr="000E02BC">
        <w:tc>
          <w:tcPr>
            <w:tcW w:w="2250" w:type="dxa"/>
            <w:tcBorders>
              <w:bottom w:val="nil"/>
            </w:tcBorders>
          </w:tcPr>
          <w:p w14:paraId="188202B1" w14:textId="77777777" w:rsidR="000E02BC" w:rsidRPr="000E02BC" w:rsidRDefault="000E02BC" w:rsidP="000E02BC">
            <w:pPr>
              <w:jc w:val="center"/>
              <w:rPr>
                <w:rFonts w:cs="Arial"/>
                <w:b/>
              </w:rPr>
            </w:pPr>
            <w:r w:rsidRPr="000E02BC">
              <w:rPr>
                <w:rFonts w:cs="Arial"/>
                <w:b/>
              </w:rPr>
              <w:t>Qualification:</w:t>
            </w:r>
          </w:p>
        </w:tc>
        <w:bookmarkStart w:id="1" w:name="Text1"/>
        <w:tc>
          <w:tcPr>
            <w:tcW w:w="7290" w:type="dxa"/>
            <w:tcBorders>
              <w:bottom w:val="single" w:sz="4" w:space="0" w:color="000000" w:themeColor="text1"/>
            </w:tcBorders>
          </w:tcPr>
          <w:p w14:paraId="4EAE0E73" w14:textId="77777777" w:rsidR="000E02BC" w:rsidRPr="000E02BC" w:rsidRDefault="000E02BC" w:rsidP="000E02BC">
            <w:pPr>
              <w:jc w:val="center"/>
              <w:rPr>
                <w:rFonts w:cs="Arial"/>
                <w:b/>
              </w:rPr>
            </w:pPr>
            <w:r w:rsidRPr="000E02BC">
              <w:rPr>
                <w:rFonts w:cs="Arial"/>
                <w:b/>
              </w:rPr>
              <w:fldChar w:fldCharType="begin">
                <w:ffData>
                  <w:name w:val="Text1"/>
                  <w:enabled/>
                  <w:calcOnExit w:val="0"/>
                  <w:textInput>
                    <w:maxLength w:val="335"/>
                  </w:textInput>
                </w:ffData>
              </w:fldChar>
            </w:r>
            <w:r w:rsidRPr="000E02BC">
              <w:rPr>
                <w:rFonts w:cs="Arial"/>
                <w:b/>
              </w:rPr>
              <w:instrText xml:space="preserve"> FORMTEXT </w:instrText>
            </w:r>
            <w:r w:rsidRPr="000E02BC">
              <w:rPr>
                <w:rFonts w:cs="Arial"/>
                <w:b/>
              </w:rPr>
            </w:r>
            <w:r w:rsidRPr="000E02BC">
              <w:rPr>
                <w:rFonts w:cs="Arial"/>
                <w:b/>
              </w:rPr>
              <w:fldChar w:fldCharType="separate"/>
            </w:r>
            <w:r w:rsidRPr="000E02BC">
              <w:rPr>
                <w:rFonts w:cs="Arial"/>
                <w:b/>
                <w:noProof/>
              </w:rPr>
              <w:t> </w:t>
            </w:r>
            <w:r w:rsidRPr="000E02BC">
              <w:rPr>
                <w:rFonts w:cs="Arial"/>
                <w:b/>
                <w:noProof/>
              </w:rPr>
              <w:t> </w:t>
            </w:r>
            <w:r w:rsidRPr="000E02BC">
              <w:rPr>
                <w:rFonts w:cs="Arial"/>
                <w:b/>
                <w:noProof/>
              </w:rPr>
              <w:t> </w:t>
            </w:r>
            <w:r w:rsidRPr="000E02BC">
              <w:rPr>
                <w:rFonts w:cs="Arial"/>
                <w:b/>
                <w:noProof/>
              </w:rPr>
              <w:t> </w:t>
            </w:r>
            <w:r w:rsidRPr="000E02BC">
              <w:rPr>
                <w:rFonts w:cs="Arial"/>
                <w:b/>
                <w:noProof/>
              </w:rPr>
              <w:t> </w:t>
            </w:r>
            <w:r w:rsidRPr="000E02BC">
              <w:rPr>
                <w:rFonts w:cs="Arial"/>
                <w:b/>
              </w:rPr>
              <w:fldChar w:fldCharType="end"/>
            </w:r>
            <w:bookmarkEnd w:id="1"/>
          </w:p>
        </w:tc>
      </w:tr>
    </w:tbl>
    <w:p w14:paraId="27C72033" w14:textId="77777777" w:rsidR="000E02BC" w:rsidRDefault="000E02BC" w:rsidP="000E02BC">
      <w:pPr>
        <w:ind w:left="-448"/>
        <w:rPr>
          <w:rFonts w:cs="Arial"/>
          <w:b/>
        </w:rPr>
      </w:pPr>
    </w:p>
    <w:tbl>
      <w:tblPr>
        <w:tblW w:w="9540" w:type="dxa"/>
        <w:tblInd w:w="18" w:type="dxa"/>
        <w:tblBorders>
          <w:bottom w:val="dashSmallGap" w:sz="4" w:space="0" w:color="auto"/>
        </w:tblBorders>
        <w:tblLook w:val="04A0" w:firstRow="1" w:lastRow="0" w:firstColumn="1" w:lastColumn="0" w:noHBand="0" w:noVBand="1"/>
      </w:tblPr>
      <w:tblGrid>
        <w:gridCol w:w="2250"/>
        <w:gridCol w:w="3960"/>
        <w:gridCol w:w="2430"/>
        <w:gridCol w:w="900"/>
      </w:tblGrid>
      <w:tr w:rsidR="000E02BC" w14:paraId="20BC0E5B" w14:textId="77777777" w:rsidTr="000E02BC">
        <w:tc>
          <w:tcPr>
            <w:tcW w:w="2250" w:type="dxa"/>
            <w:tcBorders>
              <w:bottom w:val="nil"/>
            </w:tcBorders>
          </w:tcPr>
          <w:p w14:paraId="1D2AFEAD" w14:textId="77777777" w:rsidR="000E02BC" w:rsidRPr="000E02BC" w:rsidRDefault="000E02BC" w:rsidP="000E02BC">
            <w:pPr>
              <w:jc w:val="center"/>
              <w:rPr>
                <w:rFonts w:cs="Arial"/>
                <w:b/>
              </w:rPr>
            </w:pPr>
            <w:r w:rsidRPr="000E02BC">
              <w:rPr>
                <w:rFonts w:cs="Arial"/>
                <w:b/>
              </w:rPr>
              <w:t>Candidate's Name:</w:t>
            </w:r>
          </w:p>
        </w:tc>
        <w:tc>
          <w:tcPr>
            <w:tcW w:w="3960" w:type="dxa"/>
            <w:tcBorders>
              <w:bottom w:val="single" w:sz="4" w:space="0" w:color="000000" w:themeColor="text1"/>
            </w:tcBorders>
          </w:tcPr>
          <w:p w14:paraId="1578E487" w14:textId="77777777" w:rsidR="000E02BC" w:rsidRPr="000E02BC" w:rsidRDefault="000E02BC" w:rsidP="000E02BC">
            <w:pPr>
              <w:jc w:val="center"/>
              <w:rPr>
                <w:rFonts w:cs="Arial"/>
                <w:b/>
              </w:rPr>
            </w:pPr>
            <w:r w:rsidRPr="000E02BC">
              <w:rPr>
                <w:rFonts w:cs="Arial"/>
                <w:b/>
              </w:rPr>
              <w:fldChar w:fldCharType="begin">
                <w:ffData>
                  <w:name w:val=""/>
                  <w:enabled/>
                  <w:calcOnExit w:val="0"/>
                  <w:textInput>
                    <w:maxLength w:val="40"/>
                  </w:textInput>
                </w:ffData>
              </w:fldChar>
            </w:r>
            <w:r w:rsidRPr="000E02BC">
              <w:rPr>
                <w:rFonts w:cs="Arial"/>
                <w:b/>
              </w:rPr>
              <w:instrText xml:space="preserve"> FORMTEXT </w:instrText>
            </w:r>
            <w:r w:rsidRPr="000E02BC">
              <w:rPr>
                <w:rFonts w:cs="Arial"/>
                <w:b/>
              </w:rPr>
            </w:r>
            <w:r w:rsidRPr="000E02BC">
              <w:rPr>
                <w:rFonts w:cs="Arial"/>
                <w:b/>
              </w:rPr>
              <w:fldChar w:fldCharType="separate"/>
            </w:r>
            <w:r w:rsidRPr="000E02BC">
              <w:rPr>
                <w:rFonts w:cs="Arial"/>
                <w:b/>
                <w:noProof/>
              </w:rPr>
              <w:t> </w:t>
            </w:r>
            <w:r w:rsidRPr="000E02BC">
              <w:rPr>
                <w:rFonts w:cs="Arial"/>
                <w:b/>
                <w:noProof/>
              </w:rPr>
              <w:t> </w:t>
            </w:r>
            <w:r w:rsidRPr="000E02BC">
              <w:rPr>
                <w:rFonts w:cs="Arial"/>
                <w:b/>
                <w:noProof/>
              </w:rPr>
              <w:t> </w:t>
            </w:r>
            <w:r w:rsidRPr="000E02BC">
              <w:rPr>
                <w:rFonts w:cs="Arial"/>
                <w:b/>
                <w:noProof/>
              </w:rPr>
              <w:t> </w:t>
            </w:r>
            <w:r w:rsidRPr="000E02BC">
              <w:rPr>
                <w:rFonts w:cs="Arial"/>
                <w:b/>
                <w:noProof/>
              </w:rPr>
              <w:t> </w:t>
            </w:r>
            <w:r w:rsidRPr="000E02BC">
              <w:rPr>
                <w:rFonts w:cs="Arial"/>
                <w:b/>
              </w:rPr>
              <w:fldChar w:fldCharType="end"/>
            </w:r>
          </w:p>
        </w:tc>
        <w:tc>
          <w:tcPr>
            <w:tcW w:w="2430" w:type="dxa"/>
            <w:tcBorders>
              <w:bottom w:val="nil"/>
            </w:tcBorders>
          </w:tcPr>
          <w:p w14:paraId="59E3D2ED" w14:textId="77777777" w:rsidR="000E02BC" w:rsidRPr="000E02BC" w:rsidRDefault="000E02BC" w:rsidP="000E02BC">
            <w:pPr>
              <w:jc w:val="center"/>
              <w:rPr>
                <w:rFonts w:cs="Arial"/>
                <w:b/>
              </w:rPr>
            </w:pPr>
            <w:r w:rsidRPr="000E02BC">
              <w:rPr>
                <w:rFonts w:cs="Arial"/>
                <w:b/>
              </w:rPr>
              <w:t>Candidate's Number:</w:t>
            </w:r>
          </w:p>
        </w:tc>
        <w:tc>
          <w:tcPr>
            <w:tcW w:w="900" w:type="dxa"/>
            <w:tcBorders>
              <w:bottom w:val="single" w:sz="4" w:space="0" w:color="000000" w:themeColor="text1"/>
            </w:tcBorders>
          </w:tcPr>
          <w:p w14:paraId="141FBDAB" w14:textId="77777777" w:rsidR="000E02BC" w:rsidRPr="000E02BC" w:rsidRDefault="000E02BC" w:rsidP="000E02BC">
            <w:pPr>
              <w:jc w:val="center"/>
              <w:rPr>
                <w:rFonts w:cs="Arial"/>
                <w:b/>
              </w:rPr>
            </w:pPr>
            <w:r w:rsidRPr="000E02BC">
              <w:rPr>
                <w:rFonts w:cs="Arial"/>
                <w:b/>
              </w:rPr>
              <w:fldChar w:fldCharType="begin">
                <w:ffData>
                  <w:name w:val="Text2"/>
                  <w:enabled/>
                  <w:calcOnExit w:val="0"/>
                  <w:textInput>
                    <w:type w:val="number"/>
                    <w:maxLength w:val="5"/>
                  </w:textInput>
                </w:ffData>
              </w:fldChar>
            </w:r>
            <w:r w:rsidRPr="000E02BC">
              <w:rPr>
                <w:rFonts w:cs="Arial"/>
                <w:b/>
              </w:rPr>
              <w:instrText xml:space="preserve"> FORMTEXT </w:instrText>
            </w:r>
            <w:r w:rsidRPr="000E02BC">
              <w:rPr>
                <w:rFonts w:cs="Arial"/>
                <w:b/>
              </w:rPr>
            </w:r>
            <w:r w:rsidRPr="000E02BC">
              <w:rPr>
                <w:rFonts w:cs="Arial"/>
                <w:b/>
              </w:rPr>
              <w:fldChar w:fldCharType="separate"/>
            </w:r>
            <w:r w:rsidRPr="000E02BC">
              <w:rPr>
                <w:rFonts w:cs="Arial"/>
                <w:b/>
                <w:noProof/>
              </w:rPr>
              <w:t> </w:t>
            </w:r>
            <w:r w:rsidRPr="000E02BC">
              <w:rPr>
                <w:rFonts w:cs="Arial"/>
                <w:b/>
                <w:noProof/>
              </w:rPr>
              <w:t> </w:t>
            </w:r>
            <w:r w:rsidRPr="000E02BC">
              <w:rPr>
                <w:rFonts w:cs="Arial"/>
                <w:b/>
                <w:noProof/>
              </w:rPr>
              <w:t> </w:t>
            </w:r>
            <w:r w:rsidRPr="000E02BC">
              <w:rPr>
                <w:rFonts w:cs="Arial"/>
                <w:b/>
                <w:noProof/>
              </w:rPr>
              <w:t> </w:t>
            </w:r>
            <w:r w:rsidRPr="000E02BC">
              <w:rPr>
                <w:rFonts w:cs="Arial"/>
                <w:b/>
                <w:noProof/>
              </w:rPr>
              <w:t> </w:t>
            </w:r>
            <w:r w:rsidRPr="000E02BC">
              <w:rPr>
                <w:rFonts w:cs="Arial"/>
                <w:b/>
              </w:rPr>
              <w:fldChar w:fldCharType="end"/>
            </w:r>
          </w:p>
        </w:tc>
      </w:tr>
    </w:tbl>
    <w:p w14:paraId="697F8C9A" w14:textId="77777777" w:rsidR="000E02BC" w:rsidRPr="00BB2113" w:rsidRDefault="000E02BC" w:rsidP="000E02BC">
      <w:pPr>
        <w:ind w:left="-446"/>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0E02BC" w:rsidRPr="00BB2113" w14:paraId="488F1B7A" w14:textId="77777777" w:rsidTr="000E02BC">
        <w:trPr>
          <w:trHeight w:val="1728"/>
        </w:trPr>
        <w:tc>
          <w:tcPr>
            <w:tcW w:w="9558" w:type="dxa"/>
          </w:tcPr>
          <w:p w14:paraId="5D41DE17" w14:textId="77777777" w:rsidR="000E02BC" w:rsidRPr="000E02BC" w:rsidRDefault="000E02BC" w:rsidP="000E02BC">
            <w:pPr>
              <w:jc w:val="center"/>
              <w:rPr>
                <w:rFonts w:cs="Arial"/>
                <w:b/>
                <w:noProof/>
              </w:rPr>
            </w:pPr>
            <w:r w:rsidRPr="000E02BC">
              <w:rPr>
                <w:rFonts w:cs="Arial"/>
                <w:b/>
                <w:noProof/>
              </w:rPr>
              <w:t>Assessment Criteria Achieved:</w:t>
            </w:r>
          </w:p>
          <w:p w14:paraId="42F1F2A5" w14:textId="77777777" w:rsidR="000E02BC" w:rsidRPr="000E02BC" w:rsidRDefault="000E02BC" w:rsidP="000E02BC">
            <w:pPr>
              <w:jc w:val="center"/>
              <w:rPr>
                <w:rFonts w:cs="Arial"/>
                <w:b/>
                <w:noProof/>
              </w:rPr>
            </w:pPr>
            <w:r w:rsidRPr="000E02BC">
              <w:rPr>
                <w:rFonts w:cs="Arial"/>
                <w:b/>
                <w:noProof/>
              </w:rPr>
              <w:t>Task:</w:t>
            </w:r>
          </w:p>
          <w:p w14:paraId="56F6790F" w14:textId="77777777" w:rsidR="000E02BC" w:rsidRPr="000E02BC" w:rsidRDefault="000E02BC" w:rsidP="000E02BC">
            <w:pPr>
              <w:jc w:val="center"/>
              <w:rPr>
                <w:rFonts w:cs="Arial"/>
                <w:b/>
                <w:noProof/>
              </w:rPr>
            </w:pPr>
            <w:r w:rsidRPr="000E02BC">
              <w:rPr>
                <w:rFonts w:cs="Arial"/>
                <w:b/>
                <w:noProof/>
              </w:rPr>
              <w:fldChar w:fldCharType="begin">
                <w:ffData>
                  <w:name w:val="Text3"/>
                  <w:enabled/>
                  <w:calcOnExit w:val="0"/>
                  <w:textInput/>
                </w:ffData>
              </w:fldChar>
            </w:r>
            <w:bookmarkStart w:id="2" w:name="Text3"/>
            <w:r w:rsidRPr="000E02BC">
              <w:rPr>
                <w:rFonts w:cs="Arial"/>
                <w:b/>
                <w:noProof/>
              </w:rPr>
              <w:instrText xml:space="preserve"> FORMTEXT </w:instrText>
            </w:r>
            <w:r w:rsidRPr="000E02BC">
              <w:rPr>
                <w:rFonts w:cs="Arial"/>
                <w:b/>
                <w:noProof/>
              </w:rPr>
            </w:r>
            <w:r w:rsidRPr="000E02BC">
              <w:rPr>
                <w:rFonts w:cs="Arial"/>
                <w:b/>
                <w:noProof/>
              </w:rPr>
              <w:fldChar w:fldCharType="separate"/>
            </w:r>
            <w:r w:rsidRPr="000E02BC">
              <w:rPr>
                <w:rFonts w:cs="Arial"/>
                <w:b/>
                <w:noProof/>
              </w:rPr>
              <w:t> </w:t>
            </w:r>
            <w:r w:rsidRPr="000E02BC">
              <w:rPr>
                <w:rFonts w:cs="Arial"/>
                <w:b/>
                <w:noProof/>
              </w:rPr>
              <w:t> </w:t>
            </w:r>
            <w:r w:rsidRPr="000E02BC">
              <w:rPr>
                <w:rFonts w:cs="Arial"/>
                <w:b/>
                <w:noProof/>
              </w:rPr>
              <w:t> </w:t>
            </w:r>
            <w:r w:rsidRPr="000E02BC">
              <w:rPr>
                <w:rFonts w:cs="Arial"/>
                <w:b/>
                <w:noProof/>
              </w:rPr>
              <w:t> </w:t>
            </w:r>
            <w:r w:rsidRPr="000E02BC">
              <w:rPr>
                <w:rFonts w:cs="Arial"/>
                <w:b/>
                <w:noProof/>
              </w:rPr>
              <w:t> </w:t>
            </w:r>
            <w:r w:rsidRPr="000E02BC">
              <w:rPr>
                <w:rFonts w:cs="Arial"/>
                <w:b/>
                <w:noProof/>
              </w:rPr>
              <w:fldChar w:fldCharType="end"/>
            </w:r>
            <w:bookmarkEnd w:id="2"/>
          </w:p>
        </w:tc>
      </w:tr>
    </w:tbl>
    <w:p w14:paraId="351DE7CB" w14:textId="77777777" w:rsidR="000E02BC" w:rsidRPr="00BB2113" w:rsidRDefault="000E02BC" w:rsidP="000E02BC">
      <w:pPr>
        <w:jc w:val="center"/>
        <w:rPr>
          <w:rFonts w:cs="Arial"/>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0E02BC" w:rsidRPr="00BB2113" w14:paraId="5EE4870B" w14:textId="77777777" w:rsidTr="000E02BC">
        <w:trPr>
          <w:trHeight w:val="1728"/>
        </w:trPr>
        <w:tc>
          <w:tcPr>
            <w:tcW w:w="9558" w:type="dxa"/>
          </w:tcPr>
          <w:p w14:paraId="575233BB" w14:textId="77777777" w:rsidR="000E02BC" w:rsidRPr="000E02BC" w:rsidRDefault="000E02BC" w:rsidP="000E02BC">
            <w:pPr>
              <w:jc w:val="center"/>
              <w:rPr>
                <w:rFonts w:cs="Arial"/>
                <w:b/>
                <w:noProof/>
              </w:rPr>
            </w:pPr>
            <w:r w:rsidRPr="000E02BC">
              <w:rPr>
                <w:rFonts w:cs="Arial"/>
                <w:b/>
                <w:noProof/>
              </w:rPr>
              <w:t>Assessment Criteria Achieved:</w:t>
            </w:r>
          </w:p>
          <w:p w14:paraId="079776BC" w14:textId="77777777" w:rsidR="000E02BC" w:rsidRPr="000E02BC" w:rsidRDefault="000E02BC" w:rsidP="000E02BC">
            <w:pPr>
              <w:jc w:val="center"/>
              <w:rPr>
                <w:rFonts w:cs="Arial"/>
                <w:b/>
                <w:noProof/>
              </w:rPr>
            </w:pPr>
            <w:r w:rsidRPr="000E02BC">
              <w:rPr>
                <w:rFonts w:cs="Arial"/>
                <w:b/>
                <w:noProof/>
              </w:rPr>
              <w:t>Task:</w:t>
            </w:r>
          </w:p>
          <w:p w14:paraId="58B2D00E" w14:textId="77777777" w:rsidR="000E02BC" w:rsidRPr="000E02BC" w:rsidRDefault="000E02BC" w:rsidP="000E02BC">
            <w:pPr>
              <w:jc w:val="center"/>
              <w:rPr>
                <w:rFonts w:cs="Arial"/>
                <w:b/>
                <w:noProof/>
              </w:rPr>
            </w:pPr>
            <w:r w:rsidRPr="000E02BC">
              <w:rPr>
                <w:rFonts w:cs="Arial"/>
                <w:b/>
                <w:noProof/>
              </w:rPr>
              <w:fldChar w:fldCharType="begin">
                <w:ffData>
                  <w:name w:val="Text3"/>
                  <w:enabled/>
                  <w:calcOnExit w:val="0"/>
                  <w:textInput/>
                </w:ffData>
              </w:fldChar>
            </w:r>
            <w:r w:rsidRPr="000E02BC">
              <w:rPr>
                <w:rFonts w:cs="Arial"/>
                <w:b/>
                <w:noProof/>
              </w:rPr>
              <w:instrText xml:space="preserve"> FORMTEXT </w:instrText>
            </w:r>
            <w:r w:rsidRPr="000E02BC">
              <w:rPr>
                <w:rFonts w:cs="Arial"/>
                <w:b/>
                <w:noProof/>
              </w:rPr>
            </w:r>
            <w:r w:rsidRPr="000E02BC">
              <w:rPr>
                <w:rFonts w:cs="Arial"/>
                <w:b/>
                <w:noProof/>
              </w:rPr>
              <w:fldChar w:fldCharType="separate"/>
            </w:r>
            <w:r w:rsidRPr="000E02BC">
              <w:rPr>
                <w:rFonts w:cs="Arial"/>
                <w:b/>
                <w:noProof/>
              </w:rPr>
              <w:t> </w:t>
            </w:r>
            <w:r w:rsidRPr="000E02BC">
              <w:rPr>
                <w:rFonts w:cs="Arial"/>
                <w:b/>
                <w:noProof/>
              </w:rPr>
              <w:t> </w:t>
            </w:r>
            <w:r w:rsidRPr="000E02BC">
              <w:rPr>
                <w:rFonts w:cs="Arial"/>
                <w:b/>
                <w:noProof/>
              </w:rPr>
              <w:t> </w:t>
            </w:r>
            <w:r w:rsidRPr="000E02BC">
              <w:rPr>
                <w:rFonts w:cs="Arial"/>
                <w:b/>
                <w:noProof/>
              </w:rPr>
              <w:t> </w:t>
            </w:r>
            <w:r w:rsidRPr="000E02BC">
              <w:rPr>
                <w:rFonts w:cs="Arial"/>
                <w:b/>
                <w:noProof/>
              </w:rPr>
              <w:t> </w:t>
            </w:r>
            <w:r w:rsidRPr="000E02BC">
              <w:rPr>
                <w:rFonts w:cs="Arial"/>
                <w:b/>
                <w:noProof/>
              </w:rPr>
              <w:fldChar w:fldCharType="end"/>
            </w:r>
          </w:p>
        </w:tc>
      </w:tr>
    </w:tbl>
    <w:p w14:paraId="001DA8A9" w14:textId="77777777" w:rsidR="000E02BC" w:rsidRPr="00BB2113" w:rsidRDefault="000E02BC" w:rsidP="000E02BC">
      <w:pPr>
        <w:jc w:val="center"/>
        <w:rPr>
          <w:rFonts w:cs="Arial"/>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0E02BC" w:rsidRPr="00BB2113" w14:paraId="4145216D" w14:textId="77777777" w:rsidTr="000E02BC">
        <w:trPr>
          <w:trHeight w:val="1728"/>
        </w:trPr>
        <w:tc>
          <w:tcPr>
            <w:tcW w:w="9558" w:type="dxa"/>
          </w:tcPr>
          <w:p w14:paraId="0CDC11F2" w14:textId="77777777" w:rsidR="000E02BC" w:rsidRPr="000E02BC" w:rsidRDefault="000E02BC" w:rsidP="000E02BC">
            <w:pPr>
              <w:jc w:val="center"/>
              <w:rPr>
                <w:rFonts w:cs="Arial"/>
                <w:b/>
                <w:noProof/>
              </w:rPr>
            </w:pPr>
            <w:r w:rsidRPr="000E02BC">
              <w:rPr>
                <w:rFonts w:cs="Arial"/>
                <w:b/>
                <w:noProof/>
              </w:rPr>
              <w:t>Assessment Criteria Achieved:</w:t>
            </w:r>
          </w:p>
          <w:p w14:paraId="71A92D61" w14:textId="77777777" w:rsidR="000E02BC" w:rsidRPr="000E02BC" w:rsidRDefault="000E02BC" w:rsidP="000E02BC">
            <w:pPr>
              <w:jc w:val="center"/>
              <w:rPr>
                <w:rFonts w:cs="Arial"/>
                <w:b/>
                <w:noProof/>
              </w:rPr>
            </w:pPr>
            <w:r w:rsidRPr="000E02BC">
              <w:rPr>
                <w:rFonts w:cs="Arial"/>
                <w:b/>
                <w:noProof/>
              </w:rPr>
              <w:t>Task:</w:t>
            </w:r>
          </w:p>
          <w:p w14:paraId="023EE0DD" w14:textId="77777777" w:rsidR="000E02BC" w:rsidRPr="000E02BC" w:rsidRDefault="000E02BC" w:rsidP="000E02BC">
            <w:pPr>
              <w:jc w:val="center"/>
              <w:rPr>
                <w:rFonts w:cs="Arial"/>
                <w:b/>
                <w:noProof/>
              </w:rPr>
            </w:pPr>
            <w:r w:rsidRPr="000E02BC">
              <w:rPr>
                <w:rFonts w:cs="Arial"/>
                <w:b/>
                <w:noProof/>
              </w:rPr>
              <w:fldChar w:fldCharType="begin">
                <w:ffData>
                  <w:name w:val="Text3"/>
                  <w:enabled/>
                  <w:calcOnExit w:val="0"/>
                  <w:textInput/>
                </w:ffData>
              </w:fldChar>
            </w:r>
            <w:r w:rsidRPr="000E02BC">
              <w:rPr>
                <w:rFonts w:cs="Arial"/>
                <w:b/>
                <w:noProof/>
              </w:rPr>
              <w:instrText xml:space="preserve"> FORMTEXT </w:instrText>
            </w:r>
            <w:r w:rsidRPr="000E02BC">
              <w:rPr>
                <w:rFonts w:cs="Arial"/>
                <w:b/>
                <w:noProof/>
              </w:rPr>
            </w:r>
            <w:r w:rsidRPr="000E02BC">
              <w:rPr>
                <w:rFonts w:cs="Arial"/>
                <w:b/>
                <w:noProof/>
              </w:rPr>
              <w:fldChar w:fldCharType="separate"/>
            </w:r>
            <w:r w:rsidRPr="000E02BC">
              <w:rPr>
                <w:rFonts w:cs="Arial"/>
                <w:b/>
                <w:noProof/>
              </w:rPr>
              <w:t> </w:t>
            </w:r>
            <w:r w:rsidRPr="000E02BC">
              <w:rPr>
                <w:rFonts w:cs="Arial"/>
                <w:b/>
                <w:noProof/>
              </w:rPr>
              <w:t> </w:t>
            </w:r>
            <w:r w:rsidRPr="000E02BC">
              <w:rPr>
                <w:rFonts w:cs="Arial"/>
                <w:b/>
                <w:noProof/>
              </w:rPr>
              <w:t> </w:t>
            </w:r>
            <w:r w:rsidRPr="000E02BC">
              <w:rPr>
                <w:rFonts w:cs="Arial"/>
                <w:b/>
                <w:noProof/>
              </w:rPr>
              <w:t> </w:t>
            </w:r>
            <w:r w:rsidRPr="000E02BC">
              <w:rPr>
                <w:rFonts w:cs="Arial"/>
                <w:b/>
                <w:noProof/>
              </w:rPr>
              <w:t> </w:t>
            </w:r>
            <w:r w:rsidRPr="000E02BC">
              <w:rPr>
                <w:rFonts w:cs="Arial"/>
                <w:b/>
                <w:noProof/>
              </w:rPr>
              <w:fldChar w:fldCharType="end"/>
            </w:r>
          </w:p>
        </w:tc>
      </w:tr>
    </w:tbl>
    <w:p w14:paraId="142033B6" w14:textId="77777777" w:rsidR="000E02BC" w:rsidRPr="00BB2113" w:rsidRDefault="000E02BC" w:rsidP="000E02BC">
      <w:pPr>
        <w:jc w:val="center"/>
        <w:rPr>
          <w:rFonts w:cs="Arial"/>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0E02BC" w:rsidRPr="00BB2113" w14:paraId="3DEF6F2D" w14:textId="77777777" w:rsidTr="000E02BC">
        <w:trPr>
          <w:trHeight w:val="1728"/>
        </w:trPr>
        <w:tc>
          <w:tcPr>
            <w:tcW w:w="9558" w:type="dxa"/>
          </w:tcPr>
          <w:p w14:paraId="326C80D2" w14:textId="77777777" w:rsidR="000E02BC" w:rsidRPr="000E02BC" w:rsidRDefault="000E02BC" w:rsidP="000E02BC">
            <w:pPr>
              <w:jc w:val="center"/>
              <w:rPr>
                <w:rFonts w:cs="Arial"/>
                <w:b/>
                <w:noProof/>
              </w:rPr>
            </w:pPr>
            <w:r w:rsidRPr="000E02BC">
              <w:rPr>
                <w:rFonts w:cs="Arial"/>
                <w:b/>
                <w:noProof/>
              </w:rPr>
              <w:t>Assessment Criteria Achieved:</w:t>
            </w:r>
          </w:p>
          <w:p w14:paraId="0796B882" w14:textId="77777777" w:rsidR="000E02BC" w:rsidRPr="000E02BC" w:rsidRDefault="000E02BC" w:rsidP="000E02BC">
            <w:pPr>
              <w:jc w:val="center"/>
              <w:rPr>
                <w:rFonts w:cs="Arial"/>
                <w:b/>
                <w:noProof/>
              </w:rPr>
            </w:pPr>
            <w:r w:rsidRPr="000E02BC">
              <w:rPr>
                <w:rFonts w:cs="Arial"/>
                <w:b/>
                <w:noProof/>
              </w:rPr>
              <w:t>Task:</w:t>
            </w:r>
          </w:p>
          <w:p w14:paraId="3C30F9E4" w14:textId="77777777" w:rsidR="000E02BC" w:rsidRPr="000E02BC" w:rsidRDefault="000E02BC" w:rsidP="000E02BC">
            <w:pPr>
              <w:jc w:val="center"/>
              <w:rPr>
                <w:rFonts w:cs="Arial"/>
                <w:b/>
                <w:noProof/>
              </w:rPr>
            </w:pPr>
            <w:r w:rsidRPr="000E02BC">
              <w:rPr>
                <w:rFonts w:cs="Arial"/>
                <w:b/>
                <w:noProof/>
              </w:rPr>
              <w:fldChar w:fldCharType="begin">
                <w:ffData>
                  <w:name w:val="Text3"/>
                  <w:enabled/>
                  <w:calcOnExit w:val="0"/>
                  <w:textInput/>
                </w:ffData>
              </w:fldChar>
            </w:r>
            <w:r w:rsidRPr="000E02BC">
              <w:rPr>
                <w:rFonts w:cs="Arial"/>
                <w:b/>
                <w:noProof/>
              </w:rPr>
              <w:instrText xml:space="preserve"> FORMTEXT </w:instrText>
            </w:r>
            <w:r w:rsidRPr="000E02BC">
              <w:rPr>
                <w:rFonts w:cs="Arial"/>
                <w:b/>
                <w:noProof/>
              </w:rPr>
            </w:r>
            <w:r w:rsidRPr="000E02BC">
              <w:rPr>
                <w:rFonts w:cs="Arial"/>
                <w:b/>
                <w:noProof/>
              </w:rPr>
              <w:fldChar w:fldCharType="separate"/>
            </w:r>
            <w:r w:rsidRPr="000E02BC">
              <w:rPr>
                <w:rFonts w:cs="Arial"/>
                <w:b/>
                <w:noProof/>
              </w:rPr>
              <w:t> </w:t>
            </w:r>
            <w:r w:rsidRPr="000E02BC">
              <w:rPr>
                <w:rFonts w:cs="Arial"/>
                <w:b/>
                <w:noProof/>
              </w:rPr>
              <w:t> </w:t>
            </w:r>
            <w:r w:rsidRPr="000E02BC">
              <w:rPr>
                <w:rFonts w:cs="Arial"/>
                <w:b/>
                <w:noProof/>
              </w:rPr>
              <w:t> </w:t>
            </w:r>
            <w:r w:rsidRPr="000E02BC">
              <w:rPr>
                <w:rFonts w:cs="Arial"/>
                <w:b/>
                <w:noProof/>
              </w:rPr>
              <w:t> </w:t>
            </w:r>
            <w:r w:rsidRPr="000E02BC">
              <w:rPr>
                <w:rFonts w:cs="Arial"/>
                <w:b/>
                <w:noProof/>
              </w:rPr>
              <w:t> </w:t>
            </w:r>
            <w:r w:rsidRPr="000E02BC">
              <w:rPr>
                <w:rFonts w:cs="Arial"/>
                <w:b/>
                <w:noProof/>
              </w:rPr>
              <w:fldChar w:fldCharType="end"/>
            </w:r>
          </w:p>
        </w:tc>
      </w:tr>
    </w:tbl>
    <w:p w14:paraId="2588F8E7" w14:textId="77777777" w:rsidR="000E02BC" w:rsidRDefault="000E02BC" w:rsidP="000E02BC">
      <w:pPr>
        <w:jc w:val="center"/>
        <w:rPr>
          <w:rFonts w:cs="Arial"/>
          <w:b/>
          <w:noProof/>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8"/>
      </w:tblGrid>
      <w:tr w:rsidR="000E02BC" w:rsidRPr="00BB2113" w14:paraId="5F6C9885" w14:textId="77777777" w:rsidTr="000E02BC">
        <w:trPr>
          <w:trHeight w:val="1872"/>
          <w:jc w:val="center"/>
        </w:trPr>
        <w:tc>
          <w:tcPr>
            <w:tcW w:w="7758" w:type="dxa"/>
            <w:shd w:val="clear" w:color="auto" w:fill="BFBFBF" w:themeFill="background1" w:themeFillShade="BF"/>
          </w:tcPr>
          <w:p w14:paraId="12C16A72" w14:textId="77777777" w:rsidR="000E02BC" w:rsidRPr="000E02BC" w:rsidRDefault="000E02BC" w:rsidP="000E02BC">
            <w:pPr>
              <w:spacing w:before="120"/>
              <w:jc w:val="center"/>
              <w:rPr>
                <w:rFonts w:cs="Arial"/>
                <w:b/>
                <w:noProof/>
              </w:rPr>
            </w:pPr>
            <w:r w:rsidRPr="000E02BC">
              <w:rPr>
                <w:rFonts w:cs="Arial"/>
                <w:b/>
                <w:noProof/>
              </w:rPr>
              <w:t>I can confirm that the candidate has demonstrated achievement of assessment criteria as documented above.</w:t>
            </w:r>
          </w:p>
          <w:p w14:paraId="211D578E" w14:textId="77777777" w:rsidR="000E02BC" w:rsidRPr="000E02BC" w:rsidRDefault="000E02BC" w:rsidP="000E02BC">
            <w:pPr>
              <w:ind w:left="-448"/>
              <w:jc w:val="center"/>
              <w:rPr>
                <w:rFonts w:cs="Arial"/>
                <w:b/>
              </w:rPr>
            </w:pPr>
          </w:p>
          <w:tbl>
            <w:tblPr>
              <w:tblW w:w="10006" w:type="dxa"/>
              <w:tblBorders>
                <w:bottom w:val="dashSmallGap" w:sz="4" w:space="0" w:color="auto"/>
              </w:tblBorders>
              <w:tblLayout w:type="fixed"/>
              <w:tblLook w:val="04A0" w:firstRow="1" w:lastRow="0" w:firstColumn="1" w:lastColumn="0" w:noHBand="0" w:noVBand="1"/>
            </w:tblPr>
            <w:tblGrid>
              <w:gridCol w:w="2266"/>
              <w:gridCol w:w="6840"/>
              <w:gridCol w:w="900"/>
            </w:tblGrid>
            <w:tr w:rsidR="000E02BC" w14:paraId="010E5C34" w14:textId="77777777" w:rsidTr="000E02BC">
              <w:tc>
                <w:tcPr>
                  <w:tcW w:w="2266" w:type="dxa"/>
                  <w:tcBorders>
                    <w:bottom w:val="nil"/>
                  </w:tcBorders>
                </w:tcPr>
                <w:p w14:paraId="7DB4A8A4" w14:textId="77777777" w:rsidR="000E02BC" w:rsidRPr="000E02BC" w:rsidRDefault="000E02BC" w:rsidP="000E02BC">
                  <w:pPr>
                    <w:jc w:val="center"/>
                    <w:rPr>
                      <w:rFonts w:cs="Arial"/>
                      <w:b/>
                    </w:rPr>
                  </w:pPr>
                  <w:r w:rsidRPr="000E02BC">
                    <w:rPr>
                      <w:rFonts w:cs="Arial"/>
                      <w:b/>
                    </w:rPr>
                    <w:t>Signed (Centre):</w:t>
                  </w:r>
                </w:p>
              </w:tc>
              <w:tc>
                <w:tcPr>
                  <w:tcW w:w="6840" w:type="dxa"/>
                  <w:tcBorders>
                    <w:bottom w:val="single" w:sz="4" w:space="0" w:color="000000" w:themeColor="text1"/>
                  </w:tcBorders>
                </w:tcPr>
                <w:p w14:paraId="16B6956A" w14:textId="77777777" w:rsidR="000E02BC" w:rsidRPr="000E02BC" w:rsidRDefault="000E02BC" w:rsidP="000E02BC">
                  <w:pPr>
                    <w:jc w:val="center"/>
                    <w:rPr>
                      <w:rFonts w:cs="Arial"/>
                      <w:b/>
                    </w:rPr>
                  </w:pPr>
                  <w:r w:rsidRPr="000E02BC">
                    <w:rPr>
                      <w:rFonts w:cs="Arial"/>
                      <w:b/>
                    </w:rPr>
                    <w:fldChar w:fldCharType="begin">
                      <w:ffData>
                        <w:name w:val=""/>
                        <w:enabled/>
                        <w:calcOnExit w:val="0"/>
                        <w:textInput>
                          <w:maxLength w:val="50"/>
                        </w:textInput>
                      </w:ffData>
                    </w:fldChar>
                  </w:r>
                  <w:r w:rsidRPr="000E02BC">
                    <w:rPr>
                      <w:rFonts w:cs="Arial"/>
                      <w:b/>
                    </w:rPr>
                    <w:instrText xml:space="preserve"> FORMTEXT </w:instrText>
                  </w:r>
                  <w:r w:rsidRPr="000E02BC">
                    <w:rPr>
                      <w:rFonts w:cs="Arial"/>
                      <w:b/>
                    </w:rPr>
                  </w:r>
                  <w:r w:rsidRPr="000E02BC">
                    <w:rPr>
                      <w:rFonts w:cs="Arial"/>
                      <w:b/>
                    </w:rPr>
                    <w:fldChar w:fldCharType="separate"/>
                  </w:r>
                  <w:r w:rsidRPr="000E02BC">
                    <w:rPr>
                      <w:rFonts w:cs="Arial"/>
                      <w:b/>
                      <w:noProof/>
                    </w:rPr>
                    <w:t> </w:t>
                  </w:r>
                  <w:r w:rsidRPr="000E02BC">
                    <w:rPr>
                      <w:rFonts w:cs="Arial"/>
                      <w:b/>
                      <w:noProof/>
                    </w:rPr>
                    <w:t> </w:t>
                  </w:r>
                  <w:r w:rsidRPr="000E02BC">
                    <w:rPr>
                      <w:rFonts w:cs="Arial"/>
                      <w:b/>
                      <w:noProof/>
                    </w:rPr>
                    <w:t> </w:t>
                  </w:r>
                  <w:r w:rsidRPr="000E02BC">
                    <w:rPr>
                      <w:rFonts w:cs="Arial"/>
                      <w:b/>
                      <w:noProof/>
                    </w:rPr>
                    <w:t> </w:t>
                  </w:r>
                  <w:r w:rsidRPr="000E02BC">
                    <w:rPr>
                      <w:rFonts w:cs="Arial"/>
                      <w:b/>
                      <w:noProof/>
                    </w:rPr>
                    <w:t> </w:t>
                  </w:r>
                  <w:r w:rsidRPr="000E02BC">
                    <w:rPr>
                      <w:rFonts w:cs="Arial"/>
                      <w:b/>
                    </w:rPr>
                    <w:fldChar w:fldCharType="end"/>
                  </w:r>
                </w:p>
              </w:tc>
              <w:bookmarkStart w:id="3" w:name="Text2"/>
              <w:tc>
                <w:tcPr>
                  <w:tcW w:w="900" w:type="dxa"/>
                  <w:tcBorders>
                    <w:bottom w:val="single" w:sz="4" w:space="0" w:color="000000" w:themeColor="text1"/>
                  </w:tcBorders>
                </w:tcPr>
                <w:p w14:paraId="758EC451" w14:textId="77777777" w:rsidR="000E02BC" w:rsidRPr="000E02BC" w:rsidRDefault="000E02BC" w:rsidP="000E02BC">
                  <w:pPr>
                    <w:jc w:val="center"/>
                    <w:rPr>
                      <w:rFonts w:cs="Arial"/>
                      <w:b/>
                    </w:rPr>
                  </w:pPr>
                  <w:r w:rsidRPr="000E02BC">
                    <w:rPr>
                      <w:rFonts w:cs="Arial"/>
                      <w:b/>
                    </w:rPr>
                    <w:fldChar w:fldCharType="begin">
                      <w:ffData>
                        <w:name w:val="Text2"/>
                        <w:enabled/>
                        <w:calcOnExit w:val="0"/>
                        <w:textInput>
                          <w:type w:val="number"/>
                          <w:maxLength w:val="5"/>
                        </w:textInput>
                      </w:ffData>
                    </w:fldChar>
                  </w:r>
                  <w:r w:rsidRPr="000E02BC">
                    <w:rPr>
                      <w:rFonts w:cs="Arial"/>
                      <w:b/>
                    </w:rPr>
                    <w:instrText xml:space="preserve"> FORMTEXT </w:instrText>
                  </w:r>
                  <w:r w:rsidRPr="000E02BC">
                    <w:rPr>
                      <w:rFonts w:cs="Arial"/>
                      <w:b/>
                    </w:rPr>
                  </w:r>
                  <w:r w:rsidRPr="000E02BC">
                    <w:rPr>
                      <w:rFonts w:cs="Arial"/>
                      <w:b/>
                    </w:rPr>
                    <w:fldChar w:fldCharType="separate"/>
                  </w:r>
                  <w:r w:rsidRPr="000E02BC">
                    <w:rPr>
                      <w:rFonts w:cs="Arial"/>
                      <w:b/>
                      <w:noProof/>
                    </w:rPr>
                    <w:t> </w:t>
                  </w:r>
                  <w:r w:rsidRPr="000E02BC">
                    <w:rPr>
                      <w:rFonts w:cs="Arial"/>
                      <w:b/>
                      <w:noProof/>
                    </w:rPr>
                    <w:t> </w:t>
                  </w:r>
                  <w:r w:rsidRPr="000E02BC">
                    <w:rPr>
                      <w:rFonts w:cs="Arial"/>
                      <w:b/>
                      <w:noProof/>
                    </w:rPr>
                    <w:t> </w:t>
                  </w:r>
                  <w:r w:rsidRPr="000E02BC">
                    <w:rPr>
                      <w:rFonts w:cs="Arial"/>
                      <w:b/>
                      <w:noProof/>
                    </w:rPr>
                    <w:t> </w:t>
                  </w:r>
                  <w:r w:rsidRPr="000E02BC">
                    <w:rPr>
                      <w:rFonts w:cs="Arial"/>
                      <w:b/>
                      <w:noProof/>
                    </w:rPr>
                    <w:t> </w:t>
                  </w:r>
                  <w:r w:rsidRPr="000E02BC">
                    <w:rPr>
                      <w:rFonts w:cs="Arial"/>
                      <w:b/>
                    </w:rPr>
                    <w:fldChar w:fldCharType="end"/>
                  </w:r>
                  <w:bookmarkEnd w:id="3"/>
                </w:p>
              </w:tc>
            </w:tr>
          </w:tbl>
          <w:p w14:paraId="1EF3E546" w14:textId="77777777" w:rsidR="000E02BC" w:rsidRPr="000E02BC" w:rsidRDefault="000E02BC" w:rsidP="000E02BC">
            <w:pPr>
              <w:ind w:left="-448"/>
              <w:jc w:val="center"/>
              <w:rPr>
                <w:rFonts w:cs="Arial"/>
                <w:b/>
              </w:rPr>
            </w:pPr>
          </w:p>
          <w:tbl>
            <w:tblPr>
              <w:tblW w:w="10006" w:type="dxa"/>
              <w:tblBorders>
                <w:bottom w:val="dashSmallGap" w:sz="4" w:space="0" w:color="auto"/>
              </w:tblBorders>
              <w:tblLayout w:type="fixed"/>
              <w:tblLook w:val="04A0" w:firstRow="1" w:lastRow="0" w:firstColumn="1" w:lastColumn="0" w:noHBand="0" w:noVBand="1"/>
            </w:tblPr>
            <w:tblGrid>
              <w:gridCol w:w="2266"/>
              <w:gridCol w:w="3404"/>
              <w:gridCol w:w="3436"/>
              <w:gridCol w:w="900"/>
            </w:tblGrid>
            <w:tr w:rsidR="000E02BC" w14:paraId="4E454784" w14:textId="77777777" w:rsidTr="000E02BC">
              <w:tc>
                <w:tcPr>
                  <w:tcW w:w="2266" w:type="dxa"/>
                  <w:tcBorders>
                    <w:bottom w:val="nil"/>
                  </w:tcBorders>
                </w:tcPr>
                <w:p w14:paraId="0DAF729E" w14:textId="77777777" w:rsidR="000E02BC" w:rsidRPr="000E02BC" w:rsidRDefault="000E02BC" w:rsidP="000E02BC">
                  <w:pPr>
                    <w:jc w:val="center"/>
                    <w:rPr>
                      <w:rFonts w:cs="Arial"/>
                      <w:b/>
                    </w:rPr>
                  </w:pPr>
                  <w:r w:rsidRPr="000E02BC">
                    <w:rPr>
                      <w:rFonts w:cs="Arial"/>
                      <w:b/>
                    </w:rPr>
                    <w:t>Position:</w:t>
                  </w:r>
                </w:p>
              </w:tc>
              <w:tc>
                <w:tcPr>
                  <w:tcW w:w="3404" w:type="dxa"/>
                  <w:tcBorders>
                    <w:bottom w:val="single" w:sz="4" w:space="0" w:color="000000" w:themeColor="text1"/>
                  </w:tcBorders>
                </w:tcPr>
                <w:p w14:paraId="1ECCE19E" w14:textId="77777777" w:rsidR="000E02BC" w:rsidRPr="000E02BC" w:rsidRDefault="000E02BC" w:rsidP="000E02BC">
                  <w:pPr>
                    <w:jc w:val="center"/>
                    <w:rPr>
                      <w:rFonts w:cs="Arial"/>
                      <w:b/>
                    </w:rPr>
                  </w:pPr>
                  <w:r w:rsidRPr="000E02BC">
                    <w:rPr>
                      <w:rFonts w:cs="Arial"/>
                      <w:b/>
                    </w:rPr>
                    <w:fldChar w:fldCharType="begin">
                      <w:ffData>
                        <w:name w:val=""/>
                        <w:enabled/>
                        <w:calcOnExit w:val="0"/>
                        <w:textInput>
                          <w:maxLength w:val="40"/>
                        </w:textInput>
                      </w:ffData>
                    </w:fldChar>
                  </w:r>
                  <w:r w:rsidRPr="000E02BC">
                    <w:rPr>
                      <w:rFonts w:cs="Arial"/>
                      <w:b/>
                    </w:rPr>
                    <w:instrText xml:space="preserve"> FORMTEXT </w:instrText>
                  </w:r>
                  <w:r w:rsidRPr="000E02BC">
                    <w:rPr>
                      <w:rFonts w:cs="Arial"/>
                      <w:b/>
                    </w:rPr>
                  </w:r>
                  <w:r w:rsidRPr="000E02BC">
                    <w:rPr>
                      <w:rFonts w:cs="Arial"/>
                      <w:b/>
                    </w:rPr>
                    <w:fldChar w:fldCharType="separate"/>
                  </w:r>
                  <w:r w:rsidRPr="000E02BC">
                    <w:rPr>
                      <w:rFonts w:cs="Arial"/>
                      <w:b/>
                      <w:noProof/>
                    </w:rPr>
                    <w:t> </w:t>
                  </w:r>
                  <w:r w:rsidRPr="000E02BC">
                    <w:rPr>
                      <w:rFonts w:cs="Arial"/>
                      <w:b/>
                      <w:noProof/>
                    </w:rPr>
                    <w:t> </w:t>
                  </w:r>
                  <w:r w:rsidRPr="000E02BC">
                    <w:rPr>
                      <w:rFonts w:cs="Arial"/>
                      <w:b/>
                      <w:noProof/>
                    </w:rPr>
                    <w:t> </w:t>
                  </w:r>
                  <w:r w:rsidRPr="000E02BC">
                    <w:rPr>
                      <w:rFonts w:cs="Arial"/>
                      <w:b/>
                      <w:noProof/>
                    </w:rPr>
                    <w:t> </w:t>
                  </w:r>
                  <w:r w:rsidRPr="000E02BC">
                    <w:rPr>
                      <w:rFonts w:cs="Arial"/>
                      <w:b/>
                      <w:noProof/>
                    </w:rPr>
                    <w:t> </w:t>
                  </w:r>
                  <w:r w:rsidRPr="000E02BC">
                    <w:rPr>
                      <w:rFonts w:cs="Arial"/>
                      <w:b/>
                    </w:rPr>
                    <w:fldChar w:fldCharType="end"/>
                  </w:r>
                </w:p>
              </w:tc>
              <w:tc>
                <w:tcPr>
                  <w:tcW w:w="3436" w:type="dxa"/>
                  <w:tcBorders>
                    <w:bottom w:val="nil"/>
                  </w:tcBorders>
                </w:tcPr>
                <w:p w14:paraId="34F82DCC" w14:textId="77777777" w:rsidR="000E02BC" w:rsidRPr="000E02BC" w:rsidRDefault="000E02BC" w:rsidP="000E02BC">
                  <w:pPr>
                    <w:jc w:val="center"/>
                    <w:rPr>
                      <w:rFonts w:cs="Arial"/>
                      <w:b/>
                    </w:rPr>
                  </w:pPr>
                  <w:r w:rsidRPr="000E02BC">
                    <w:rPr>
                      <w:rFonts w:cs="Arial"/>
                      <w:b/>
                    </w:rPr>
                    <w:t xml:space="preserve">Date: </w:t>
                  </w:r>
                  <w:r w:rsidRPr="000E02BC">
                    <w:rPr>
                      <w:rFonts w:cs="Arial"/>
                      <w:b/>
                    </w:rPr>
                    <w:fldChar w:fldCharType="begin">
                      <w:ffData>
                        <w:name w:val=""/>
                        <w:enabled/>
                        <w:calcOnExit w:val="0"/>
                        <w:textInput>
                          <w:maxLength w:val="40"/>
                        </w:textInput>
                      </w:ffData>
                    </w:fldChar>
                  </w:r>
                  <w:r w:rsidRPr="000E02BC">
                    <w:rPr>
                      <w:rFonts w:cs="Arial"/>
                      <w:b/>
                    </w:rPr>
                    <w:instrText xml:space="preserve"> FORMTEXT </w:instrText>
                  </w:r>
                  <w:r w:rsidRPr="000E02BC">
                    <w:rPr>
                      <w:rFonts w:cs="Arial"/>
                      <w:b/>
                    </w:rPr>
                  </w:r>
                  <w:r w:rsidRPr="000E02BC">
                    <w:rPr>
                      <w:rFonts w:cs="Arial"/>
                      <w:b/>
                    </w:rPr>
                    <w:fldChar w:fldCharType="separate"/>
                  </w:r>
                  <w:r w:rsidRPr="000E02BC">
                    <w:rPr>
                      <w:rFonts w:cs="Arial"/>
                      <w:b/>
                      <w:noProof/>
                    </w:rPr>
                    <w:t> </w:t>
                  </w:r>
                  <w:r w:rsidRPr="000E02BC">
                    <w:rPr>
                      <w:rFonts w:cs="Arial"/>
                      <w:b/>
                      <w:noProof/>
                    </w:rPr>
                    <w:t> </w:t>
                  </w:r>
                  <w:r w:rsidRPr="000E02BC">
                    <w:rPr>
                      <w:rFonts w:cs="Arial"/>
                      <w:b/>
                      <w:noProof/>
                    </w:rPr>
                    <w:t> </w:t>
                  </w:r>
                  <w:r w:rsidRPr="000E02BC">
                    <w:rPr>
                      <w:rFonts w:cs="Arial"/>
                      <w:b/>
                      <w:noProof/>
                    </w:rPr>
                    <w:t> </w:t>
                  </w:r>
                  <w:r w:rsidRPr="000E02BC">
                    <w:rPr>
                      <w:rFonts w:cs="Arial"/>
                      <w:b/>
                      <w:noProof/>
                    </w:rPr>
                    <w:t> </w:t>
                  </w:r>
                  <w:r w:rsidRPr="000E02BC">
                    <w:rPr>
                      <w:rFonts w:cs="Arial"/>
                      <w:b/>
                    </w:rPr>
                    <w:fldChar w:fldCharType="end"/>
                  </w:r>
                </w:p>
              </w:tc>
              <w:tc>
                <w:tcPr>
                  <w:tcW w:w="900" w:type="dxa"/>
                  <w:tcBorders>
                    <w:bottom w:val="single" w:sz="4" w:space="0" w:color="000000" w:themeColor="text1"/>
                  </w:tcBorders>
                </w:tcPr>
                <w:p w14:paraId="3001C091" w14:textId="77777777" w:rsidR="000E02BC" w:rsidRPr="000E02BC" w:rsidRDefault="000E02BC" w:rsidP="000E02BC">
                  <w:pPr>
                    <w:jc w:val="center"/>
                    <w:rPr>
                      <w:rFonts w:cs="Arial"/>
                      <w:b/>
                    </w:rPr>
                  </w:pPr>
                  <w:r w:rsidRPr="000E02BC">
                    <w:rPr>
                      <w:rFonts w:cs="Arial"/>
                      <w:b/>
                    </w:rPr>
                    <w:fldChar w:fldCharType="begin">
                      <w:ffData>
                        <w:name w:val="Text2"/>
                        <w:enabled/>
                        <w:calcOnExit w:val="0"/>
                        <w:textInput>
                          <w:type w:val="number"/>
                          <w:maxLength w:val="5"/>
                        </w:textInput>
                      </w:ffData>
                    </w:fldChar>
                  </w:r>
                  <w:r w:rsidRPr="000E02BC">
                    <w:rPr>
                      <w:rFonts w:cs="Arial"/>
                      <w:b/>
                    </w:rPr>
                    <w:instrText xml:space="preserve"> FORMTEXT </w:instrText>
                  </w:r>
                  <w:r w:rsidRPr="000E02BC">
                    <w:rPr>
                      <w:rFonts w:cs="Arial"/>
                      <w:b/>
                    </w:rPr>
                  </w:r>
                  <w:r w:rsidRPr="000E02BC">
                    <w:rPr>
                      <w:rFonts w:cs="Arial"/>
                      <w:b/>
                    </w:rPr>
                    <w:fldChar w:fldCharType="separate"/>
                  </w:r>
                  <w:r w:rsidRPr="000E02BC">
                    <w:rPr>
                      <w:rFonts w:cs="Arial"/>
                      <w:b/>
                      <w:noProof/>
                    </w:rPr>
                    <w:t> </w:t>
                  </w:r>
                  <w:r w:rsidRPr="000E02BC">
                    <w:rPr>
                      <w:rFonts w:cs="Arial"/>
                      <w:b/>
                      <w:noProof/>
                    </w:rPr>
                    <w:t> </w:t>
                  </w:r>
                  <w:r w:rsidRPr="000E02BC">
                    <w:rPr>
                      <w:rFonts w:cs="Arial"/>
                      <w:b/>
                      <w:noProof/>
                    </w:rPr>
                    <w:t> </w:t>
                  </w:r>
                  <w:r w:rsidRPr="000E02BC">
                    <w:rPr>
                      <w:rFonts w:cs="Arial"/>
                      <w:b/>
                      <w:noProof/>
                    </w:rPr>
                    <w:t> </w:t>
                  </w:r>
                  <w:r w:rsidRPr="000E02BC">
                    <w:rPr>
                      <w:rFonts w:cs="Arial"/>
                      <w:b/>
                      <w:noProof/>
                    </w:rPr>
                    <w:t> </w:t>
                  </w:r>
                  <w:r w:rsidRPr="000E02BC">
                    <w:rPr>
                      <w:rFonts w:cs="Arial"/>
                      <w:b/>
                    </w:rPr>
                    <w:fldChar w:fldCharType="end"/>
                  </w:r>
                </w:p>
              </w:tc>
            </w:tr>
          </w:tbl>
          <w:p w14:paraId="52D56410" w14:textId="77777777" w:rsidR="000E02BC" w:rsidRPr="000E02BC" w:rsidRDefault="000E02BC" w:rsidP="000E02BC">
            <w:pPr>
              <w:jc w:val="center"/>
              <w:rPr>
                <w:rFonts w:cs="Arial"/>
                <w:b/>
                <w:noProof/>
              </w:rPr>
            </w:pPr>
          </w:p>
        </w:tc>
      </w:tr>
    </w:tbl>
    <w:p w14:paraId="642416EF" w14:textId="77777777" w:rsidR="000E02BC" w:rsidRDefault="000E02BC" w:rsidP="000E02BC"/>
    <w:p w14:paraId="5790A8E3" w14:textId="77777777" w:rsidR="006A3A67" w:rsidRPr="006A3A67" w:rsidRDefault="006A3A67" w:rsidP="004519C5">
      <w:pPr>
        <w:ind w:left="-180"/>
        <w:rPr>
          <w:spacing w:val="-3"/>
          <w:sz w:val="16"/>
          <w:szCs w:val="16"/>
        </w:rPr>
      </w:pPr>
      <w:r w:rsidRPr="006A3A67">
        <w:rPr>
          <w:spacing w:val="-3"/>
          <w:sz w:val="16"/>
          <w:szCs w:val="16"/>
        </w:rPr>
        <w:t>Entry Pathways Humanities Teachers' Guide 201</w:t>
      </w:r>
      <w:r w:rsidR="002D1E32">
        <w:rPr>
          <w:spacing w:val="-3"/>
          <w:sz w:val="16"/>
          <w:szCs w:val="16"/>
        </w:rPr>
        <w:t>2</w:t>
      </w:r>
      <w:r w:rsidRPr="006A3A67">
        <w:rPr>
          <w:spacing w:val="-3"/>
          <w:sz w:val="16"/>
          <w:szCs w:val="16"/>
        </w:rPr>
        <w:t xml:space="preserve"> / JF</w:t>
      </w:r>
    </w:p>
    <w:p w14:paraId="63ABF30A" w14:textId="77777777" w:rsidR="006A3A67" w:rsidRPr="006A3A67" w:rsidRDefault="002D1E32" w:rsidP="004519C5">
      <w:pPr>
        <w:ind w:left="-180"/>
        <w:rPr>
          <w:spacing w:val="-3"/>
          <w:sz w:val="16"/>
          <w:szCs w:val="16"/>
        </w:rPr>
      </w:pPr>
      <w:r>
        <w:rPr>
          <w:spacing w:val="-3"/>
          <w:sz w:val="16"/>
          <w:szCs w:val="16"/>
        </w:rPr>
        <w:t>30 11 12</w:t>
      </w:r>
    </w:p>
    <w:sectPr w:rsidR="006A3A67" w:rsidRPr="006A3A67" w:rsidSect="002D1E32">
      <w:pgSz w:w="11907" w:h="16840" w:code="9"/>
      <w:pgMar w:top="1152" w:right="1440" w:bottom="432" w:left="1440" w:header="70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F2D4D" w14:textId="77777777" w:rsidR="00EF11A7" w:rsidRDefault="00EF11A7">
      <w:r>
        <w:separator/>
      </w:r>
    </w:p>
  </w:endnote>
  <w:endnote w:type="continuationSeparator" w:id="0">
    <w:p w14:paraId="6C8F8973" w14:textId="77777777" w:rsidR="00EF11A7" w:rsidRDefault="00EF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8E69B" w14:textId="77777777" w:rsidR="00C470A9" w:rsidRDefault="00C470A9" w:rsidP="00333FA5">
    <w:pPr>
      <w:jc w:val="both"/>
    </w:pPr>
    <w:r w:rsidRPr="00333FA5">
      <w:rPr>
        <w:rFonts w:eastAsiaTheme="minorHAnsi" w:cs="Arial"/>
        <w:sz w:val="12"/>
        <w:szCs w:val="12"/>
      </w:rPr>
      <w:t>© WJEC CBAC Ltd.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A93B" w14:textId="77777777" w:rsidR="00C470A9" w:rsidRPr="00333FA5" w:rsidRDefault="00C470A9" w:rsidP="00333FA5">
    <w:pPr>
      <w:jc w:val="both"/>
      <w:rPr>
        <w:rFonts w:eastAsiaTheme="minorHAnsi" w:cs="Arial"/>
        <w:sz w:val="12"/>
        <w:szCs w:val="12"/>
      </w:rPr>
    </w:pPr>
    <w:r w:rsidRPr="00333FA5">
      <w:rPr>
        <w:rFonts w:eastAsiaTheme="minorHAnsi" w:cs="Arial"/>
        <w:sz w:val="12"/>
        <w:szCs w:val="12"/>
      </w:rPr>
      <w:t>© WJEC CBAC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FF68E" w14:textId="77777777" w:rsidR="00EF11A7" w:rsidRDefault="00EF11A7">
      <w:r>
        <w:separator/>
      </w:r>
    </w:p>
  </w:footnote>
  <w:footnote w:type="continuationSeparator" w:id="0">
    <w:p w14:paraId="33773BFE" w14:textId="77777777" w:rsidR="00EF11A7" w:rsidRDefault="00EF1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7756A" w14:textId="55A8BAAC" w:rsidR="00C470A9" w:rsidRDefault="00C470A9" w:rsidP="00F26473">
    <w:pPr>
      <w:pStyle w:val="Header"/>
      <w:jc w:val="left"/>
      <w:rPr>
        <w:sz w:val="20"/>
      </w:rPr>
    </w:pPr>
    <w:r>
      <w:rPr>
        <w:i/>
        <w:sz w:val="20"/>
      </w:rPr>
      <w:t xml:space="preserve">ENTRY PATHWAYS HUMANITIES Teachers' Guide 2018 </w:t>
    </w:r>
    <w:r>
      <w:rPr>
        <w:rStyle w:val="PageNumber"/>
        <w:i/>
        <w:sz w:val="20"/>
      </w:rPr>
      <w:fldChar w:fldCharType="begin"/>
    </w:r>
    <w:r>
      <w:rPr>
        <w:rStyle w:val="PageNumber"/>
        <w:i/>
        <w:sz w:val="20"/>
      </w:rPr>
      <w:instrText xml:space="preserve"> PAGE </w:instrText>
    </w:r>
    <w:r>
      <w:rPr>
        <w:rStyle w:val="PageNumber"/>
        <w:i/>
        <w:sz w:val="20"/>
      </w:rPr>
      <w:fldChar w:fldCharType="separate"/>
    </w:r>
    <w:r w:rsidR="002F166F">
      <w:rPr>
        <w:rStyle w:val="PageNumber"/>
        <w:i/>
        <w:noProof/>
        <w:sz w:val="20"/>
      </w:rPr>
      <w:t>2</w:t>
    </w:r>
    <w:r>
      <w:rPr>
        <w:rStyle w:val="PageNumber"/>
        <w:i/>
        <w:sz w:val="20"/>
      </w:rPr>
      <w:fldChar w:fldCharType="end"/>
    </w:r>
  </w:p>
  <w:p w14:paraId="41D03ED8" w14:textId="77777777" w:rsidR="00C470A9" w:rsidRPr="00F26473" w:rsidRDefault="00C470A9" w:rsidP="00F26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6B290" w14:textId="790D8CC4" w:rsidR="00C470A9" w:rsidRDefault="00C470A9">
    <w:pPr>
      <w:pStyle w:val="Header"/>
      <w:jc w:val="right"/>
      <w:rPr>
        <w:sz w:val="20"/>
      </w:rPr>
    </w:pPr>
    <w:r>
      <w:rPr>
        <w:i/>
        <w:sz w:val="20"/>
      </w:rPr>
      <w:t xml:space="preserve">ENTRY PATHWAYS HUMANITIES Teachers' Guide 2018 </w:t>
    </w:r>
    <w:r>
      <w:rPr>
        <w:rStyle w:val="PageNumber"/>
        <w:i/>
        <w:sz w:val="20"/>
      </w:rPr>
      <w:fldChar w:fldCharType="begin"/>
    </w:r>
    <w:r>
      <w:rPr>
        <w:rStyle w:val="PageNumber"/>
        <w:i/>
        <w:sz w:val="20"/>
      </w:rPr>
      <w:instrText xml:space="preserve"> PAGE </w:instrText>
    </w:r>
    <w:r>
      <w:rPr>
        <w:rStyle w:val="PageNumber"/>
        <w:i/>
        <w:sz w:val="20"/>
      </w:rPr>
      <w:fldChar w:fldCharType="separate"/>
    </w:r>
    <w:r w:rsidR="002F166F">
      <w:rPr>
        <w:rStyle w:val="PageNumber"/>
        <w:i/>
        <w:noProof/>
        <w:sz w:val="20"/>
      </w:rPr>
      <w:t>1</w:t>
    </w:r>
    <w:r>
      <w:rPr>
        <w:rStyle w:val="PageNumber"/>
        <w:i/>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10DA"/>
    <w:multiLevelType w:val="hybridMultilevel"/>
    <w:tmpl w:val="C5201652"/>
    <w:lvl w:ilvl="0" w:tplc="CF7667AC">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431CFD"/>
    <w:multiLevelType w:val="hybridMultilevel"/>
    <w:tmpl w:val="96D61B36"/>
    <w:lvl w:ilvl="0" w:tplc="3B7ED144">
      <w:start w:val="1"/>
      <w:numFmt w:val="bullet"/>
      <w:lvlText w:val=""/>
      <w:lvlJc w:val="left"/>
      <w:pPr>
        <w:tabs>
          <w:tab w:val="num" w:pos="1080"/>
        </w:tabs>
        <w:ind w:left="1080" w:hanging="360"/>
      </w:pPr>
      <w:rPr>
        <w:rFonts w:ascii="Wingdings 2" w:hAnsi="Wingdings 2" w:hint="default"/>
      </w:rPr>
    </w:lvl>
    <w:lvl w:ilvl="1" w:tplc="96745E0E" w:tentative="1">
      <w:start w:val="1"/>
      <w:numFmt w:val="bullet"/>
      <w:lvlText w:val=""/>
      <w:lvlJc w:val="left"/>
      <w:pPr>
        <w:tabs>
          <w:tab w:val="num" w:pos="1800"/>
        </w:tabs>
        <w:ind w:left="1800" w:hanging="360"/>
      </w:pPr>
      <w:rPr>
        <w:rFonts w:ascii="Wingdings 2" w:hAnsi="Wingdings 2" w:hint="default"/>
      </w:rPr>
    </w:lvl>
    <w:lvl w:ilvl="2" w:tplc="BAB66A44" w:tentative="1">
      <w:start w:val="1"/>
      <w:numFmt w:val="bullet"/>
      <w:lvlText w:val=""/>
      <w:lvlJc w:val="left"/>
      <w:pPr>
        <w:tabs>
          <w:tab w:val="num" w:pos="2520"/>
        </w:tabs>
        <w:ind w:left="2520" w:hanging="360"/>
      </w:pPr>
      <w:rPr>
        <w:rFonts w:ascii="Wingdings 2" w:hAnsi="Wingdings 2" w:hint="default"/>
      </w:rPr>
    </w:lvl>
    <w:lvl w:ilvl="3" w:tplc="38322AF6" w:tentative="1">
      <w:start w:val="1"/>
      <w:numFmt w:val="bullet"/>
      <w:lvlText w:val=""/>
      <w:lvlJc w:val="left"/>
      <w:pPr>
        <w:tabs>
          <w:tab w:val="num" w:pos="3240"/>
        </w:tabs>
        <w:ind w:left="3240" w:hanging="360"/>
      </w:pPr>
      <w:rPr>
        <w:rFonts w:ascii="Wingdings 2" w:hAnsi="Wingdings 2" w:hint="default"/>
      </w:rPr>
    </w:lvl>
    <w:lvl w:ilvl="4" w:tplc="6756BFD0" w:tentative="1">
      <w:start w:val="1"/>
      <w:numFmt w:val="bullet"/>
      <w:lvlText w:val=""/>
      <w:lvlJc w:val="left"/>
      <w:pPr>
        <w:tabs>
          <w:tab w:val="num" w:pos="3960"/>
        </w:tabs>
        <w:ind w:left="3960" w:hanging="360"/>
      </w:pPr>
      <w:rPr>
        <w:rFonts w:ascii="Wingdings 2" w:hAnsi="Wingdings 2" w:hint="default"/>
      </w:rPr>
    </w:lvl>
    <w:lvl w:ilvl="5" w:tplc="3B7A0D2A" w:tentative="1">
      <w:start w:val="1"/>
      <w:numFmt w:val="bullet"/>
      <w:lvlText w:val=""/>
      <w:lvlJc w:val="left"/>
      <w:pPr>
        <w:tabs>
          <w:tab w:val="num" w:pos="4680"/>
        </w:tabs>
        <w:ind w:left="4680" w:hanging="360"/>
      </w:pPr>
      <w:rPr>
        <w:rFonts w:ascii="Wingdings 2" w:hAnsi="Wingdings 2" w:hint="default"/>
      </w:rPr>
    </w:lvl>
    <w:lvl w:ilvl="6" w:tplc="54361008" w:tentative="1">
      <w:start w:val="1"/>
      <w:numFmt w:val="bullet"/>
      <w:lvlText w:val=""/>
      <w:lvlJc w:val="left"/>
      <w:pPr>
        <w:tabs>
          <w:tab w:val="num" w:pos="5400"/>
        </w:tabs>
        <w:ind w:left="5400" w:hanging="360"/>
      </w:pPr>
      <w:rPr>
        <w:rFonts w:ascii="Wingdings 2" w:hAnsi="Wingdings 2" w:hint="default"/>
      </w:rPr>
    </w:lvl>
    <w:lvl w:ilvl="7" w:tplc="87121F3A" w:tentative="1">
      <w:start w:val="1"/>
      <w:numFmt w:val="bullet"/>
      <w:lvlText w:val=""/>
      <w:lvlJc w:val="left"/>
      <w:pPr>
        <w:tabs>
          <w:tab w:val="num" w:pos="6120"/>
        </w:tabs>
        <w:ind w:left="6120" w:hanging="360"/>
      </w:pPr>
      <w:rPr>
        <w:rFonts w:ascii="Wingdings 2" w:hAnsi="Wingdings 2" w:hint="default"/>
      </w:rPr>
    </w:lvl>
    <w:lvl w:ilvl="8" w:tplc="45F40A60" w:tentative="1">
      <w:start w:val="1"/>
      <w:numFmt w:val="bullet"/>
      <w:lvlText w:val=""/>
      <w:lvlJc w:val="left"/>
      <w:pPr>
        <w:tabs>
          <w:tab w:val="num" w:pos="6840"/>
        </w:tabs>
        <w:ind w:left="6840" w:hanging="360"/>
      </w:pPr>
      <w:rPr>
        <w:rFonts w:ascii="Wingdings 2" w:hAnsi="Wingdings 2" w:hint="default"/>
      </w:rPr>
    </w:lvl>
  </w:abstractNum>
  <w:abstractNum w:abstractNumId="2" w15:restartNumberingAfterBreak="0">
    <w:nsid w:val="0F612721"/>
    <w:multiLevelType w:val="hybridMultilevel"/>
    <w:tmpl w:val="CD7E0BA6"/>
    <w:lvl w:ilvl="0" w:tplc="4EF0D402">
      <w:start w:val="1"/>
      <w:numFmt w:val="bullet"/>
      <w:lvlText w:val=""/>
      <w:lvlJc w:val="left"/>
      <w:pPr>
        <w:tabs>
          <w:tab w:val="num" w:pos="720"/>
        </w:tabs>
        <w:ind w:left="720" w:hanging="360"/>
      </w:pPr>
      <w:rPr>
        <w:rFonts w:ascii="Wingdings 2" w:hAnsi="Wingdings 2" w:hint="default"/>
      </w:rPr>
    </w:lvl>
    <w:lvl w:ilvl="1" w:tplc="CF20A804" w:tentative="1">
      <w:start w:val="1"/>
      <w:numFmt w:val="bullet"/>
      <w:lvlText w:val=""/>
      <w:lvlJc w:val="left"/>
      <w:pPr>
        <w:tabs>
          <w:tab w:val="num" w:pos="1440"/>
        </w:tabs>
        <w:ind w:left="1440" w:hanging="360"/>
      </w:pPr>
      <w:rPr>
        <w:rFonts w:ascii="Wingdings 2" w:hAnsi="Wingdings 2" w:hint="default"/>
      </w:rPr>
    </w:lvl>
    <w:lvl w:ilvl="2" w:tplc="13AC301E" w:tentative="1">
      <w:start w:val="1"/>
      <w:numFmt w:val="bullet"/>
      <w:lvlText w:val=""/>
      <w:lvlJc w:val="left"/>
      <w:pPr>
        <w:tabs>
          <w:tab w:val="num" w:pos="2160"/>
        </w:tabs>
        <w:ind w:left="2160" w:hanging="360"/>
      </w:pPr>
      <w:rPr>
        <w:rFonts w:ascii="Wingdings 2" w:hAnsi="Wingdings 2" w:hint="default"/>
      </w:rPr>
    </w:lvl>
    <w:lvl w:ilvl="3" w:tplc="36D26826" w:tentative="1">
      <w:start w:val="1"/>
      <w:numFmt w:val="bullet"/>
      <w:lvlText w:val=""/>
      <w:lvlJc w:val="left"/>
      <w:pPr>
        <w:tabs>
          <w:tab w:val="num" w:pos="2880"/>
        </w:tabs>
        <w:ind w:left="2880" w:hanging="360"/>
      </w:pPr>
      <w:rPr>
        <w:rFonts w:ascii="Wingdings 2" w:hAnsi="Wingdings 2" w:hint="default"/>
      </w:rPr>
    </w:lvl>
    <w:lvl w:ilvl="4" w:tplc="DF50C2EE" w:tentative="1">
      <w:start w:val="1"/>
      <w:numFmt w:val="bullet"/>
      <w:lvlText w:val=""/>
      <w:lvlJc w:val="left"/>
      <w:pPr>
        <w:tabs>
          <w:tab w:val="num" w:pos="3600"/>
        </w:tabs>
        <w:ind w:left="3600" w:hanging="360"/>
      </w:pPr>
      <w:rPr>
        <w:rFonts w:ascii="Wingdings 2" w:hAnsi="Wingdings 2" w:hint="default"/>
      </w:rPr>
    </w:lvl>
    <w:lvl w:ilvl="5" w:tplc="CC382F18" w:tentative="1">
      <w:start w:val="1"/>
      <w:numFmt w:val="bullet"/>
      <w:lvlText w:val=""/>
      <w:lvlJc w:val="left"/>
      <w:pPr>
        <w:tabs>
          <w:tab w:val="num" w:pos="4320"/>
        </w:tabs>
        <w:ind w:left="4320" w:hanging="360"/>
      </w:pPr>
      <w:rPr>
        <w:rFonts w:ascii="Wingdings 2" w:hAnsi="Wingdings 2" w:hint="default"/>
      </w:rPr>
    </w:lvl>
    <w:lvl w:ilvl="6" w:tplc="37A89886" w:tentative="1">
      <w:start w:val="1"/>
      <w:numFmt w:val="bullet"/>
      <w:lvlText w:val=""/>
      <w:lvlJc w:val="left"/>
      <w:pPr>
        <w:tabs>
          <w:tab w:val="num" w:pos="5040"/>
        </w:tabs>
        <w:ind w:left="5040" w:hanging="360"/>
      </w:pPr>
      <w:rPr>
        <w:rFonts w:ascii="Wingdings 2" w:hAnsi="Wingdings 2" w:hint="default"/>
      </w:rPr>
    </w:lvl>
    <w:lvl w:ilvl="7" w:tplc="F8D225C8" w:tentative="1">
      <w:start w:val="1"/>
      <w:numFmt w:val="bullet"/>
      <w:lvlText w:val=""/>
      <w:lvlJc w:val="left"/>
      <w:pPr>
        <w:tabs>
          <w:tab w:val="num" w:pos="5760"/>
        </w:tabs>
        <w:ind w:left="5760" w:hanging="360"/>
      </w:pPr>
      <w:rPr>
        <w:rFonts w:ascii="Wingdings 2" w:hAnsi="Wingdings 2" w:hint="default"/>
      </w:rPr>
    </w:lvl>
    <w:lvl w:ilvl="8" w:tplc="E514EE9E"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F7F3CEF"/>
    <w:multiLevelType w:val="hybridMultilevel"/>
    <w:tmpl w:val="95767CA0"/>
    <w:lvl w:ilvl="0" w:tplc="08090001">
      <w:start w:val="1"/>
      <w:numFmt w:val="bullet"/>
      <w:lvlText w:val=""/>
      <w:lvlJc w:val="left"/>
      <w:pPr>
        <w:tabs>
          <w:tab w:val="num" w:pos="720"/>
        </w:tabs>
        <w:ind w:left="720" w:hanging="360"/>
      </w:pPr>
      <w:rPr>
        <w:rFonts w:ascii="Symbol" w:hAnsi="Symbol" w:hint="default"/>
      </w:rPr>
    </w:lvl>
    <w:lvl w:ilvl="1" w:tplc="23F6FC8A" w:tentative="1">
      <w:start w:val="1"/>
      <w:numFmt w:val="bullet"/>
      <w:lvlText w:val=""/>
      <w:lvlJc w:val="left"/>
      <w:pPr>
        <w:tabs>
          <w:tab w:val="num" w:pos="1440"/>
        </w:tabs>
        <w:ind w:left="1440" w:hanging="360"/>
      </w:pPr>
      <w:rPr>
        <w:rFonts w:ascii="Wingdings 3" w:hAnsi="Wingdings 3" w:hint="default"/>
      </w:rPr>
    </w:lvl>
    <w:lvl w:ilvl="2" w:tplc="CA70A81A" w:tentative="1">
      <w:start w:val="1"/>
      <w:numFmt w:val="bullet"/>
      <w:lvlText w:val=""/>
      <w:lvlJc w:val="left"/>
      <w:pPr>
        <w:tabs>
          <w:tab w:val="num" w:pos="2160"/>
        </w:tabs>
        <w:ind w:left="2160" w:hanging="360"/>
      </w:pPr>
      <w:rPr>
        <w:rFonts w:ascii="Wingdings 3" w:hAnsi="Wingdings 3" w:hint="default"/>
      </w:rPr>
    </w:lvl>
    <w:lvl w:ilvl="3" w:tplc="99D04886" w:tentative="1">
      <w:start w:val="1"/>
      <w:numFmt w:val="bullet"/>
      <w:lvlText w:val=""/>
      <w:lvlJc w:val="left"/>
      <w:pPr>
        <w:tabs>
          <w:tab w:val="num" w:pos="2880"/>
        </w:tabs>
        <w:ind w:left="2880" w:hanging="360"/>
      </w:pPr>
      <w:rPr>
        <w:rFonts w:ascii="Wingdings 3" w:hAnsi="Wingdings 3" w:hint="default"/>
      </w:rPr>
    </w:lvl>
    <w:lvl w:ilvl="4" w:tplc="D4EAA55A" w:tentative="1">
      <w:start w:val="1"/>
      <w:numFmt w:val="bullet"/>
      <w:lvlText w:val=""/>
      <w:lvlJc w:val="left"/>
      <w:pPr>
        <w:tabs>
          <w:tab w:val="num" w:pos="3600"/>
        </w:tabs>
        <w:ind w:left="3600" w:hanging="360"/>
      </w:pPr>
      <w:rPr>
        <w:rFonts w:ascii="Wingdings 3" w:hAnsi="Wingdings 3" w:hint="default"/>
      </w:rPr>
    </w:lvl>
    <w:lvl w:ilvl="5" w:tplc="DBD86716" w:tentative="1">
      <w:start w:val="1"/>
      <w:numFmt w:val="bullet"/>
      <w:lvlText w:val=""/>
      <w:lvlJc w:val="left"/>
      <w:pPr>
        <w:tabs>
          <w:tab w:val="num" w:pos="4320"/>
        </w:tabs>
        <w:ind w:left="4320" w:hanging="360"/>
      </w:pPr>
      <w:rPr>
        <w:rFonts w:ascii="Wingdings 3" w:hAnsi="Wingdings 3" w:hint="default"/>
      </w:rPr>
    </w:lvl>
    <w:lvl w:ilvl="6" w:tplc="34560D60" w:tentative="1">
      <w:start w:val="1"/>
      <w:numFmt w:val="bullet"/>
      <w:lvlText w:val=""/>
      <w:lvlJc w:val="left"/>
      <w:pPr>
        <w:tabs>
          <w:tab w:val="num" w:pos="5040"/>
        </w:tabs>
        <w:ind w:left="5040" w:hanging="360"/>
      </w:pPr>
      <w:rPr>
        <w:rFonts w:ascii="Wingdings 3" w:hAnsi="Wingdings 3" w:hint="default"/>
      </w:rPr>
    </w:lvl>
    <w:lvl w:ilvl="7" w:tplc="83E8E778" w:tentative="1">
      <w:start w:val="1"/>
      <w:numFmt w:val="bullet"/>
      <w:lvlText w:val=""/>
      <w:lvlJc w:val="left"/>
      <w:pPr>
        <w:tabs>
          <w:tab w:val="num" w:pos="5760"/>
        </w:tabs>
        <w:ind w:left="5760" w:hanging="360"/>
      </w:pPr>
      <w:rPr>
        <w:rFonts w:ascii="Wingdings 3" w:hAnsi="Wingdings 3" w:hint="default"/>
      </w:rPr>
    </w:lvl>
    <w:lvl w:ilvl="8" w:tplc="83827CB2"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7A079AF"/>
    <w:multiLevelType w:val="hybridMultilevel"/>
    <w:tmpl w:val="F9FE06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BA66985"/>
    <w:multiLevelType w:val="hybridMultilevel"/>
    <w:tmpl w:val="C17E8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996368"/>
    <w:multiLevelType w:val="hybridMultilevel"/>
    <w:tmpl w:val="CA6C0F28"/>
    <w:lvl w:ilvl="0" w:tplc="E598AC70">
      <w:start w:val="1"/>
      <w:numFmt w:val="bullet"/>
      <w:lvlText w:val=""/>
      <w:lvlJc w:val="left"/>
      <w:pPr>
        <w:tabs>
          <w:tab w:val="num" w:pos="720"/>
        </w:tabs>
        <w:ind w:left="720" w:hanging="360"/>
      </w:pPr>
      <w:rPr>
        <w:rFonts w:ascii="Wingdings 2" w:hAnsi="Wingdings 2" w:hint="default"/>
      </w:rPr>
    </w:lvl>
    <w:lvl w:ilvl="1" w:tplc="C9F2E5D0" w:tentative="1">
      <w:start w:val="1"/>
      <w:numFmt w:val="bullet"/>
      <w:lvlText w:val=""/>
      <w:lvlJc w:val="left"/>
      <w:pPr>
        <w:tabs>
          <w:tab w:val="num" w:pos="1440"/>
        </w:tabs>
        <w:ind w:left="1440" w:hanging="360"/>
      </w:pPr>
      <w:rPr>
        <w:rFonts w:ascii="Wingdings 2" w:hAnsi="Wingdings 2" w:hint="default"/>
      </w:rPr>
    </w:lvl>
    <w:lvl w:ilvl="2" w:tplc="F3C43512" w:tentative="1">
      <w:start w:val="1"/>
      <w:numFmt w:val="bullet"/>
      <w:lvlText w:val=""/>
      <w:lvlJc w:val="left"/>
      <w:pPr>
        <w:tabs>
          <w:tab w:val="num" w:pos="2160"/>
        </w:tabs>
        <w:ind w:left="2160" w:hanging="360"/>
      </w:pPr>
      <w:rPr>
        <w:rFonts w:ascii="Wingdings 2" w:hAnsi="Wingdings 2" w:hint="default"/>
      </w:rPr>
    </w:lvl>
    <w:lvl w:ilvl="3" w:tplc="60EA55FA" w:tentative="1">
      <w:start w:val="1"/>
      <w:numFmt w:val="bullet"/>
      <w:lvlText w:val=""/>
      <w:lvlJc w:val="left"/>
      <w:pPr>
        <w:tabs>
          <w:tab w:val="num" w:pos="2880"/>
        </w:tabs>
        <w:ind w:left="2880" w:hanging="360"/>
      </w:pPr>
      <w:rPr>
        <w:rFonts w:ascii="Wingdings 2" w:hAnsi="Wingdings 2" w:hint="default"/>
      </w:rPr>
    </w:lvl>
    <w:lvl w:ilvl="4" w:tplc="BF246868" w:tentative="1">
      <w:start w:val="1"/>
      <w:numFmt w:val="bullet"/>
      <w:lvlText w:val=""/>
      <w:lvlJc w:val="left"/>
      <w:pPr>
        <w:tabs>
          <w:tab w:val="num" w:pos="3600"/>
        </w:tabs>
        <w:ind w:left="3600" w:hanging="360"/>
      </w:pPr>
      <w:rPr>
        <w:rFonts w:ascii="Wingdings 2" w:hAnsi="Wingdings 2" w:hint="default"/>
      </w:rPr>
    </w:lvl>
    <w:lvl w:ilvl="5" w:tplc="C9CAC6D0" w:tentative="1">
      <w:start w:val="1"/>
      <w:numFmt w:val="bullet"/>
      <w:lvlText w:val=""/>
      <w:lvlJc w:val="left"/>
      <w:pPr>
        <w:tabs>
          <w:tab w:val="num" w:pos="4320"/>
        </w:tabs>
        <w:ind w:left="4320" w:hanging="360"/>
      </w:pPr>
      <w:rPr>
        <w:rFonts w:ascii="Wingdings 2" w:hAnsi="Wingdings 2" w:hint="default"/>
      </w:rPr>
    </w:lvl>
    <w:lvl w:ilvl="6" w:tplc="CF3EFD1E" w:tentative="1">
      <w:start w:val="1"/>
      <w:numFmt w:val="bullet"/>
      <w:lvlText w:val=""/>
      <w:lvlJc w:val="left"/>
      <w:pPr>
        <w:tabs>
          <w:tab w:val="num" w:pos="5040"/>
        </w:tabs>
        <w:ind w:left="5040" w:hanging="360"/>
      </w:pPr>
      <w:rPr>
        <w:rFonts w:ascii="Wingdings 2" w:hAnsi="Wingdings 2" w:hint="default"/>
      </w:rPr>
    </w:lvl>
    <w:lvl w:ilvl="7" w:tplc="FA8440BA" w:tentative="1">
      <w:start w:val="1"/>
      <w:numFmt w:val="bullet"/>
      <w:lvlText w:val=""/>
      <w:lvlJc w:val="left"/>
      <w:pPr>
        <w:tabs>
          <w:tab w:val="num" w:pos="5760"/>
        </w:tabs>
        <w:ind w:left="5760" w:hanging="360"/>
      </w:pPr>
      <w:rPr>
        <w:rFonts w:ascii="Wingdings 2" w:hAnsi="Wingdings 2" w:hint="default"/>
      </w:rPr>
    </w:lvl>
    <w:lvl w:ilvl="8" w:tplc="6FE88480"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3C4530C"/>
    <w:multiLevelType w:val="hybridMultilevel"/>
    <w:tmpl w:val="6C1613F4"/>
    <w:lvl w:ilvl="0" w:tplc="CF7667AC">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C4135"/>
    <w:multiLevelType w:val="hybridMultilevel"/>
    <w:tmpl w:val="ABDCA39E"/>
    <w:lvl w:ilvl="0" w:tplc="5F1C25C2">
      <w:start w:val="1"/>
      <w:numFmt w:val="bullet"/>
      <w:lvlText w:val=""/>
      <w:lvlJc w:val="left"/>
      <w:pPr>
        <w:tabs>
          <w:tab w:val="num" w:pos="720"/>
        </w:tabs>
        <w:ind w:left="720" w:hanging="360"/>
      </w:pPr>
      <w:rPr>
        <w:rFonts w:ascii="Wingdings 2" w:hAnsi="Wingdings 2" w:hint="default"/>
      </w:rPr>
    </w:lvl>
    <w:lvl w:ilvl="1" w:tplc="D4E876FC" w:tentative="1">
      <w:start w:val="1"/>
      <w:numFmt w:val="bullet"/>
      <w:lvlText w:val=""/>
      <w:lvlJc w:val="left"/>
      <w:pPr>
        <w:tabs>
          <w:tab w:val="num" w:pos="1440"/>
        </w:tabs>
        <w:ind w:left="1440" w:hanging="360"/>
      </w:pPr>
      <w:rPr>
        <w:rFonts w:ascii="Wingdings 2" w:hAnsi="Wingdings 2" w:hint="default"/>
      </w:rPr>
    </w:lvl>
    <w:lvl w:ilvl="2" w:tplc="1A408FE4" w:tentative="1">
      <w:start w:val="1"/>
      <w:numFmt w:val="bullet"/>
      <w:lvlText w:val=""/>
      <w:lvlJc w:val="left"/>
      <w:pPr>
        <w:tabs>
          <w:tab w:val="num" w:pos="2160"/>
        </w:tabs>
        <w:ind w:left="2160" w:hanging="360"/>
      </w:pPr>
      <w:rPr>
        <w:rFonts w:ascii="Wingdings 2" w:hAnsi="Wingdings 2" w:hint="default"/>
      </w:rPr>
    </w:lvl>
    <w:lvl w:ilvl="3" w:tplc="9C1C8D5A" w:tentative="1">
      <w:start w:val="1"/>
      <w:numFmt w:val="bullet"/>
      <w:lvlText w:val=""/>
      <w:lvlJc w:val="left"/>
      <w:pPr>
        <w:tabs>
          <w:tab w:val="num" w:pos="2880"/>
        </w:tabs>
        <w:ind w:left="2880" w:hanging="360"/>
      </w:pPr>
      <w:rPr>
        <w:rFonts w:ascii="Wingdings 2" w:hAnsi="Wingdings 2" w:hint="default"/>
      </w:rPr>
    </w:lvl>
    <w:lvl w:ilvl="4" w:tplc="589AA6E8" w:tentative="1">
      <w:start w:val="1"/>
      <w:numFmt w:val="bullet"/>
      <w:lvlText w:val=""/>
      <w:lvlJc w:val="left"/>
      <w:pPr>
        <w:tabs>
          <w:tab w:val="num" w:pos="3600"/>
        </w:tabs>
        <w:ind w:left="3600" w:hanging="360"/>
      </w:pPr>
      <w:rPr>
        <w:rFonts w:ascii="Wingdings 2" w:hAnsi="Wingdings 2" w:hint="default"/>
      </w:rPr>
    </w:lvl>
    <w:lvl w:ilvl="5" w:tplc="A126CFA6" w:tentative="1">
      <w:start w:val="1"/>
      <w:numFmt w:val="bullet"/>
      <w:lvlText w:val=""/>
      <w:lvlJc w:val="left"/>
      <w:pPr>
        <w:tabs>
          <w:tab w:val="num" w:pos="4320"/>
        </w:tabs>
        <w:ind w:left="4320" w:hanging="360"/>
      </w:pPr>
      <w:rPr>
        <w:rFonts w:ascii="Wingdings 2" w:hAnsi="Wingdings 2" w:hint="default"/>
      </w:rPr>
    </w:lvl>
    <w:lvl w:ilvl="6" w:tplc="9280AD78" w:tentative="1">
      <w:start w:val="1"/>
      <w:numFmt w:val="bullet"/>
      <w:lvlText w:val=""/>
      <w:lvlJc w:val="left"/>
      <w:pPr>
        <w:tabs>
          <w:tab w:val="num" w:pos="5040"/>
        </w:tabs>
        <w:ind w:left="5040" w:hanging="360"/>
      </w:pPr>
      <w:rPr>
        <w:rFonts w:ascii="Wingdings 2" w:hAnsi="Wingdings 2" w:hint="default"/>
      </w:rPr>
    </w:lvl>
    <w:lvl w:ilvl="7" w:tplc="5A34E22A" w:tentative="1">
      <w:start w:val="1"/>
      <w:numFmt w:val="bullet"/>
      <w:lvlText w:val=""/>
      <w:lvlJc w:val="left"/>
      <w:pPr>
        <w:tabs>
          <w:tab w:val="num" w:pos="5760"/>
        </w:tabs>
        <w:ind w:left="5760" w:hanging="360"/>
      </w:pPr>
      <w:rPr>
        <w:rFonts w:ascii="Wingdings 2" w:hAnsi="Wingdings 2" w:hint="default"/>
      </w:rPr>
    </w:lvl>
    <w:lvl w:ilvl="8" w:tplc="EF88F368"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33421C18"/>
    <w:multiLevelType w:val="hybridMultilevel"/>
    <w:tmpl w:val="9EE0A8FC"/>
    <w:lvl w:ilvl="0" w:tplc="CF7667AC">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F24D89"/>
    <w:multiLevelType w:val="hybridMultilevel"/>
    <w:tmpl w:val="AE56CE02"/>
    <w:lvl w:ilvl="0" w:tplc="99640884">
      <w:start w:val="1"/>
      <w:numFmt w:val="bullet"/>
      <w:lvlText w:val=""/>
      <w:lvlJc w:val="left"/>
      <w:pPr>
        <w:tabs>
          <w:tab w:val="num" w:pos="1080"/>
        </w:tabs>
        <w:ind w:left="1080" w:hanging="360"/>
      </w:pPr>
      <w:rPr>
        <w:rFonts w:ascii="Wingdings 2" w:hAnsi="Wingdings 2" w:hint="default"/>
      </w:rPr>
    </w:lvl>
    <w:lvl w:ilvl="1" w:tplc="049E8A00" w:tentative="1">
      <w:start w:val="1"/>
      <w:numFmt w:val="bullet"/>
      <w:lvlText w:val=""/>
      <w:lvlJc w:val="left"/>
      <w:pPr>
        <w:tabs>
          <w:tab w:val="num" w:pos="1800"/>
        </w:tabs>
        <w:ind w:left="1800" w:hanging="360"/>
      </w:pPr>
      <w:rPr>
        <w:rFonts w:ascii="Wingdings 2" w:hAnsi="Wingdings 2" w:hint="default"/>
      </w:rPr>
    </w:lvl>
    <w:lvl w:ilvl="2" w:tplc="A5702C58" w:tentative="1">
      <w:start w:val="1"/>
      <w:numFmt w:val="bullet"/>
      <w:lvlText w:val=""/>
      <w:lvlJc w:val="left"/>
      <w:pPr>
        <w:tabs>
          <w:tab w:val="num" w:pos="2520"/>
        </w:tabs>
        <w:ind w:left="2520" w:hanging="360"/>
      </w:pPr>
      <w:rPr>
        <w:rFonts w:ascii="Wingdings 2" w:hAnsi="Wingdings 2" w:hint="default"/>
      </w:rPr>
    </w:lvl>
    <w:lvl w:ilvl="3" w:tplc="B5843F3E" w:tentative="1">
      <w:start w:val="1"/>
      <w:numFmt w:val="bullet"/>
      <w:lvlText w:val=""/>
      <w:lvlJc w:val="left"/>
      <w:pPr>
        <w:tabs>
          <w:tab w:val="num" w:pos="3240"/>
        </w:tabs>
        <w:ind w:left="3240" w:hanging="360"/>
      </w:pPr>
      <w:rPr>
        <w:rFonts w:ascii="Wingdings 2" w:hAnsi="Wingdings 2" w:hint="default"/>
      </w:rPr>
    </w:lvl>
    <w:lvl w:ilvl="4" w:tplc="936E7B5A" w:tentative="1">
      <w:start w:val="1"/>
      <w:numFmt w:val="bullet"/>
      <w:lvlText w:val=""/>
      <w:lvlJc w:val="left"/>
      <w:pPr>
        <w:tabs>
          <w:tab w:val="num" w:pos="3960"/>
        </w:tabs>
        <w:ind w:left="3960" w:hanging="360"/>
      </w:pPr>
      <w:rPr>
        <w:rFonts w:ascii="Wingdings 2" w:hAnsi="Wingdings 2" w:hint="default"/>
      </w:rPr>
    </w:lvl>
    <w:lvl w:ilvl="5" w:tplc="B14E694E" w:tentative="1">
      <w:start w:val="1"/>
      <w:numFmt w:val="bullet"/>
      <w:lvlText w:val=""/>
      <w:lvlJc w:val="left"/>
      <w:pPr>
        <w:tabs>
          <w:tab w:val="num" w:pos="4680"/>
        </w:tabs>
        <w:ind w:left="4680" w:hanging="360"/>
      </w:pPr>
      <w:rPr>
        <w:rFonts w:ascii="Wingdings 2" w:hAnsi="Wingdings 2" w:hint="default"/>
      </w:rPr>
    </w:lvl>
    <w:lvl w:ilvl="6" w:tplc="40E2A496" w:tentative="1">
      <w:start w:val="1"/>
      <w:numFmt w:val="bullet"/>
      <w:lvlText w:val=""/>
      <w:lvlJc w:val="left"/>
      <w:pPr>
        <w:tabs>
          <w:tab w:val="num" w:pos="5400"/>
        </w:tabs>
        <w:ind w:left="5400" w:hanging="360"/>
      </w:pPr>
      <w:rPr>
        <w:rFonts w:ascii="Wingdings 2" w:hAnsi="Wingdings 2" w:hint="default"/>
      </w:rPr>
    </w:lvl>
    <w:lvl w:ilvl="7" w:tplc="7FB6D07A" w:tentative="1">
      <w:start w:val="1"/>
      <w:numFmt w:val="bullet"/>
      <w:lvlText w:val=""/>
      <w:lvlJc w:val="left"/>
      <w:pPr>
        <w:tabs>
          <w:tab w:val="num" w:pos="6120"/>
        </w:tabs>
        <w:ind w:left="6120" w:hanging="360"/>
      </w:pPr>
      <w:rPr>
        <w:rFonts w:ascii="Wingdings 2" w:hAnsi="Wingdings 2" w:hint="default"/>
      </w:rPr>
    </w:lvl>
    <w:lvl w:ilvl="8" w:tplc="6680C772" w:tentative="1">
      <w:start w:val="1"/>
      <w:numFmt w:val="bullet"/>
      <w:lvlText w:val=""/>
      <w:lvlJc w:val="left"/>
      <w:pPr>
        <w:tabs>
          <w:tab w:val="num" w:pos="6840"/>
        </w:tabs>
        <w:ind w:left="6840" w:hanging="360"/>
      </w:pPr>
      <w:rPr>
        <w:rFonts w:ascii="Wingdings 2" w:hAnsi="Wingdings 2" w:hint="default"/>
      </w:rPr>
    </w:lvl>
  </w:abstractNum>
  <w:abstractNum w:abstractNumId="11" w15:restartNumberingAfterBreak="0">
    <w:nsid w:val="37BA0C60"/>
    <w:multiLevelType w:val="hybridMultilevel"/>
    <w:tmpl w:val="3A8442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6CD7B6D"/>
    <w:multiLevelType w:val="hybridMultilevel"/>
    <w:tmpl w:val="DCD6AAD0"/>
    <w:lvl w:ilvl="0" w:tplc="08090001">
      <w:start w:val="1"/>
      <w:numFmt w:val="bullet"/>
      <w:lvlText w:val=""/>
      <w:lvlJc w:val="left"/>
      <w:pPr>
        <w:tabs>
          <w:tab w:val="num" w:pos="720"/>
        </w:tabs>
        <w:ind w:left="720" w:hanging="360"/>
      </w:pPr>
      <w:rPr>
        <w:rFonts w:ascii="Symbol" w:hAnsi="Symbol" w:hint="default"/>
      </w:rPr>
    </w:lvl>
    <w:lvl w:ilvl="1" w:tplc="DEE45280" w:tentative="1">
      <w:start w:val="1"/>
      <w:numFmt w:val="bullet"/>
      <w:lvlText w:val=""/>
      <w:lvlJc w:val="left"/>
      <w:pPr>
        <w:tabs>
          <w:tab w:val="num" w:pos="1440"/>
        </w:tabs>
        <w:ind w:left="1440" w:hanging="360"/>
      </w:pPr>
      <w:rPr>
        <w:rFonts w:ascii="Wingdings 3" w:hAnsi="Wingdings 3" w:hint="default"/>
      </w:rPr>
    </w:lvl>
    <w:lvl w:ilvl="2" w:tplc="73922B8A" w:tentative="1">
      <w:start w:val="1"/>
      <w:numFmt w:val="bullet"/>
      <w:lvlText w:val=""/>
      <w:lvlJc w:val="left"/>
      <w:pPr>
        <w:tabs>
          <w:tab w:val="num" w:pos="2160"/>
        </w:tabs>
        <w:ind w:left="2160" w:hanging="360"/>
      </w:pPr>
      <w:rPr>
        <w:rFonts w:ascii="Wingdings 3" w:hAnsi="Wingdings 3" w:hint="default"/>
      </w:rPr>
    </w:lvl>
    <w:lvl w:ilvl="3" w:tplc="BF746A4A" w:tentative="1">
      <w:start w:val="1"/>
      <w:numFmt w:val="bullet"/>
      <w:lvlText w:val=""/>
      <w:lvlJc w:val="left"/>
      <w:pPr>
        <w:tabs>
          <w:tab w:val="num" w:pos="2880"/>
        </w:tabs>
        <w:ind w:left="2880" w:hanging="360"/>
      </w:pPr>
      <w:rPr>
        <w:rFonts w:ascii="Wingdings 3" w:hAnsi="Wingdings 3" w:hint="default"/>
      </w:rPr>
    </w:lvl>
    <w:lvl w:ilvl="4" w:tplc="137CBD9C" w:tentative="1">
      <w:start w:val="1"/>
      <w:numFmt w:val="bullet"/>
      <w:lvlText w:val=""/>
      <w:lvlJc w:val="left"/>
      <w:pPr>
        <w:tabs>
          <w:tab w:val="num" w:pos="3600"/>
        </w:tabs>
        <w:ind w:left="3600" w:hanging="360"/>
      </w:pPr>
      <w:rPr>
        <w:rFonts w:ascii="Wingdings 3" w:hAnsi="Wingdings 3" w:hint="default"/>
      </w:rPr>
    </w:lvl>
    <w:lvl w:ilvl="5" w:tplc="A5A673A4" w:tentative="1">
      <w:start w:val="1"/>
      <w:numFmt w:val="bullet"/>
      <w:lvlText w:val=""/>
      <w:lvlJc w:val="left"/>
      <w:pPr>
        <w:tabs>
          <w:tab w:val="num" w:pos="4320"/>
        </w:tabs>
        <w:ind w:left="4320" w:hanging="360"/>
      </w:pPr>
      <w:rPr>
        <w:rFonts w:ascii="Wingdings 3" w:hAnsi="Wingdings 3" w:hint="default"/>
      </w:rPr>
    </w:lvl>
    <w:lvl w:ilvl="6" w:tplc="FFD887F8" w:tentative="1">
      <w:start w:val="1"/>
      <w:numFmt w:val="bullet"/>
      <w:lvlText w:val=""/>
      <w:lvlJc w:val="left"/>
      <w:pPr>
        <w:tabs>
          <w:tab w:val="num" w:pos="5040"/>
        </w:tabs>
        <w:ind w:left="5040" w:hanging="360"/>
      </w:pPr>
      <w:rPr>
        <w:rFonts w:ascii="Wingdings 3" w:hAnsi="Wingdings 3" w:hint="default"/>
      </w:rPr>
    </w:lvl>
    <w:lvl w:ilvl="7" w:tplc="9A843966" w:tentative="1">
      <w:start w:val="1"/>
      <w:numFmt w:val="bullet"/>
      <w:lvlText w:val=""/>
      <w:lvlJc w:val="left"/>
      <w:pPr>
        <w:tabs>
          <w:tab w:val="num" w:pos="5760"/>
        </w:tabs>
        <w:ind w:left="5760" w:hanging="360"/>
      </w:pPr>
      <w:rPr>
        <w:rFonts w:ascii="Wingdings 3" w:hAnsi="Wingdings 3" w:hint="default"/>
      </w:rPr>
    </w:lvl>
    <w:lvl w:ilvl="8" w:tplc="8940ECD6"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47B104D1"/>
    <w:multiLevelType w:val="hybridMultilevel"/>
    <w:tmpl w:val="91E441DA"/>
    <w:lvl w:ilvl="0" w:tplc="08090001">
      <w:numFmt w:val="bullet"/>
      <w:lvlText w:val=""/>
      <w:lvlJc w:val="left"/>
      <w:pPr>
        <w:ind w:left="720" w:hanging="360"/>
      </w:pPr>
      <w:rPr>
        <w:rFonts w:ascii="Symbol" w:eastAsia="Times New Roman" w:hAnsi="Symbol" w:cs="Times New Roman" w:hint="default"/>
      </w:rPr>
    </w:lvl>
    <w:lvl w:ilvl="1" w:tplc="C190480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8464F5"/>
    <w:multiLevelType w:val="hybridMultilevel"/>
    <w:tmpl w:val="F5848AD4"/>
    <w:lvl w:ilvl="0" w:tplc="CF7667AC">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2809BB"/>
    <w:multiLevelType w:val="multilevel"/>
    <w:tmpl w:val="0A22F7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F3C5AF9"/>
    <w:multiLevelType w:val="hybridMultilevel"/>
    <w:tmpl w:val="7B1437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3"/>
  </w:num>
  <w:num w:numId="2">
    <w:abstractNumId w:val="12"/>
  </w:num>
  <w:num w:numId="3">
    <w:abstractNumId w:val="3"/>
  </w:num>
  <w:num w:numId="4">
    <w:abstractNumId w:val="1"/>
  </w:num>
  <w:num w:numId="5">
    <w:abstractNumId w:val="5"/>
  </w:num>
  <w:num w:numId="6">
    <w:abstractNumId w:val="6"/>
  </w:num>
  <w:num w:numId="7">
    <w:abstractNumId w:val="10"/>
  </w:num>
  <w:num w:numId="8">
    <w:abstractNumId w:val="8"/>
  </w:num>
  <w:num w:numId="9">
    <w:abstractNumId w:val="2"/>
  </w:num>
  <w:num w:numId="10">
    <w:abstractNumId w:val="11"/>
  </w:num>
  <w:num w:numId="11">
    <w:abstractNumId w:val="4"/>
  </w:num>
  <w:num w:numId="12">
    <w:abstractNumId w:val="0"/>
  </w:num>
  <w:num w:numId="13">
    <w:abstractNumId w:val="9"/>
  </w:num>
  <w:num w:numId="14">
    <w:abstractNumId w:val="14"/>
  </w:num>
  <w:num w:numId="15">
    <w:abstractNumId w:val="7"/>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2B2"/>
    <w:rsid w:val="00003608"/>
    <w:rsid w:val="000065C2"/>
    <w:rsid w:val="00027C85"/>
    <w:rsid w:val="00027DC2"/>
    <w:rsid w:val="000335CF"/>
    <w:rsid w:val="00035B09"/>
    <w:rsid w:val="000365C3"/>
    <w:rsid w:val="00037670"/>
    <w:rsid w:val="000409F3"/>
    <w:rsid w:val="000433C9"/>
    <w:rsid w:val="00045E38"/>
    <w:rsid w:val="00050BFF"/>
    <w:rsid w:val="000512C6"/>
    <w:rsid w:val="000611FB"/>
    <w:rsid w:val="00064C2B"/>
    <w:rsid w:val="00065E41"/>
    <w:rsid w:val="000729FB"/>
    <w:rsid w:val="000A074A"/>
    <w:rsid w:val="000A2A48"/>
    <w:rsid w:val="000A3BD0"/>
    <w:rsid w:val="000B6F93"/>
    <w:rsid w:val="000B7EBA"/>
    <w:rsid w:val="000C15EF"/>
    <w:rsid w:val="000C33EC"/>
    <w:rsid w:val="000C4334"/>
    <w:rsid w:val="000C49F3"/>
    <w:rsid w:val="000E02BC"/>
    <w:rsid w:val="000E31E6"/>
    <w:rsid w:val="000F65FA"/>
    <w:rsid w:val="000F6827"/>
    <w:rsid w:val="0010030B"/>
    <w:rsid w:val="00102906"/>
    <w:rsid w:val="0010545C"/>
    <w:rsid w:val="0011054C"/>
    <w:rsid w:val="00114614"/>
    <w:rsid w:val="00117907"/>
    <w:rsid w:val="0012132B"/>
    <w:rsid w:val="001257B3"/>
    <w:rsid w:val="00142128"/>
    <w:rsid w:val="00143BD6"/>
    <w:rsid w:val="00155D17"/>
    <w:rsid w:val="00156D95"/>
    <w:rsid w:val="00160DD2"/>
    <w:rsid w:val="00164C88"/>
    <w:rsid w:val="00170A85"/>
    <w:rsid w:val="00173736"/>
    <w:rsid w:val="0019056E"/>
    <w:rsid w:val="001961FE"/>
    <w:rsid w:val="001A0C6E"/>
    <w:rsid w:val="001A3CB8"/>
    <w:rsid w:val="001A70C4"/>
    <w:rsid w:val="001A7565"/>
    <w:rsid w:val="001B028B"/>
    <w:rsid w:val="001C7230"/>
    <w:rsid w:val="001D48EC"/>
    <w:rsid w:val="001E5E54"/>
    <w:rsid w:val="001F37D5"/>
    <w:rsid w:val="00204241"/>
    <w:rsid w:val="00206DC8"/>
    <w:rsid w:val="00221F65"/>
    <w:rsid w:val="00223F38"/>
    <w:rsid w:val="00225614"/>
    <w:rsid w:val="00227FCF"/>
    <w:rsid w:val="00236C95"/>
    <w:rsid w:val="002451F5"/>
    <w:rsid w:val="002467FB"/>
    <w:rsid w:val="0025121D"/>
    <w:rsid w:val="00254507"/>
    <w:rsid w:val="00263892"/>
    <w:rsid w:val="0026480C"/>
    <w:rsid w:val="00267760"/>
    <w:rsid w:val="00270920"/>
    <w:rsid w:val="002840EE"/>
    <w:rsid w:val="00287670"/>
    <w:rsid w:val="002932B2"/>
    <w:rsid w:val="002952BF"/>
    <w:rsid w:val="002A03DB"/>
    <w:rsid w:val="002A1A45"/>
    <w:rsid w:val="002A5487"/>
    <w:rsid w:val="002B5AC0"/>
    <w:rsid w:val="002B5BE3"/>
    <w:rsid w:val="002C06E2"/>
    <w:rsid w:val="002D1E32"/>
    <w:rsid w:val="002E1E1A"/>
    <w:rsid w:val="002E43CC"/>
    <w:rsid w:val="002F1271"/>
    <w:rsid w:val="002F166F"/>
    <w:rsid w:val="00300878"/>
    <w:rsid w:val="00304604"/>
    <w:rsid w:val="00305ED1"/>
    <w:rsid w:val="00307300"/>
    <w:rsid w:val="00311198"/>
    <w:rsid w:val="00311E17"/>
    <w:rsid w:val="00316DA4"/>
    <w:rsid w:val="003221EF"/>
    <w:rsid w:val="00322FF1"/>
    <w:rsid w:val="00323D69"/>
    <w:rsid w:val="00333FA5"/>
    <w:rsid w:val="00342957"/>
    <w:rsid w:val="00343C1D"/>
    <w:rsid w:val="0035106B"/>
    <w:rsid w:val="0035148A"/>
    <w:rsid w:val="003521D5"/>
    <w:rsid w:val="00367D20"/>
    <w:rsid w:val="00382AE4"/>
    <w:rsid w:val="0038703B"/>
    <w:rsid w:val="003877CC"/>
    <w:rsid w:val="00387A37"/>
    <w:rsid w:val="0039319B"/>
    <w:rsid w:val="003A29E8"/>
    <w:rsid w:val="003C04C8"/>
    <w:rsid w:val="003C244A"/>
    <w:rsid w:val="003D676F"/>
    <w:rsid w:val="003E1279"/>
    <w:rsid w:val="003F085E"/>
    <w:rsid w:val="003F11CE"/>
    <w:rsid w:val="003F3753"/>
    <w:rsid w:val="00406626"/>
    <w:rsid w:val="004074B1"/>
    <w:rsid w:val="0041238E"/>
    <w:rsid w:val="00414A47"/>
    <w:rsid w:val="00421A56"/>
    <w:rsid w:val="00421D8A"/>
    <w:rsid w:val="004228C5"/>
    <w:rsid w:val="00425928"/>
    <w:rsid w:val="004309AD"/>
    <w:rsid w:val="004340F5"/>
    <w:rsid w:val="00437F9A"/>
    <w:rsid w:val="00440D83"/>
    <w:rsid w:val="00444F31"/>
    <w:rsid w:val="00447747"/>
    <w:rsid w:val="004507EA"/>
    <w:rsid w:val="004519C5"/>
    <w:rsid w:val="0046189B"/>
    <w:rsid w:val="004829B2"/>
    <w:rsid w:val="004A57E7"/>
    <w:rsid w:val="004A5F2C"/>
    <w:rsid w:val="004C66DF"/>
    <w:rsid w:val="004D6AD2"/>
    <w:rsid w:val="004E5AF8"/>
    <w:rsid w:val="004F1765"/>
    <w:rsid w:val="004F2DE5"/>
    <w:rsid w:val="005052C6"/>
    <w:rsid w:val="005069A6"/>
    <w:rsid w:val="00510FE7"/>
    <w:rsid w:val="00523965"/>
    <w:rsid w:val="00527143"/>
    <w:rsid w:val="00531734"/>
    <w:rsid w:val="005372EE"/>
    <w:rsid w:val="005419BC"/>
    <w:rsid w:val="00542375"/>
    <w:rsid w:val="005444BE"/>
    <w:rsid w:val="0057544B"/>
    <w:rsid w:val="00575818"/>
    <w:rsid w:val="00580848"/>
    <w:rsid w:val="00582B46"/>
    <w:rsid w:val="00583D8B"/>
    <w:rsid w:val="005A3E14"/>
    <w:rsid w:val="005C3B4E"/>
    <w:rsid w:val="005D1387"/>
    <w:rsid w:val="005E56DC"/>
    <w:rsid w:val="005E5DA8"/>
    <w:rsid w:val="005E6DDB"/>
    <w:rsid w:val="00604A05"/>
    <w:rsid w:val="006072A2"/>
    <w:rsid w:val="00612E49"/>
    <w:rsid w:val="0061576E"/>
    <w:rsid w:val="0061604D"/>
    <w:rsid w:val="006211EB"/>
    <w:rsid w:val="00623C01"/>
    <w:rsid w:val="00633B96"/>
    <w:rsid w:val="00643BA6"/>
    <w:rsid w:val="006561D9"/>
    <w:rsid w:val="00673657"/>
    <w:rsid w:val="00673D15"/>
    <w:rsid w:val="00675A88"/>
    <w:rsid w:val="00682A13"/>
    <w:rsid w:val="00684BCA"/>
    <w:rsid w:val="00685533"/>
    <w:rsid w:val="00692499"/>
    <w:rsid w:val="00692A29"/>
    <w:rsid w:val="006A31CF"/>
    <w:rsid w:val="006A3A67"/>
    <w:rsid w:val="006B1F33"/>
    <w:rsid w:val="006C7E3A"/>
    <w:rsid w:val="006D06E0"/>
    <w:rsid w:val="006D19C0"/>
    <w:rsid w:val="006E2732"/>
    <w:rsid w:val="006E51B9"/>
    <w:rsid w:val="006F15E7"/>
    <w:rsid w:val="006F4A09"/>
    <w:rsid w:val="006F5B2D"/>
    <w:rsid w:val="006F6B3D"/>
    <w:rsid w:val="00701EC2"/>
    <w:rsid w:val="00710863"/>
    <w:rsid w:val="00722F19"/>
    <w:rsid w:val="00724A24"/>
    <w:rsid w:val="00730D56"/>
    <w:rsid w:val="00741CEF"/>
    <w:rsid w:val="00745A08"/>
    <w:rsid w:val="00750F10"/>
    <w:rsid w:val="007524CB"/>
    <w:rsid w:val="00772B92"/>
    <w:rsid w:val="007961D5"/>
    <w:rsid w:val="00796DC0"/>
    <w:rsid w:val="007A76B2"/>
    <w:rsid w:val="007B5BF8"/>
    <w:rsid w:val="007B773A"/>
    <w:rsid w:val="007C088E"/>
    <w:rsid w:val="007C347F"/>
    <w:rsid w:val="007D3906"/>
    <w:rsid w:val="007D43EC"/>
    <w:rsid w:val="007D656A"/>
    <w:rsid w:val="007E3146"/>
    <w:rsid w:val="007E5884"/>
    <w:rsid w:val="007F3465"/>
    <w:rsid w:val="007F3BD2"/>
    <w:rsid w:val="0080077F"/>
    <w:rsid w:val="0080693A"/>
    <w:rsid w:val="0081272F"/>
    <w:rsid w:val="00816980"/>
    <w:rsid w:val="008177B5"/>
    <w:rsid w:val="00821D9B"/>
    <w:rsid w:val="00822356"/>
    <w:rsid w:val="00833BC0"/>
    <w:rsid w:val="00835EF2"/>
    <w:rsid w:val="008438C4"/>
    <w:rsid w:val="00844AC1"/>
    <w:rsid w:val="0085115A"/>
    <w:rsid w:val="00853491"/>
    <w:rsid w:val="00861159"/>
    <w:rsid w:val="00863E89"/>
    <w:rsid w:val="00866A4A"/>
    <w:rsid w:val="00870D4D"/>
    <w:rsid w:val="0087570A"/>
    <w:rsid w:val="00880119"/>
    <w:rsid w:val="00880BC6"/>
    <w:rsid w:val="00880F6A"/>
    <w:rsid w:val="00887128"/>
    <w:rsid w:val="008872FE"/>
    <w:rsid w:val="008A5C1A"/>
    <w:rsid w:val="008A776B"/>
    <w:rsid w:val="008C37F6"/>
    <w:rsid w:val="008D46E4"/>
    <w:rsid w:val="008E381A"/>
    <w:rsid w:val="008F06B0"/>
    <w:rsid w:val="00901849"/>
    <w:rsid w:val="00903532"/>
    <w:rsid w:val="009043E3"/>
    <w:rsid w:val="00911C24"/>
    <w:rsid w:val="009144CC"/>
    <w:rsid w:val="00914FAE"/>
    <w:rsid w:val="009159FF"/>
    <w:rsid w:val="0091777A"/>
    <w:rsid w:val="009370D2"/>
    <w:rsid w:val="009444D7"/>
    <w:rsid w:val="00945D47"/>
    <w:rsid w:val="00946763"/>
    <w:rsid w:val="00957447"/>
    <w:rsid w:val="00957BA8"/>
    <w:rsid w:val="009709C8"/>
    <w:rsid w:val="009824BC"/>
    <w:rsid w:val="009A1959"/>
    <w:rsid w:val="009C3C37"/>
    <w:rsid w:val="009D474D"/>
    <w:rsid w:val="009E2D34"/>
    <w:rsid w:val="009E2E9D"/>
    <w:rsid w:val="009E414C"/>
    <w:rsid w:val="009F7BA6"/>
    <w:rsid w:val="00A042B4"/>
    <w:rsid w:val="00A128A5"/>
    <w:rsid w:val="00A17A63"/>
    <w:rsid w:val="00A205A1"/>
    <w:rsid w:val="00A26C32"/>
    <w:rsid w:val="00A35CA6"/>
    <w:rsid w:val="00A43970"/>
    <w:rsid w:val="00A45945"/>
    <w:rsid w:val="00A45C30"/>
    <w:rsid w:val="00A46D9B"/>
    <w:rsid w:val="00A505CB"/>
    <w:rsid w:val="00A532C7"/>
    <w:rsid w:val="00A7019D"/>
    <w:rsid w:val="00A72817"/>
    <w:rsid w:val="00A80B83"/>
    <w:rsid w:val="00A86515"/>
    <w:rsid w:val="00A873E9"/>
    <w:rsid w:val="00A94733"/>
    <w:rsid w:val="00AA7359"/>
    <w:rsid w:val="00AB58D8"/>
    <w:rsid w:val="00AB5F9F"/>
    <w:rsid w:val="00AB661C"/>
    <w:rsid w:val="00AB7519"/>
    <w:rsid w:val="00AC1304"/>
    <w:rsid w:val="00AC5683"/>
    <w:rsid w:val="00AC7498"/>
    <w:rsid w:val="00AD0361"/>
    <w:rsid w:val="00AD2927"/>
    <w:rsid w:val="00AE494D"/>
    <w:rsid w:val="00AF2A2C"/>
    <w:rsid w:val="00B03998"/>
    <w:rsid w:val="00B05D22"/>
    <w:rsid w:val="00B34E80"/>
    <w:rsid w:val="00B36B9F"/>
    <w:rsid w:val="00B37A78"/>
    <w:rsid w:val="00B40C1F"/>
    <w:rsid w:val="00B46376"/>
    <w:rsid w:val="00B46B8B"/>
    <w:rsid w:val="00B55F08"/>
    <w:rsid w:val="00B601D1"/>
    <w:rsid w:val="00B64AFA"/>
    <w:rsid w:val="00B6653D"/>
    <w:rsid w:val="00B774E1"/>
    <w:rsid w:val="00B86080"/>
    <w:rsid w:val="00B96203"/>
    <w:rsid w:val="00B971EE"/>
    <w:rsid w:val="00BB6915"/>
    <w:rsid w:val="00BC7D3B"/>
    <w:rsid w:val="00BD1245"/>
    <w:rsid w:val="00BF252D"/>
    <w:rsid w:val="00BF299B"/>
    <w:rsid w:val="00BF6468"/>
    <w:rsid w:val="00C0614D"/>
    <w:rsid w:val="00C42F25"/>
    <w:rsid w:val="00C470A9"/>
    <w:rsid w:val="00C56D58"/>
    <w:rsid w:val="00C61140"/>
    <w:rsid w:val="00C679A8"/>
    <w:rsid w:val="00C76A15"/>
    <w:rsid w:val="00C82F73"/>
    <w:rsid w:val="00C83536"/>
    <w:rsid w:val="00C85248"/>
    <w:rsid w:val="00C8709F"/>
    <w:rsid w:val="00C91000"/>
    <w:rsid w:val="00C911C6"/>
    <w:rsid w:val="00CA02BC"/>
    <w:rsid w:val="00CA5815"/>
    <w:rsid w:val="00CB5769"/>
    <w:rsid w:val="00CD3B2E"/>
    <w:rsid w:val="00CD3B42"/>
    <w:rsid w:val="00CD4DFD"/>
    <w:rsid w:val="00CD5DF6"/>
    <w:rsid w:val="00CD64C8"/>
    <w:rsid w:val="00CD7251"/>
    <w:rsid w:val="00CD7EA9"/>
    <w:rsid w:val="00CE10E1"/>
    <w:rsid w:val="00CE5B83"/>
    <w:rsid w:val="00D24A1F"/>
    <w:rsid w:val="00D262D3"/>
    <w:rsid w:val="00D42278"/>
    <w:rsid w:val="00D550EF"/>
    <w:rsid w:val="00D66918"/>
    <w:rsid w:val="00D755ED"/>
    <w:rsid w:val="00D80D4F"/>
    <w:rsid w:val="00D8374A"/>
    <w:rsid w:val="00D83EEA"/>
    <w:rsid w:val="00D90AF0"/>
    <w:rsid w:val="00D962A5"/>
    <w:rsid w:val="00DB037C"/>
    <w:rsid w:val="00DB44EC"/>
    <w:rsid w:val="00DC7AA3"/>
    <w:rsid w:val="00DD38D1"/>
    <w:rsid w:val="00DF6AB7"/>
    <w:rsid w:val="00E00D7A"/>
    <w:rsid w:val="00E026AF"/>
    <w:rsid w:val="00E02B7E"/>
    <w:rsid w:val="00E05ABC"/>
    <w:rsid w:val="00E115DF"/>
    <w:rsid w:val="00E154EE"/>
    <w:rsid w:val="00E15D6E"/>
    <w:rsid w:val="00E16504"/>
    <w:rsid w:val="00E1737F"/>
    <w:rsid w:val="00E233BD"/>
    <w:rsid w:val="00E26651"/>
    <w:rsid w:val="00E31F0F"/>
    <w:rsid w:val="00E34F9A"/>
    <w:rsid w:val="00E371A2"/>
    <w:rsid w:val="00E4203C"/>
    <w:rsid w:val="00E4289A"/>
    <w:rsid w:val="00E4388C"/>
    <w:rsid w:val="00E533AF"/>
    <w:rsid w:val="00E66B4B"/>
    <w:rsid w:val="00E74205"/>
    <w:rsid w:val="00E855C3"/>
    <w:rsid w:val="00E91707"/>
    <w:rsid w:val="00E97120"/>
    <w:rsid w:val="00EA4ADC"/>
    <w:rsid w:val="00EB00CF"/>
    <w:rsid w:val="00EC4786"/>
    <w:rsid w:val="00EC55B2"/>
    <w:rsid w:val="00ED78F5"/>
    <w:rsid w:val="00EE12A2"/>
    <w:rsid w:val="00EE262D"/>
    <w:rsid w:val="00EE4872"/>
    <w:rsid w:val="00EE6834"/>
    <w:rsid w:val="00EF0E67"/>
    <w:rsid w:val="00EF11A7"/>
    <w:rsid w:val="00F03798"/>
    <w:rsid w:val="00F05E94"/>
    <w:rsid w:val="00F07628"/>
    <w:rsid w:val="00F14F81"/>
    <w:rsid w:val="00F24593"/>
    <w:rsid w:val="00F25AFC"/>
    <w:rsid w:val="00F26473"/>
    <w:rsid w:val="00F31D29"/>
    <w:rsid w:val="00F32E91"/>
    <w:rsid w:val="00F34658"/>
    <w:rsid w:val="00F35A4F"/>
    <w:rsid w:val="00F40353"/>
    <w:rsid w:val="00F62E3D"/>
    <w:rsid w:val="00F63B4B"/>
    <w:rsid w:val="00F63E6F"/>
    <w:rsid w:val="00F66D9E"/>
    <w:rsid w:val="00F66EF8"/>
    <w:rsid w:val="00F7067C"/>
    <w:rsid w:val="00F87F9E"/>
    <w:rsid w:val="00FA413D"/>
    <w:rsid w:val="00FB1DB3"/>
    <w:rsid w:val="00FB3B3F"/>
    <w:rsid w:val="00FE06B9"/>
    <w:rsid w:val="00FE0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571AB3"/>
  <w15:docId w15:val="{28E1E1DC-F25A-47F1-B9E8-3FAF44DA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B5BF8"/>
    <w:rPr>
      <w:rFonts w:ascii="Arial" w:hAnsi="Arial"/>
      <w:sz w:val="22"/>
      <w:lang w:eastAsia="en-US"/>
    </w:rPr>
  </w:style>
  <w:style w:type="paragraph" w:styleId="Heading1">
    <w:name w:val="heading 1"/>
    <w:basedOn w:val="Normal"/>
    <w:next w:val="Normal"/>
    <w:qFormat/>
    <w:rsid w:val="00FB1DB3"/>
    <w:pPr>
      <w:keepNext/>
      <w:tabs>
        <w:tab w:val="left" w:pos="720"/>
        <w:tab w:val="left" w:pos="1440"/>
        <w:tab w:val="left" w:pos="2160"/>
        <w:tab w:val="decimal" w:pos="8100"/>
      </w:tabs>
      <w:jc w:val="both"/>
      <w:outlineLvl w:val="0"/>
    </w:pPr>
    <w:rPr>
      <w:b/>
      <w:sz w:val="26"/>
    </w:rPr>
  </w:style>
  <w:style w:type="paragraph" w:styleId="Heading2">
    <w:name w:val="heading 2"/>
    <w:basedOn w:val="Normal"/>
    <w:next w:val="Normal"/>
    <w:qFormat/>
    <w:rsid w:val="00FB1DB3"/>
    <w:pPr>
      <w:autoSpaceDE w:val="0"/>
      <w:autoSpaceDN w:val="0"/>
      <w:adjustRightInd w:val="0"/>
      <w:ind w:left="270" w:hanging="270"/>
      <w:outlineLvl w:val="1"/>
    </w:pPr>
    <w:rPr>
      <w:rFonts w:ascii="Arial Rounded MT Bold" w:hAnsi="Arial Rounded MT Bold"/>
      <w:color w:val="CCCCFF"/>
      <w:sz w:val="32"/>
      <w:szCs w:val="32"/>
      <w:lang w:val="en-US"/>
    </w:rPr>
  </w:style>
  <w:style w:type="paragraph" w:styleId="Heading3">
    <w:name w:val="heading 3"/>
    <w:basedOn w:val="Normal"/>
    <w:next w:val="Normal"/>
    <w:qFormat/>
    <w:rsid w:val="00FB1DB3"/>
    <w:pPr>
      <w:keepNext/>
      <w:jc w:val="both"/>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next w:val="Normal"/>
    <w:rsid w:val="00FB1DB3"/>
    <w:pPr>
      <w:spacing w:after="480" w:line="760" w:lineRule="exact"/>
    </w:pPr>
    <w:rPr>
      <w:rFonts w:ascii="New York" w:hAnsi="New York"/>
      <w:b/>
      <w:sz w:val="64"/>
      <w:lang w:val="en-US"/>
    </w:rPr>
  </w:style>
  <w:style w:type="paragraph" w:customStyle="1" w:styleId="TextA">
    <w:name w:val="Text_A"/>
    <w:basedOn w:val="Normal"/>
    <w:next w:val="Normal"/>
    <w:rsid w:val="00FB1DB3"/>
    <w:pPr>
      <w:shd w:val="pct20" w:color="auto" w:fill="auto"/>
      <w:tabs>
        <w:tab w:val="decimal" w:pos="720"/>
        <w:tab w:val="left" w:pos="3360"/>
      </w:tabs>
      <w:spacing w:before="520" w:after="160" w:line="360" w:lineRule="exact"/>
      <w:ind w:left="3360" w:hanging="3360"/>
    </w:pPr>
    <w:rPr>
      <w:rFonts w:ascii="New York" w:hAnsi="New York"/>
      <w:b/>
      <w:position w:val="3"/>
      <w:sz w:val="28"/>
      <w:lang w:val="en-US"/>
    </w:rPr>
  </w:style>
  <w:style w:type="paragraph" w:styleId="Title">
    <w:name w:val="Title"/>
    <w:basedOn w:val="Normal"/>
    <w:qFormat/>
    <w:rsid w:val="00FB1DB3"/>
    <w:pPr>
      <w:jc w:val="center"/>
    </w:pPr>
    <w:rPr>
      <w:b/>
    </w:rPr>
  </w:style>
  <w:style w:type="character" w:styleId="PageNumber">
    <w:name w:val="page number"/>
    <w:basedOn w:val="DefaultParagraphFont"/>
    <w:rsid w:val="00FB1DB3"/>
  </w:style>
  <w:style w:type="paragraph" w:styleId="Header">
    <w:name w:val="header"/>
    <w:basedOn w:val="Normal"/>
    <w:rsid w:val="00FB1DB3"/>
    <w:pPr>
      <w:tabs>
        <w:tab w:val="center" w:pos="4153"/>
        <w:tab w:val="right" w:pos="8306"/>
      </w:tabs>
      <w:jc w:val="both"/>
    </w:pPr>
  </w:style>
  <w:style w:type="paragraph" w:styleId="Footer">
    <w:name w:val="footer"/>
    <w:basedOn w:val="Normal"/>
    <w:rsid w:val="00FB1DB3"/>
    <w:pPr>
      <w:tabs>
        <w:tab w:val="center" w:pos="4320"/>
        <w:tab w:val="right" w:pos="8640"/>
      </w:tabs>
    </w:pPr>
  </w:style>
  <w:style w:type="paragraph" w:styleId="BodyText">
    <w:name w:val="Body Text"/>
    <w:basedOn w:val="Normal"/>
    <w:rsid w:val="00FB1DB3"/>
    <w:rPr>
      <w:i/>
      <w:sz w:val="28"/>
    </w:rPr>
  </w:style>
  <w:style w:type="paragraph" w:styleId="BodyText2">
    <w:name w:val="Body Text 2"/>
    <w:basedOn w:val="Normal"/>
    <w:rsid w:val="00FB1DB3"/>
    <w:rPr>
      <w:sz w:val="28"/>
    </w:rPr>
  </w:style>
  <w:style w:type="paragraph" w:styleId="BodyTextIndent">
    <w:name w:val="Body Text Indent"/>
    <w:basedOn w:val="Normal"/>
    <w:rsid w:val="00FB1DB3"/>
    <w:pPr>
      <w:ind w:left="720"/>
    </w:pPr>
    <w:rPr>
      <w:sz w:val="20"/>
    </w:rPr>
  </w:style>
  <w:style w:type="paragraph" w:styleId="BodyTextIndent2">
    <w:name w:val="Body Text Indent 2"/>
    <w:basedOn w:val="Normal"/>
    <w:rsid w:val="00FB1DB3"/>
    <w:pPr>
      <w:overflowPunct w:val="0"/>
      <w:adjustRightInd w:val="0"/>
      <w:ind w:left="1080"/>
      <w:jc w:val="both"/>
    </w:pPr>
    <w:rPr>
      <w:rFonts w:ascii="Comic Sans MS" w:hAnsi="Comic Sans MS"/>
      <w:kern w:val="28"/>
      <w:szCs w:val="22"/>
    </w:rPr>
  </w:style>
  <w:style w:type="character" w:styleId="Strong">
    <w:name w:val="Strong"/>
    <w:qFormat/>
    <w:rsid w:val="00FB1DB3"/>
    <w:rPr>
      <w:b/>
      <w:bCs/>
    </w:rPr>
  </w:style>
  <w:style w:type="paragraph" w:customStyle="1" w:styleId="Default">
    <w:name w:val="Default"/>
    <w:rsid w:val="00FB1DB3"/>
    <w:pPr>
      <w:autoSpaceDE w:val="0"/>
      <w:autoSpaceDN w:val="0"/>
      <w:adjustRightInd w:val="0"/>
    </w:pPr>
    <w:rPr>
      <w:rFonts w:ascii="Verdana" w:hAnsi="Verdana"/>
      <w:color w:val="000000"/>
      <w:sz w:val="24"/>
      <w:szCs w:val="24"/>
      <w:lang w:val="en-US" w:eastAsia="en-US"/>
    </w:rPr>
  </w:style>
  <w:style w:type="paragraph" w:customStyle="1" w:styleId="NormalWeb1">
    <w:name w:val="Normal (Web)1"/>
    <w:basedOn w:val="Normal"/>
    <w:rsid w:val="00FB1DB3"/>
    <w:pPr>
      <w:shd w:val="clear" w:color="auto" w:fill="FFFFFF"/>
      <w:spacing w:after="100" w:afterAutospacing="1"/>
    </w:pPr>
    <w:rPr>
      <w:rFonts w:ascii="Verdana" w:eastAsia="Arial Unicode MS" w:hAnsi="Verdana" w:cs="Arial Unicode MS"/>
      <w:color w:val="330066"/>
      <w:sz w:val="20"/>
    </w:rPr>
  </w:style>
  <w:style w:type="paragraph" w:styleId="BodyText3">
    <w:name w:val="Body Text 3"/>
    <w:basedOn w:val="Normal"/>
    <w:rsid w:val="00FB1DB3"/>
    <w:pPr>
      <w:spacing w:line="360" w:lineRule="auto"/>
    </w:pPr>
    <w:rPr>
      <w:sz w:val="16"/>
    </w:rPr>
  </w:style>
  <w:style w:type="character" w:styleId="Hyperlink">
    <w:name w:val="Hyperlink"/>
    <w:rsid w:val="00FB1DB3"/>
    <w:rPr>
      <w:color w:val="0000FF"/>
      <w:u w:val="single"/>
    </w:rPr>
  </w:style>
  <w:style w:type="character" w:styleId="FollowedHyperlink">
    <w:name w:val="FollowedHyperlink"/>
    <w:rsid w:val="00FB1DB3"/>
    <w:rPr>
      <w:color w:val="800080"/>
      <w:u w:val="single"/>
    </w:rPr>
  </w:style>
  <w:style w:type="paragraph" w:styleId="EndnoteText">
    <w:name w:val="endnote text"/>
    <w:basedOn w:val="Default"/>
    <w:next w:val="Default"/>
    <w:semiHidden/>
    <w:rsid w:val="00FB1DB3"/>
    <w:rPr>
      <w:rFonts w:ascii="Times New Roman" w:hAnsi="Times New Roman"/>
      <w:color w:val="auto"/>
    </w:rPr>
  </w:style>
  <w:style w:type="paragraph" w:customStyle="1" w:styleId="DefinitionTerm">
    <w:name w:val="Definition Term"/>
    <w:basedOn w:val="Default"/>
    <w:next w:val="Default"/>
    <w:rsid w:val="00FB1DB3"/>
    <w:rPr>
      <w:rFonts w:ascii="Times New Roman" w:hAnsi="Times New Roman"/>
      <w:color w:val="auto"/>
    </w:rPr>
  </w:style>
  <w:style w:type="paragraph" w:styleId="NormalWeb">
    <w:name w:val="Normal (Web)"/>
    <w:basedOn w:val="Normal"/>
    <w:rsid w:val="00FB1DB3"/>
    <w:pPr>
      <w:spacing w:before="100" w:beforeAutospacing="1" w:after="100" w:afterAutospacing="1"/>
    </w:pPr>
    <w:rPr>
      <w:rFonts w:ascii="Arial Unicode MS" w:eastAsia="Arial Unicode MS" w:hAnsi="Arial Unicode MS" w:cs="Arial Unicode MS"/>
      <w:szCs w:val="24"/>
    </w:rPr>
  </w:style>
  <w:style w:type="character" w:styleId="Emphasis">
    <w:name w:val="Emphasis"/>
    <w:qFormat/>
    <w:rsid w:val="00FB1DB3"/>
    <w:rPr>
      <w:i/>
      <w:iCs/>
    </w:rPr>
  </w:style>
  <w:style w:type="paragraph" w:customStyle="1" w:styleId="rte">
    <w:name w:val="rte"/>
    <w:basedOn w:val="Normal"/>
    <w:rsid w:val="00643BA6"/>
    <w:pPr>
      <w:spacing w:before="100" w:beforeAutospacing="1" w:after="100" w:afterAutospacing="1"/>
    </w:pPr>
    <w:rPr>
      <w:szCs w:val="24"/>
      <w:lang w:val="en-US"/>
    </w:rPr>
  </w:style>
  <w:style w:type="character" w:customStyle="1" w:styleId="a">
    <w:name w:val="a"/>
    <w:basedOn w:val="DefaultParagraphFont"/>
    <w:rsid w:val="00CD64C8"/>
  </w:style>
  <w:style w:type="table" w:styleId="TableGrid">
    <w:name w:val="Table Grid"/>
    <w:basedOn w:val="TableNormal"/>
    <w:uiPriority w:val="59"/>
    <w:rsid w:val="0071086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844AC1"/>
    <w:pPr>
      <w:shd w:val="clear" w:color="auto" w:fill="000080"/>
    </w:pPr>
    <w:rPr>
      <w:rFonts w:ascii="Tahoma" w:hAnsi="Tahoma" w:cs="Tahoma"/>
      <w:sz w:val="20"/>
    </w:rPr>
  </w:style>
  <w:style w:type="character" w:styleId="CommentReference">
    <w:name w:val="annotation reference"/>
    <w:semiHidden/>
    <w:rsid w:val="0087570A"/>
    <w:rPr>
      <w:sz w:val="16"/>
      <w:szCs w:val="16"/>
    </w:rPr>
  </w:style>
  <w:style w:type="paragraph" w:styleId="CommentText">
    <w:name w:val="annotation text"/>
    <w:basedOn w:val="Normal"/>
    <w:semiHidden/>
    <w:rsid w:val="0087570A"/>
    <w:rPr>
      <w:rFonts w:ascii="Times New Roman" w:hAnsi="Times New Roman"/>
      <w:sz w:val="20"/>
    </w:rPr>
  </w:style>
  <w:style w:type="paragraph" w:styleId="BalloonText">
    <w:name w:val="Balloon Text"/>
    <w:basedOn w:val="Normal"/>
    <w:semiHidden/>
    <w:rsid w:val="0087570A"/>
    <w:rPr>
      <w:rFonts w:ascii="Tahoma" w:hAnsi="Tahoma" w:cs="Tahoma"/>
      <w:sz w:val="16"/>
      <w:szCs w:val="16"/>
    </w:rPr>
  </w:style>
  <w:style w:type="paragraph" w:styleId="CommentSubject">
    <w:name w:val="annotation subject"/>
    <w:basedOn w:val="CommentText"/>
    <w:next w:val="CommentText"/>
    <w:semiHidden/>
    <w:rsid w:val="00CB5769"/>
    <w:rPr>
      <w:rFonts w:ascii="Arial" w:hAnsi="Arial"/>
      <w:b/>
      <w:bCs/>
    </w:rPr>
  </w:style>
  <w:style w:type="paragraph" w:styleId="ListParagraph">
    <w:name w:val="List Paragraph"/>
    <w:basedOn w:val="Normal"/>
    <w:uiPriority w:val="34"/>
    <w:qFormat/>
    <w:rsid w:val="00E05ABC"/>
    <w:pPr>
      <w:ind w:left="720"/>
      <w:contextualSpacing/>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53740">
      <w:bodyDiv w:val="1"/>
      <w:marLeft w:val="0"/>
      <w:marRight w:val="0"/>
      <w:marTop w:val="0"/>
      <w:marBottom w:val="0"/>
      <w:divBdr>
        <w:top w:val="none" w:sz="0" w:space="0" w:color="auto"/>
        <w:left w:val="none" w:sz="0" w:space="0" w:color="auto"/>
        <w:bottom w:val="none" w:sz="0" w:space="0" w:color="auto"/>
        <w:right w:val="none" w:sz="0" w:space="0" w:color="auto"/>
      </w:divBdr>
      <w:divsChild>
        <w:div w:id="609698951">
          <w:marLeft w:val="0"/>
          <w:marRight w:val="0"/>
          <w:marTop w:val="0"/>
          <w:marBottom w:val="0"/>
          <w:divBdr>
            <w:top w:val="none" w:sz="0" w:space="0" w:color="auto"/>
            <w:left w:val="none" w:sz="0" w:space="0" w:color="auto"/>
            <w:bottom w:val="none" w:sz="0" w:space="0" w:color="auto"/>
            <w:right w:val="none" w:sz="0" w:space="0" w:color="auto"/>
          </w:divBdr>
        </w:div>
      </w:divsChild>
    </w:div>
    <w:div w:id="148908556">
      <w:bodyDiv w:val="1"/>
      <w:marLeft w:val="0"/>
      <w:marRight w:val="0"/>
      <w:marTop w:val="0"/>
      <w:marBottom w:val="0"/>
      <w:divBdr>
        <w:top w:val="none" w:sz="0" w:space="0" w:color="auto"/>
        <w:left w:val="none" w:sz="0" w:space="0" w:color="auto"/>
        <w:bottom w:val="none" w:sz="0" w:space="0" w:color="auto"/>
        <w:right w:val="none" w:sz="0" w:space="0" w:color="auto"/>
      </w:divBdr>
      <w:divsChild>
        <w:div w:id="1786729318">
          <w:marLeft w:val="0"/>
          <w:marRight w:val="0"/>
          <w:marTop w:val="0"/>
          <w:marBottom w:val="0"/>
          <w:divBdr>
            <w:top w:val="none" w:sz="0" w:space="0" w:color="auto"/>
            <w:left w:val="none" w:sz="0" w:space="0" w:color="auto"/>
            <w:bottom w:val="none" w:sz="0" w:space="0" w:color="auto"/>
            <w:right w:val="none" w:sz="0" w:space="0" w:color="auto"/>
          </w:divBdr>
        </w:div>
      </w:divsChild>
    </w:div>
    <w:div w:id="314644942">
      <w:bodyDiv w:val="1"/>
      <w:marLeft w:val="0"/>
      <w:marRight w:val="0"/>
      <w:marTop w:val="0"/>
      <w:marBottom w:val="0"/>
      <w:divBdr>
        <w:top w:val="none" w:sz="0" w:space="0" w:color="auto"/>
        <w:left w:val="none" w:sz="0" w:space="0" w:color="auto"/>
        <w:bottom w:val="none" w:sz="0" w:space="0" w:color="auto"/>
        <w:right w:val="none" w:sz="0" w:space="0" w:color="auto"/>
      </w:divBdr>
      <w:divsChild>
        <w:div w:id="1414937381">
          <w:marLeft w:val="0"/>
          <w:marRight w:val="0"/>
          <w:marTop w:val="0"/>
          <w:marBottom w:val="0"/>
          <w:divBdr>
            <w:top w:val="none" w:sz="0" w:space="0" w:color="auto"/>
            <w:left w:val="none" w:sz="0" w:space="0" w:color="auto"/>
            <w:bottom w:val="none" w:sz="0" w:space="0" w:color="auto"/>
            <w:right w:val="none" w:sz="0" w:space="0" w:color="auto"/>
          </w:divBdr>
        </w:div>
      </w:divsChild>
    </w:div>
    <w:div w:id="929435771">
      <w:bodyDiv w:val="1"/>
      <w:marLeft w:val="0"/>
      <w:marRight w:val="0"/>
      <w:marTop w:val="0"/>
      <w:marBottom w:val="0"/>
      <w:divBdr>
        <w:top w:val="none" w:sz="0" w:space="0" w:color="auto"/>
        <w:left w:val="none" w:sz="0" w:space="0" w:color="auto"/>
        <w:bottom w:val="none" w:sz="0" w:space="0" w:color="auto"/>
        <w:right w:val="none" w:sz="0" w:space="0" w:color="auto"/>
      </w:divBdr>
      <w:divsChild>
        <w:div w:id="220285835">
          <w:marLeft w:val="0"/>
          <w:marRight w:val="0"/>
          <w:marTop w:val="0"/>
          <w:marBottom w:val="0"/>
          <w:divBdr>
            <w:top w:val="none" w:sz="0" w:space="0" w:color="auto"/>
            <w:left w:val="none" w:sz="0" w:space="0" w:color="auto"/>
            <w:bottom w:val="none" w:sz="0" w:space="0" w:color="auto"/>
            <w:right w:val="none" w:sz="0" w:space="0" w:color="auto"/>
          </w:divBdr>
          <w:divsChild>
            <w:div w:id="113212726">
              <w:marLeft w:val="0"/>
              <w:marRight w:val="0"/>
              <w:marTop w:val="0"/>
              <w:marBottom w:val="0"/>
              <w:divBdr>
                <w:top w:val="none" w:sz="0" w:space="0" w:color="auto"/>
                <w:left w:val="none" w:sz="0" w:space="0" w:color="auto"/>
                <w:bottom w:val="none" w:sz="0" w:space="0" w:color="auto"/>
                <w:right w:val="none" w:sz="0" w:space="0" w:color="auto"/>
              </w:divBdr>
            </w:div>
            <w:div w:id="331683227">
              <w:marLeft w:val="0"/>
              <w:marRight w:val="0"/>
              <w:marTop w:val="0"/>
              <w:marBottom w:val="0"/>
              <w:divBdr>
                <w:top w:val="none" w:sz="0" w:space="0" w:color="auto"/>
                <w:left w:val="none" w:sz="0" w:space="0" w:color="auto"/>
                <w:bottom w:val="none" w:sz="0" w:space="0" w:color="auto"/>
                <w:right w:val="none" w:sz="0" w:space="0" w:color="auto"/>
              </w:divBdr>
            </w:div>
            <w:div w:id="509565752">
              <w:marLeft w:val="0"/>
              <w:marRight w:val="0"/>
              <w:marTop w:val="0"/>
              <w:marBottom w:val="0"/>
              <w:divBdr>
                <w:top w:val="none" w:sz="0" w:space="0" w:color="auto"/>
                <w:left w:val="none" w:sz="0" w:space="0" w:color="auto"/>
                <w:bottom w:val="none" w:sz="0" w:space="0" w:color="auto"/>
                <w:right w:val="none" w:sz="0" w:space="0" w:color="auto"/>
              </w:divBdr>
            </w:div>
            <w:div w:id="756055251">
              <w:marLeft w:val="0"/>
              <w:marRight w:val="0"/>
              <w:marTop w:val="0"/>
              <w:marBottom w:val="0"/>
              <w:divBdr>
                <w:top w:val="none" w:sz="0" w:space="0" w:color="auto"/>
                <w:left w:val="none" w:sz="0" w:space="0" w:color="auto"/>
                <w:bottom w:val="none" w:sz="0" w:space="0" w:color="auto"/>
                <w:right w:val="none" w:sz="0" w:space="0" w:color="auto"/>
              </w:divBdr>
            </w:div>
            <w:div w:id="1057751395">
              <w:marLeft w:val="0"/>
              <w:marRight w:val="0"/>
              <w:marTop w:val="0"/>
              <w:marBottom w:val="0"/>
              <w:divBdr>
                <w:top w:val="none" w:sz="0" w:space="0" w:color="auto"/>
                <w:left w:val="none" w:sz="0" w:space="0" w:color="auto"/>
                <w:bottom w:val="none" w:sz="0" w:space="0" w:color="auto"/>
                <w:right w:val="none" w:sz="0" w:space="0" w:color="auto"/>
              </w:divBdr>
            </w:div>
            <w:div w:id="1082678165">
              <w:marLeft w:val="0"/>
              <w:marRight w:val="0"/>
              <w:marTop w:val="0"/>
              <w:marBottom w:val="0"/>
              <w:divBdr>
                <w:top w:val="none" w:sz="0" w:space="0" w:color="auto"/>
                <w:left w:val="none" w:sz="0" w:space="0" w:color="auto"/>
                <w:bottom w:val="none" w:sz="0" w:space="0" w:color="auto"/>
                <w:right w:val="none" w:sz="0" w:space="0" w:color="auto"/>
              </w:divBdr>
            </w:div>
            <w:div w:id="1324240863">
              <w:marLeft w:val="0"/>
              <w:marRight w:val="0"/>
              <w:marTop w:val="0"/>
              <w:marBottom w:val="0"/>
              <w:divBdr>
                <w:top w:val="none" w:sz="0" w:space="0" w:color="auto"/>
                <w:left w:val="none" w:sz="0" w:space="0" w:color="auto"/>
                <w:bottom w:val="none" w:sz="0" w:space="0" w:color="auto"/>
                <w:right w:val="none" w:sz="0" w:space="0" w:color="auto"/>
              </w:divBdr>
            </w:div>
            <w:div w:id="1521436372">
              <w:marLeft w:val="0"/>
              <w:marRight w:val="0"/>
              <w:marTop w:val="0"/>
              <w:marBottom w:val="0"/>
              <w:divBdr>
                <w:top w:val="none" w:sz="0" w:space="0" w:color="auto"/>
                <w:left w:val="none" w:sz="0" w:space="0" w:color="auto"/>
                <w:bottom w:val="none" w:sz="0" w:space="0" w:color="auto"/>
                <w:right w:val="none" w:sz="0" w:space="0" w:color="auto"/>
              </w:divBdr>
            </w:div>
            <w:div w:id="1592470858">
              <w:marLeft w:val="0"/>
              <w:marRight w:val="0"/>
              <w:marTop w:val="0"/>
              <w:marBottom w:val="0"/>
              <w:divBdr>
                <w:top w:val="none" w:sz="0" w:space="0" w:color="auto"/>
                <w:left w:val="none" w:sz="0" w:space="0" w:color="auto"/>
                <w:bottom w:val="none" w:sz="0" w:space="0" w:color="auto"/>
                <w:right w:val="none" w:sz="0" w:space="0" w:color="auto"/>
              </w:divBdr>
            </w:div>
            <w:div w:id="176306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87993">
      <w:bodyDiv w:val="1"/>
      <w:marLeft w:val="0"/>
      <w:marRight w:val="0"/>
      <w:marTop w:val="0"/>
      <w:marBottom w:val="0"/>
      <w:divBdr>
        <w:top w:val="none" w:sz="0" w:space="0" w:color="auto"/>
        <w:left w:val="none" w:sz="0" w:space="0" w:color="auto"/>
        <w:bottom w:val="none" w:sz="0" w:space="0" w:color="auto"/>
        <w:right w:val="none" w:sz="0" w:space="0" w:color="auto"/>
      </w:divBdr>
    </w:div>
    <w:div w:id="2064475135">
      <w:bodyDiv w:val="1"/>
      <w:marLeft w:val="0"/>
      <w:marRight w:val="0"/>
      <w:marTop w:val="0"/>
      <w:marBottom w:val="0"/>
      <w:divBdr>
        <w:top w:val="none" w:sz="0" w:space="0" w:color="auto"/>
        <w:left w:val="none" w:sz="0" w:space="0" w:color="auto"/>
        <w:bottom w:val="none" w:sz="0" w:space="0" w:color="auto"/>
        <w:right w:val="none" w:sz="0" w:space="0" w:color="auto"/>
      </w:divBdr>
      <w:divsChild>
        <w:div w:id="653680279">
          <w:marLeft w:val="0"/>
          <w:marRight w:val="0"/>
          <w:marTop w:val="0"/>
          <w:marBottom w:val="0"/>
          <w:divBdr>
            <w:top w:val="none" w:sz="0" w:space="0" w:color="auto"/>
            <w:left w:val="none" w:sz="0" w:space="0" w:color="auto"/>
            <w:bottom w:val="none" w:sz="0" w:space="0" w:color="auto"/>
            <w:right w:val="none" w:sz="0" w:space="0" w:color="auto"/>
          </w:divBdr>
          <w:divsChild>
            <w:div w:id="32275379">
              <w:marLeft w:val="0"/>
              <w:marRight w:val="0"/>
              <w:marTop w:val="0"/>
              <w:marBottom w:val="0"/>
              <w:divBdr>
                <w:top w:val="none" w:sz="0" w:space="0" w:color="auto"/>
                <w:left w:val="none" w:sz="0" w:space="0" w:color="auto"/>
                <w:bottom w:val="none" w:sz="0" w:space="0" w:color="auto"/>
                <w:right w:val="none" w:sz="0" w:space="0" w:color="auto"/>
              </w:divBdr>
            </w:div>
            <w:div w:id="968586645">
              <w:marLeft w:val="0"/>
              <w:marRight w:val="0"/>
              <w:marTop w:val="0"/>
              <w:marBottom w:val="0"/>
              <w:divBdr>
                <w:top w:val="none" w:sz="0" w:space="0" w:color="auto"/>
                <w:left w:val="none" w:sz="0" w:space="0" w:color="auto"/>
                <w:bottom w:val="none" w:sz="0" w:space="0" w:color="auto"/>
                <w:right w:val="none" w:sz="0" w:space="0" w:color="auto"/>
              </w:divBdr>
            </w:div>
            <w:div w:id="1009914710">
              <w:marLeft w:val="0"/>
              <w:marRight w:val="0"/>
              <w:marTop w:val="0"/>
              <w:marBottom w:val="0"/>
              <w:divBdr>
                <w:top w:val="none" w:sz="0" w:space="0" w:color="auto"/>
                <w:left w:val="none" w:sz="0" w:space="0" w:color="auto"/>
                <w:bottom w:val="none" w:sz="0" w:space="0" w:color="auto"/>
                <w:right w:val="none" w:sz="0" w:space="0" w:color="auto"/>
              </w:divBdr>
            </w:div>
            <w:div w:id="1361054476">
              <w:marLeft w:val="0"/>
              <w:marRight w:val="0"/>
              <w:marTop w:val="0"/>
              <w:marBottom w:val="0"/>
              <w:divBdr>
                <w:top w:val="none" w:sz="0" w:space="0" w:color="auto"/>
                <w:left w:val="none" w:sz="0" w:space="0" w:color="auto"/>
                <w:bottom w:val="none" w:sz="0" w:space="0" w:color="auto"/>
                <w:right w:val="none" w:sz="0" w:space="0" w:color="auto"/>
              </w:divBdr>
            </w:div>
            <w:div w:id="1591308481">
              <w:marLeft w:val="0"/>
              <w:marRight w:val="0"/>
              <w:marTop w:val="0"/>
              <w:marBottom w:val="0"/>
              <w:divBdr>
                <w:top w:val="none" w:sz="0" w:space="0" w:color="auto"/>
                <w:left w:val="none" w:sz="0" w:space="0" w:color="auto"/>
                <w:bottom w:val="none" w:sz="0" w:space="0" w:color="auto"/>
                <w:right w:val="none" w:sz="0" w:space="0" w:color="auto"/>
              </w:divBdr>
            </w:div>
            <w:div w:id="159613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ie.norman@wjec.co.uk" TargetMode="External"/><Relationship Id="rId18" Type="http://schemas.openxmlformats.org/officeDocument/2006/relationships/diagramQuickStyle" Target="diagrams/quickStyle1.xml"/><Relationship Id="rId26" Type="http://schemas.openxmlformats.org/officeDocument/2006/relationships/diagramData" Target="diagrams/data3.xml"/><Relationship Id="rId39" Type="http://schemas.openxmlformats.org/officeDocument/2006/relationships/diagramColors" Target="diagrams/colors5.xml"/><Relationship Id="rId3" Type="http://schemas.openxmlformats.org/officeDocument/2006/relationships/customXml" Target="../customXml/item3.xml"/><Relationship Id="rId21" Type="http://schemas.openxmlformats.org/officeDocument/2006/relationships/diagramData" Target="diagrams/data2.xml"/><Relationship Id="rId34" Type="http://schemas.openxmlformats.org/officeDocument/2006/relationships/diagramColors" Target="diagrams/colors4.xm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obert.williams@wjec.co.uk" TargetMode="External"/><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diagramQuickStyle" Target="diagrams/quickStyle4.xml"/><Relationship Id="rId38" Type="http://schemas.openxmlformats.org/officeDocument/2006/relationships/diagramQuickStyle" Target="diagrams/quickStyle5.xml"/><Relationship Id="rId46"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diagramColors" Target="diagrams/colors3.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chel.dodge@wjec.co.uk" TargetMode="External"/><Relationship Id="rId24" Type="http://schemas.openxmlformats.org/officeDocument/2006/relationships/diagramColors" Target="diagrams/colors2.xml"/><Relationship Id="rId32" Type="http://schemas.openxmlformats.org/officeDocument/2006/relationships/diagramLayout" Target="diagrams/layout4.xml"/><Relationship Id="rId37" Type="http://schemas.openxmlformats.org/officeDocument/2006/relationships/diagramLayout" Target="diagrams/layout5.xml"/><Relationship Id="rId40" Type="http://schemas.microsoft.com/office/2007/relationships/diagramDrawing" Target="diagrams/drawing5.xml"/><Relationship Id="rId45"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qiw.wales/" TargetMode="External"/><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diagramData" Target="diagrams/data5.xml"/><Relationship Id="rId10" Type="http://schemas.openxmlformats.org/officeDocument/2006/relationships/endnotes" Target="endnotes.xml"/><Relationship Id="rId19" Type="http://schemas.openxmlformats.org/officeDocument/2006/relationships/diagramColors" Target="diagrams/colors1.xml"/><Relationship Id="rId31" Type="http://schemas.openxmlformats.org/officeDocument/2006/relationships/diagramData" Target="diagrams/data4.xm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jec.co.uk/index.php?subject=71&amp;level=6" TargetMode="External"/><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microsoft.com/office/2007/relationships/diagramDrawing" Target="diagrams/drawing4.xml"/><Relationship Id="rId43" Type="http://schemas.openxmlformats.org/officeDocument/2006/relationships/footer" Target="footer1.xml"/><Relationship Id="rId48"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74770C-DDA3-4B19-B53A-61F7201BA810}" type="doc">
      <dgm:prSet loTypeId="urn:microsoft.com/office/officeart/2005/8/layout/radial1" loCatId="relationship" qsTypeId="urn:microsoft.com/office/officeart/2005/8/quickstyle/simple1" qsCatId="simple" csTypeId="urn:microsoft.com/office/officeart/2005/8/colors/accent1_2" csCatId="accent1" phldr="1"/>
      <dgm:spPr/>
    </dgm:pt>
    <dgm:pt modelId="{59DC8FEE-6425-4831-9AA2-3437C58800EA}">
      <dgm:prSet/>
      <dgm:spPr/>
      <dgm:t>
        <a:bodyPr/>
        <a:lstStyle/>
        <a:p>
          <a:pPr marR="0" algn="ctr" rtl="0"/>
          <a:r>
            <a:rPr lang="en-GB" b="1" baseline="0">
              <a:solidFill>
                <a:srgbClr val="000000"/>
              </a:solidFill>
              <a:latin typeface="Arial"/>
            </a:rPr>
            <a:t>Assessment </a:t>
          </a:r>
        </a:p>
        <a:p>
          <a:pPr marR="0" algn="ctr" rtl="0"/>
          <a:r>
            <a:rPr lang="en-GB" b="1" baseline="0">
              <a:solidFill>
                <a:srgbClr val="000000"/>
              </a:solidFill>
              <a:latin typeface="Arial"/>
            </a:rPr>
            <a:t>Ideas</a:t>
          </a:r>
          <a:endParaRPr lang="en-GB"/>
        </a:p>
      </dgm:t>
    </dgm:pt>
    <dgm:pt modelId="{2C886F06-0B47-4377-BD81-54D148B52381}" type="parTrans" cxnId="{14094A11-853A-4BA0-A452-C642CDF84AB9}">
      <dgm:prSet/>
      <dgm:spPr/>
      <dgm:t>
        <a:bodyPr/>
        <a:lstStyle/>
        <a:p>
          <a:endParaRPr lang="en-GB"/>
        </a:p>
      </dgm:t>
    </dgm:pt>
    <dgm:pt modelId="{71CCA58A-CFDF-4680-8DD8-67593997BF59}" type="sibTrans" cxnId="{14094A11-853A-4BA0-A452-C642CDF84AB9}">
      <dgm:prSet/>
      <dgm:spPr/>
      <dgm:t>
        <a:bodyPr/>
        <a:lstStyle/>
        <a:p>
          <a:endParaRPr lang="en-GB"/>
        </a:p>
      </dgm:t>
    </dgm:pt>
    <dgm:pt modelId="{E0541F44-81C8-4FE6-BB96-2AE2BA96EF23}">
      <dgm:prSet custT="1"/>
      <dgm:spPr/>
      <dgm:t>
        <a:bodyPr/>
        <a:lstStyle/>
        <a:p>
          <a:pPr marR="0" algn="ctr" rtl="0"/>
          <a:r>
            <a:rPr lang="en-GB" sz="900" baseline="0">
              <a:solidFill>
                <a:srgbClr val="000000"/>
              </a:solidFill>
              <a:latin typeface="Arial"/>
            </a:rPr>
            <a:t>Posters </a:t>
          </a:r>
          <a:endParaRPr lang="en-GB" sz="900"/>
        </a:p>
      </dgm:t>
    </dgm:pt>
    <dgm:pt modelId="{09EC1E7A-461F-438C-A134-38F71C56A6D4}" type="parTrans" cxnId="{F0211808-CCAA-4DAF-873D-1A2398764DB7}">
      <dgm:prSet/>
      <dgm:spPr/>
      <dgm:t>
        <a:bodyPr/>
        <a:lstStyle/>
        <a:p>
          <a:endParaRPr lang="en-GB"/>
        </a:p>
      </dgm:t>
    </dgm:pt>
    <dgm:pt modelId="{D18059C6-9456-46B9-AF4D-01CCD3DF3C75}" type="sibTrans" cxnId="{F0211808-CCAA-4DAF-873D-1A2398764DB7}">
      <dgm:prSet/>
      <dgm:spPr/>
      <dgm:t>
        <a:bodyPr/>
        <a:lstStyle/>
        <a:p>
          <a:endParaRPr lang="en-GB"/>
        </a:p>
      </dgm:t>
    </dgm:pt>
    <dgm:pt modelId="{442FC2C2-E91A-4A20-BC4F-0B8C7F1C626C}">
      <dgm:prSet custT="1"/>
      <dgm:spPr/>
      <dgm:t>
        <a:bodyPr/>
        <a:lstStyle/>
        <a:p>
          <a:pPr marR="0" algn="ctr" rtl="0"/>
          <a:r>
            <a:rPr lang="en-GB" sz="900" baseline="0">
              <a:solidFill>
                <a:srgbClr val="000000"/>
              </a:solidFill>
              <a:latin typeface="Arial"/>
            </a:rPr>
            <a:t>Oral  work</a:t>
          </a:r>
        </a:p>
      </dgm:t>
    </dgm:pt>
    <dgm:pt modelId="{A9C54929-EF53-4845-BBFE-A66432EA775A}" type="parTrans" cxnId="{C988FB83-84D2-4D6A-9169-745E406E9F77}">
      <dgm:prSet/>
      <dgm:spPr/>
      <dgm:t>
        <a:bodyPr/>
        <a:lstStyle/>
        <a:p>
          <a:endParaRPr lang="en-GB"/>
        </a:p>
      </dgm:t>
    </dgm:pt>
    <dgm:pt modelId="{19AB00DF-C6A3-4165-B9B5-D576A76EF838}" type="sibTrans" cxnId="{C988FB83-84D2-4D6A-9169-745E406E9F77}">
      <dgm:prSet/>
      <dgm:spPr/>
      <dgm:t>
        <a:bodyPr/>
        <a:lstStyle/>
        <a:p>
          <a:endParaRPr lang="en-GB"/>
        </a:p>
      </dgm:t>
    </dgm:pt>
    <dgm:pt modelId="{7600AC9E-2F18-417B-A730-9929F0C63254}">
      <dgm:prSet custT="1"/>
      <dgm:spPr/>
      <dgm:t>
        <a:bodyPr/>
        <a:lstStyle/>
        <a:p>
          <a:pPr marR="0" algn="ctr" rtl="0"/>
          <a:r>
            <a:rPr lang="en-GB" sz="900" baseline="0">
              <a:solidFill>
                <a:srgbClr val="000000"/>
              </a:solidFill>
              <a:latin typeface="Arial"/>
            </a:rPr>
            <a:t>Interviews </a:t>
          </a:r>
          <a:endParaRPr lang="en-GB" sz="900"/>
        </a:p>
      </dgm:t>
    </dgm:pt>
    <dgm:pt modelId="{462D98DF-BA74-4320-B085-81375A6F4860}" type="parTrans" cxnId="{07C1E612-12F4-441C-A39B-A9C33C7FC84A}">
      <dgm:prSet/>
      <dgm:spPr/>
      <dgm:t>
        <a:bodyPr/>
        <a:lstStyle/>
        <a:p>
          <a:endParaRPr lang="en-GB"/>
        </a:p>
      </dgm:t>
    </dgm:pt>
    <dgm:pt modelId="{05088DEF-735C-4D99-AD55-42A3B566D956}" type="sibTrans" cxnId="{07C1E612-12F4-441C-A39B-A9C33C7FC84A}">
      <dgm:prSet/>
      <dgm:spPr/>
      <dgm:t>
        <a:bodyPr/>
        <a:lstStyle/>
        <a:p>
          <a:endParaRPr lang="en-GB"/>
        </a:p>
      </dgm:t>
    </dgm:pt>
    <dgm:pt modelId="{990B42A8-64F0-4E5A-8503-0B842E5A574A}">
      <dgm:prSet custT="1"/>
      <dgm:spPr/>
      <dgm:t>
        <a:bodyPr/>
        <a:lstStyle/>
        <a:p>
          <a:pPr marR="0" algn="ctr" rtl="0"/>
          <a:r>
            <a:rPr lang="en-GB" sz="900" baseline="0">
              <a:solidFill>
                <a:srgbClr val="000000"/>
              </a:solidFill>
              <a:latin typeface="Arial"/>
            </a:rPr>
            <a:t>Storyboards</a:t>
          </a:r>
          <a:endParaRPr lang="en-GB" sz="900"/>
        </a:p>
      </dgm:t>
    </dgm:pt>
    <dgm:pt modelId="{96A52E2B-FFA9-4B6F-9FAB-A45F4FAC8A30}" type="parTrans" cxnId="{C60ACB27-39CF-4A09-8EEF-F926F7DCE311}">
      <dgm:prSet/>
      <dgm:spPr/>
      <dgm:t>
        <a:bodyPr/>
        <a:lstStyle/>
        <a:p>
          <a:endParaRPr lang="en-GB"/>
        </a:p>
      </dgm:t>
    </dgm:pt>
    <dgm:pt modelId="{D0453C57-CCB2-4E30-AE50-BE7FAD1D5351}" type="sibTrans" cxnId="{C60ACB27-39CF-4A09-8EEF-F926F7DCE311}">
      <dgm:prSet/>
      <dgm:spPr/>
      <dgm:t>
        <a:bodyPr/>
        <a:lstStyle/>
        <a:p>
          <a:endParaRPr lang="en-GB"/>
        </a:p>
      </dgm:t>
    </dgm:pt>
    <dgm:pt modelId="{6AA8CC8B-ECE1-4541-BCBC-5E1256A952AD}">
      <dgm:prSet custT="1"/>
      <dgm:spPr/>
      <dgm:t>
        <a:bodyPr/>
        <a:lstStyle/>
        <a:p>
          <a:pPr marR="0" algn="ctr" rtl="0"/>
          <a:r>
            <a:rPr lang="en-GB" sz="900" baseline="0">
              <a:solidFill>
                <a:srgbClr val="000000"/>
              </a:solidFill>
              <a:latin typeface="Arial"/>
            </a:rPr>
            <a:t>Case studies</a:t>
          </a:r>
          <a:endParaRPr lang="en-GB" sz="900"/>
        </a:p>
      </dgm:t>
    </dgm:pt>
    <dgm:pt modelId="{6241DBE8-B3B5-4517-900D-B24A6D00DCCE}" type="parTrans" cxnId="{6828E4B7-F7BB-4D2E-BD97-A576B2A1C9D4}">
      <dgm:prSet/>
      <dgm:spPr/>
      <dgm:t>
        <a:bodyPr/>
        <a:lstStyle/>
        <a:p>
          <a:endParaRPr lang="en-GB"/>
        </a:p>
      </dgm:t>
    </dgm:pt>
    <dgm:pt modelId="{EBE6E9CA-55B5-4D6A-A872-0B48867F2DFD}" type="sibTrans" cxnId="{6828E4B7-F7BB-4D2E-BD97-A576B2A1C9D4}">
      <dgm:prSet/>
      <dgm:spPr/>
      <dgm:t>
        <a:bodyPr/>
        <a:lstStyle/>
        <a:p>
          <a:endParaRPr lang="en-GB"/>
        </a:p>
      </dgm:t>
    </dgm:pt>
    <dgm:pt modelId="{0EEDB747-06AB-4AB6-BA35-DB3C35B83C68}">
      <dgm:prSet custT="1"/>
      <dgm:spPr/>
      <dgm:t>
        <a:bodyPr/>
        <a:lstStyle/>
        <a:p>
          <a:pPr marR="0" algn="ctr" rtl="0"/>
          <a:r>
            <a:rPr lang="en-GB" sz="900" baseline="0">
              <a:solidFill>
                <a:srgbClr val="000000"/>
              </a:solidFill>
              <a:latin typeface="Arial"/>
            </a:rPr>
            <a:t>Surveys and</a:t>
          </a:r>
        </a:p>
        <a:p>
          <a:pPr marR="0" algn="ctr" rtl="0"/>
          <a:r>
            <a:rPr lang="en-GB" sz="900" baseline="0">
              <a:solidFill>
                <a:srgbClr val="000000"/>
              </a:solidFill>
              <a:latin typeface="Arial"/>
            </a:rPr>
            <a:t>Questionnaires </a:t>
          </a:r>
          <a:endParaRPr lang="en-GB" sz="900"/>
        </a:p>
      </dgm:t>
    </dgm:pt>
    <dgm:pt modelId="{7048BA67-DF96-44EE-A3D8-3A5047FF621F}" type="parTrans" cxnId="{6AA16AB4-F400-4441-938E-C6963D3B1210}">
      <dgm:prSet/>
      <dgm:spPr/>
      <dgm:t>
        <a:bodyPr/>
        <a:lstStyle/>
        <a:p>
          <a:endParaRPr lang="en-GB"/>
        </a:p>
      </dgm:t>
    </dgm:pt>
    <dgm:pt modelId="{7CB50C69-ABB5-45D6-BD6F-7E17DD6F3C37}" type="sibTrans" cxnId="{6AA16AB4-F400-4441-938E-C6963D3B1210}">
      <dgm:prSet/>
      <dgm:spPr/>
      <dgm:t>
        <a:bodyPr/>
        <a:lstStyle/>
        <a:p>
          <a:endParaRPr lang="en-GB"/>
        </a:p>
      </dgm:t>
    </dgm:pt>
    <dgm:pt modelId="{8C53D3E6-6D5E-4A9C-BADF-ECA3B50B34C8}">
      <dgm:prSet custT="1"/>
      <dgm:spPr/>
      <dgm:t>
        <a:bodyPr/>
        <a:lstStyle/>
        <a:p>
          <a:pPr marR="0" algn="ctr" rtl="0"/>
          <a:r>
            <a:rPr lang="en-GB" sz="900" baseline="0">
              <a:solidFill>
                <a:srgbClr val="000000"/>
              </a:solidFill>
              <a:latin typeface="Arial"/>
            </a:rPr>
            <a:t>Podcasts</a:t>
          </a:r>
          <a:endParaRPr lang="en-GB" sz="900"/>
        </a:p>
      </dgm:t>
    </dgm:pt>
    <dgm:pt modelId="{27FBCCF6-6A7A-4D16-B463-FEE58CD6D0BA}" type="parTrans" cxnId="{AD4258B9-44BE-4F71-9750-4B039ADD866C}">
      <dgm:prSet/>
      <dgm:spPr/>
      <dgm:t>
        <a:bodyPr/>
        <a:lstStyle/>
        <a:p>
          <a:endParaRPr lang="en-GB"/>
        </a:p>
      </dgm:t>
    </dgm:pt>
    <dgm:pt modelId="{0CBF052D-6BD8-4714-BFFA-DE69C53FD781}" type="sibTrans" cxnId="{AD4258B9-44BE-4F71-9750-4B039ADD866C}">
      <dgm:prSet/>
      <dgm:spPr/>
      <dgm:t>
        <a:bodyPr/>
        <a:lstStyle/>
        <a:p>
          <a:endParaRPr lang="en-GB"/>
        </a:p>
      </dgm:t>
    </dgm:pt>
    <dgm:pt modelId="{B52FCC20-D0B8-45AE-ABB5-6CBDB10682DF}" type="pres">
      <dgm:prSet presAssocID="{EC74770C-DDA3-4B19-B53A-61F7201BA810}" presName="cycle" presStyleCnt="0">
        <dgm:presLayoutVars>
          <dgm:chMax val="1"/>
          <dgm:dir/>
          <dgm:animLvl val="ctr"/>
          <dgm:resizeHandles val="exact"/>
        </dgm:presLayoutVars>
      </dgm:prSet>
      <dgm:spPr/>
    </dgm:pt>
    <dgm:pt modelId="{FE0763C4-B28D-41A5-BE7F-86E0EED8AB9F}" type="pres">
      <dgm:prSet presAssocID="{59DC8FEE-6425-4831-9AA2-3437C58800EA}" presName="centerShape" presStyleLbl="node0" presStyleIdx="0" presStyleCnt="1"/>
      <dgm:spPr/>
    </dgm:pt>
    <dgm:pt modelId="{586BDD92-C1F6-471E-A850-0578BF31192B}" type="pres">
      <dgm:prSet presAssocID="{09EC1E7A-461F-438C-A134-38F71C56A6D4}" presName="Name9" presStyleLbl="parChTrans1D2" presStyleIdx="0" presStyleCnt="7"/>
      <dgm:spPr/>
    </dgm:pt>
    <dgm:pt modelId="{2B6BC01C-D3DF-4D83-B1B2-6E4695EAE8D9}" type="pres">
      <dgm:prSet presAssocID="{09EC1E7A-461F-438C-A134-38F71C56A6D4}" presName="connTx" presStyleLbl="parChTrans1D2" presStyleIdx="0" presStyleCnt="7"/>
      <dgm:spPr/>
    </dgm:pt>
    <dgm:pt modelId="{4F42E928-42B3-48EC-9181-1B1E2B71D797}" type="pres">
      <dgm:prSet presAssocID="{E0541F44-81C8-4FE6-BB96-2AE2BA96EF23}" presName="node" presStyleLbl="node1" presStyleIdx="0" presStyleCnt="7">
        <dgm:presLayoutVars>
          <dgm:bulletEnabled val="1"/>
        </dgm:presLayoutVars>
      </dgm:prSet>
      <dgm:spPr/>
    </dgm:pt>
    <dgm:pt modelId="{3F6DEB77-5215-4AB1-B84A-E2DEF8C5D8D2}" type="pres">
      <dgm:prSet presAssocID="{A9C54929-EF53-4845-BBFE-A66432EA775A}" presName="Name9" presStyleLbl="parChTrans1D2" presStyleIdx="1" presStyleCnt="7"/>
      <dgm:spPr/>
    </dgm:pt>
    <dgm:pt modelId="{4C200A95-35EC-4F42-9833-FF20039E24E9}" type="pres">
      <dgm:prSet presAssocID="{A9C54929-EF53-4845-BBFE-A66432EA775A}" presName="connTx" presStyleLbl="parChTrans1D2" presStyleIdx="1" presStyleCnt="7"/>
      <dgm:spPr/>
    </dgm:pt>
    <dgm:pt modelId="{903E8FC7-FD3B-48AF-8816-42E2F489D62F}" type="pres">
      <dgm:prSet presAssocID="{442FC2C2-E91A-4A20-BC4F-0B8C7F1C626C}" presName="node" presStyleLbl="node1" presStyleIdx="1" presStyleCnt="7">
        <dgm:presLayoutVars>
          <dgm:bulletEnabled val="1"/>
        </dgm:presLayoutVars>
      </dgm:prSet>
      <dgm:spPr/>
    </dgm:pt>
    <dgm:pt modelId="{46480F2D-F386-45DB-B88E-C001EC4BC677}" type="pres">
      <dgm:prSet presAssocID="{462D98DF-BA74-4320-B085-81375A6F4860}" presName="Name9" presStyleLbl="parChTrans1D2" presStyleIdx="2" presStyleCnt="7"/>
      <dgm:spPr/>
    </dgm:pt>
    <dgm:pt modelId="{407F9F2E-F334-4E18-B1FE-011003644DFC}" type="pres">
      <dgm:prSet presAssocID="{462D98DF-BA74-4320-B085-81375A6F4860}" presName="connTx" presStyleLbl="parChTrans1D2" presStyleIdx="2" presStyleCnt="7"/>
      <dgm:spPr/>
    </dgm:pt>
    <dgm:pt modelId="{B20BDBD2-B090-45BA-AEE7-D3F920161914}" type="pres">
      <dgm:prSet presAssocID="{7600AC9E-2F18-417B-A730-9929F0C63254}" presName="node" presStyleLbl="node1" presStyleIdx="2" presStyleCnt="7">
        <dgm:presLayoutVars>
          <dgm:bulletEnabled val="1"/>
        </dgm:presLayoutVars>
      </dgm:prSet>
      <dgm:spPr/>
    </dgm:pt>
    <dgm:pt modelId="{99E1F8BC-DC5B-4C18-8246-9530347FA535}" type="pres">
      <dgm:prSet presAssocID="{96A52E2B-FFA9-4B6F-9FAB-A45F4FAC8A30}" presName="Name9" presStyleLbl="parChTrans1D2" presStyleIdx="3" presStyleCnt="7"/>
      <dgm:spPr/>
    </dgm:pt>
    <dgm:pt modelId="{4770AFA3-C3B8-469C-AD00-55D8C894559A}" type="pres">
      <dgm:prSet presAssocID="{96A52E2B-FFA9-4B6F-9FAB-A45F4FAC8A30}" presName="connTx" presStyleLbl="parChTrans1D2" presStyleIdx="3" presStyleCnt="7"/>
      <dgm:spPr/>
    </dgm:pt>
    <dgm:pt modelId="{4B3192A0-810D-4C56-BAD8-026BE5FFFBE0}" type="pres">
      <dgm:prSet presAssocID="{990B42A8-64F0-4E5A-8503-0B842E5A574A}" presName="node" presStyleLbl="node1" presStyleIdx="3" presStyleCnt="7">
        <dgm:presLayoutVars>
          <dgm:bulletEnabled val="1"/>
        </dgm:presLayoutVars>
      </dgm:prSet>
      <dgm:spPr/>
    </dgm:pt>
    <dgm:pt modelId="{1D3E0DF1-7C7F-4D97-83BB-43814B1491A8}" type="pres">
      <dgm:prSet presAssocID="{6241DBE8-B3B5-4517-900D-B24A6D00DCCE}" presName="Name9" presStyleLbl="parChTrans1D2" presStyleIdx="4" presStyleCnt="7"/>
      <dgm:spPr/>
    </dgm:pt>
    <dgm:pt modelId="{30E1AD21-5E3B-495A-B03D-5A6B811F1660}" type="pres">
      <dgm:prSet presAssocID="{6241DBE8-B3B5-4517-900D-B24A6D00DCCE}" presName="connTx" presStyleLbl="parChTrans1D2" presStyleIdx="4" presStyleCnt="7"/>
      <dgm:spPr/>
    </dgm:pt>
    <dgm:pt modelId="{14B7E3F4-756D-4B48-9F6D-3664FEF1254B}" type="pres">
      <dgm:prSet presAssocID="{6AA8CC8B-ECE1-4541-BCBC-5E1256A952AD}" presName="node" presStyleLbl="node1" presStyleIdx="4" presStyleCnt="7">
        <dgm:presLayoutVars>
          <dgm:bulletEnabled val="1"/>
        </dgm:presLayoutVars>
      </dgm:prSet>
      <dgm:spPr/>
    </dgm:pt>
    <dgm:pt modelId="{659A6A9F-FD8A-4960-8245-39E42F7F6DF5}" type="pres">
      <dgm:prSet presAssocID="{7048BA67-DF96-44EE-A3D8-3A5047FF621F}" presName="Name9" presStyleLbl="parChTrans1D2" presStyleIdx="5" presStyleCnt="7"/>
      <dgm:spPr/>
    </dgm:pt>
    <dgm:pt modelId="{5A1C396A-5C82-47AB-810C-4C048C95773A}" type="pres">
      <dgm:prSet presAssocID="{7048BA67-DF96-44EE-A3D8-3A5047FF621F}" presName="connTx" presStyleLbl="parChTrans1D2" presStyleIdx="5" presStyleCnt="7"/>
      <dgm:spPr/>
    </dgm:pt>
    <dgm:pt modelId="{6CFAB23D-F210-490D-8588-63794EB8A5E8}" type="pres">
      <dgm:prSet presAssocID="{0EEDB747-06AB-4AB6-BA35-DB3C35B83C68}" presName="node" presStyleLbl="node1" presStyleIdx="5" presStyleCnt="7">
        <dgm:presLayoutVars>
          <dgm:bulletEnabled val="1"/>
        </dgm:presLayoutVars>
      </dgm:prSet>
      <dgm:spPr/>
    </dgm:pt>
    <dgm:pt modelId="{FD24E27B-345A-422F-B15D-70E690239592}" type="pres">
      <dgm:prSet presAssocID="{27FBCCF6-6A7A-4D16-B463-FEE58CD6D0BA}" presName="Name9" presStyleLbl="parChTrans1D2" presStyleIdx="6" presStyleCnt="7"/>
      <dgm:spPr/>
    </dgm:pt>
    <dgm:pt modelId="{CCC11476-6663-4984-A202-24F79AFBC52E}" type="pres">
      <dgm:prSet presAssocID="{27FBCCF6-6A7A-4D16-B463-FEE58CD6D0BA}" presName="connTx" presStyleLbl="parChTrans1D2" presStyleIdx="6" presStyleCnt="7"/>
      <dgm:spPr/>
    </dgm:pt>
    <dgm:pt modelId="{1C803913-385B-4B5A-A3D3-14E0150B8DB6}" type="pres">
      <dgm:prSet presAssocID="{8C53D3E6-6D5E-4A9C-BADF-ECA3B50B34C8}" presName="node" presStyleLbl="node1" presStyleIdx="6" presStyleCnt="7">
        <dgm:presLayoutVars>
          <dgm:bulletEnabled val="1"/>
        </dgm:presLayoutVars>
      </dgm:prSet>
      <dgm:spPr/>
    </dgm:pt>
  </dgm:ptLst>
  <dgm:cxnLst>
    <dgm:cxn modelId="{F0211808-CCAA-4DAF-873D-1A2398764DB7}" srcId="{59DC8FEE-6425-4831-9AA2-3437C58800EA}" destId="{E0541F44-81C8-4FE6-BB96-2AE2BA96EF23}" srcOrd="0" destOrd="0" parTransId="{09EC1E7A-461F-438C-A134-38F71C56A6D4}" sibTransId="{D18059C6-9456-46B9-AF4D-01CCD3DF3C75}"/>
    <dgm:cxn modelId="{021A4E0E-544F-48D4-9215-B5A9F51CBACB}" type="presOf" srcId="{7048BA67-DF96-44EE-A3D8-3A5047FF621F}" destId="{659A6A9F-FD8A-4960-8245-39E42F7F6DF5}" srcOrd="0" destOrd="0" presId="urn:microsoft.com/office/officeart/2005/8/layout/radial1"/>
    <dgm:cxn modelId="{14094A11-853A-4BA0-A452-C642CDF84AB9}" srcId="{EC74770C-DDA3-4B19-B53A-61F7201BA810}" destId="{59DC8FEE-6425-4831-9AA2-3437C58800EA}" srcOrd="0" destOrd="0" parTransId="{2C886F06-0B47-4377-BD81-54D148B52381}" sibTransId="{71CCA58A-CFDF-4680-8DD8-67593997BF59}"/>
    <dgm:cxn modelId="{07C1E612-12F4-441C-A39B-A9C33C7FC84A}" srcId="{59DC8FEE-6425-4831-9AA2-3437C58800EA}" destId="{7600AC9E-2F18-417B-A730-9929F0C63254}" srcOrd="2" destOrd="0" parTransId="{462D98DF-BA74-4320-B085-81375A6F4860}" sibTransId="{05088DEF-735C-4D99-AD55-42A3B566D956}"/>
    <dgm:cxn modelId="{70731E13-83D0-4331-9F97-E2D26F7FB5DE}" type="presOf" srcId="{A9C54929-EF53-4845-BBFE-A66432EA775A}" destId="{3F6DEB77-5215-4AB1-B84A-E2DEF8C5D8D2}" srcOrd="0" destOrd="0" presId="urn:microsoft.com/office/officeart/2005/8/layout/radial1"/>
    <dgm:cxn modelId="{6BD22717-63B2-42B2-80BF-7D08032370D4}" type="presOf" srcId="{7048BA67-DF96-44EE-A3D8-3A5047FF621F}" destId="{5A1C396A-5C82-47AB-810C-4C048C95773A}" srcOrd="1" destOrd="0" presId="urn:microsoft.com/office/officeart/2005/8/layout/radial1"/>
    <dgm:cxn modelId="{E12F9724-6D50-4CD2-BD48-FB1F5BD6C9F2}" type="presOf" srcId="{8C53D3E6-6D5E-4A9C-BADF-ECA3B50B34C8}" destId="{1C803913-385B-4B5A-A3D3-14E0150B8DB6}" srcOrd="0" destOrd="0" presId="urn:microsoft.com/office/officeart/2005/8/layout/radial1"/>
    <dgm:cxn modelId="{C60ACB27-39CF-4A09-8EEF-F926F7DCE311}" srcId="{59DC8FEE-6425-4831-9AA2-3437C58800EA}" destId="{990B42A8-64F0-4E5A-8503-0B842E5A574A}" srcOrd="3" destOrd="0" parTransId="{96A52E2B-FFA9-4B6F-9FAB-A45F4FAC8A30}" sibTransId="{D0453C57-CCB2-4E30-AE50-BE7FAD1D5351}"/>
    <dgm:cxn modelId="{82441F3B-FD92-4B05-B967-7332DFEC4E61}" type="presOf" srcId="{96A52E2B-FFA9-4B6F-9FAB-A45F4FAC8A30}" destId="{99E1F8BC-DC5B-4C18-8246-9530347FA535}" srcOrd="0" destOrd="0" presId="urn:microsoft.com/office/officeart/2005/8/layout/radial1"/>
    <dgm:cxn modelId="{17B0A73E-BA48-43F1-8421-68924DA248DB}" type="presOf" srcId="{A9C54929-EF53-4845-BBFE-A66432EA775A}" destId="{4C200A95-35EC-4F42-9833-FF20039E24E9}" srcOrd="1" destOrd="0" presId="urn:microsoft.com/office/officeart/2005/8/layout/radial1"/>
    <dgm:cxn modelId="{C3E9FA5C-C4DD-49E0-A109-AAE8C6BD2C4A}" type="presOf" srcId="{27FBCCF6-6A7A-4D16-B463-FEE58CD6D0BA}" destId="{CCC11476-6663-4984-A202-24F79AFBC52E}" srcOrd="1" destOrd="0" presId="urn:microsoft.com/office/officeart/2005/8/layout/radial1"/>
    <dgm:cxn modelId="{2C283362-CCDD-404B-B37A-9001483DBBB3}" type="presOf" srcId="{96A52E2B-FFA9-4B6F-9FAB-A45F4FAC8A30}" destId="{4770AFA3-C3B8-469C-AD00-55D8C894559A}" srcOrd="1" destOrd="0" presId="urn:microsoft.com/office/officeart/2005/8/layout/radial1"/>
    <dgm:cxn modelId="{87F8F366-D499-4AAE-BA8A-7C529C64F39C}" type="presOf" srcId="{0EEDB747-06AB-4AB6-BA35-DB3C35B83C68}" destId="{6CFAB23D-F210-490D-8588-63794EB8A5E8}" srcOrd="0" destOrd="0" presId="urn:microsoft.com/office/officeart/2005/8/layout/radial1"/>
    <dgm:cxn modelId="{7B338F68-72DE-4476-8AD7-C3A0D13C2837}" type="presOf" srcId="{E0541F44-81C8-4FE6-BB96-2AE2BA96EF23}" destId="{4F42E928-42B3-48EC-9181-1B1E2B71D797}" srcOrd="0" destOrd="0" presId="urn:microsoft.com/office/officeart/2005/8/layout/radial1"/>
    <dgm:cxn modelId="{8FAA9F4B-0B14-4B09-BB1F-D7DAB90C266B}" type="presOf" srcId="{462D98DF-BA74-4320-B085-81375A6F4860}" destId="{46480F2D-F386-45DB-B88E-C001EC4BC677}" srcOrd="0" destOrd="0" presId="urn:microsoft.com/office/officeart/2005/8/layout/radial1"/>
    <dgm:cxn modelId="{A7F7FF6C-33CD-4EFB-A6FC-E27736E8FE90}" type="presOf" srcId="{EC74770C-DDA3-4B19-B53A-61F7201BA810}" destId="{B52FCC20-D0B8-45AE-ABB5-6CBDB10682DF}" srcOrd="0" destOrd="0" presId="urn:microsoft.com/office/officeart/2005/8/layout/radial1"/>
    <dgm:cxn modelId="{B5A6056F-5298-41B5-A639-EBD9B486D2AD}" type="presOf" srcId="{6AA8CC8B-ECE1-4541-BCBC-5E1256A952AD}" destId="{14B7E3F4-756D-4B48-9F6D-3664FEF1254B}" srcOrd="0" destOrd="0" presId="urn:microsoft.com/office/officeart/2005/8/layout/radial1"/>
    <dgm:cxn modelId="{2428B450-6CCD-4015-886F-4D8149C9B2DF}" type="presOf" srcId="{6241DBE8-B3B5-4517-900D-B24A6D00DCCE}" destId="{1D3E0DF1-7C7F-4D97-83BB-43814B1491A8}" srcOrd="0" destOrd="0" presId="urn:microsoft.com/office/officeart/2005/8/layout/radial1"/>
    <dgm:cxn modelId="{D0D55E57-AE1D-41CD-93DF-60D0BA98AEE0}" type="presOf" srcId="{09EC1E7A-461F-438C-A134-38F71C56A6D4}" destId="{2B6BC01C-D3DF-4D83-B1B2-6E4695EAE8D9}" srcOrd="1" destOrd="0" presId="urn:microsoft.com/office/officeart/2005/8/layout/radial1"/>
    <dgm:cxn modelId="{C988FB83-84D2-4D6A-9169-745E406E9F77}" srcId="{59DC8FEE-6425-4831-9AA2-3437C58800EA}" destId="{442FC2C2-E91A-4A20-BC4F-0B8C7F1C626C}" srcOrd="1" destOrd="0" parTransId="{A9C54929-EF53-4845-BBFE-A66432EA775A}" sibTransId="{19AB00DF-C6A3-4165-B9B5-D576A76EF838}"/>
    <dgm:cxn modelId="{4F723285-2CCB-475D-A758-75BD1E7F3C8E}" type="presOf" srcId="{6241DBE8-B3B5-4517-900D-B24A6D00DCCE}" destId="{30E1AD21-5E3B-495A-B03D-5A6B811F1660}" srcOrd="1" destOrd="0" presId="urn:microsoft.com/office/officeart/2005/8/layout/radial1"/>
    <dgm:cxn modelId="{7135D892-8717-4A29-9F62-83EA221710B3}" type="presOf" srcId="{7600AC9E-2F18-417B-A730-9929F0C63254}" destId="{B20BDBD2-B090-45BA-AEE7-D3F920161914}" srcOrd="0" destOrd="0" presId="urn:microsoft.com/office/officeart/2005/8/layout/radial1"/>
    <dgm:cxn modelId="{0FC186A0-CAED-4124-A060-ED49DD036CB0}" type="presOf" srcId="{462D98DF-BA74-4320-B085-81375A6F4860}" destId="{407F9F2E-F334-4E18-B1FE-011003644DFC}" srcOrd="1" destOrd="0" presId="urn:microsoft.com/office/officeart/2005/8/layout/radial1"/>
    <dgm:cxn modelId="{6AA16AB4-F400-4441-938E-C6963D3B1210}" srcId="{59DC8FEE-6425-4831-9AA2-3437C58800EA}" destId="{0EEDB747-06AB-4AB6-BA35-DB3C35B83C68}" srcOrd="5" destOrd="0" parTransId="{7048BA67-DF96-44EE-A3D8-3A5047FF621F}" sibTransId="{7CB50C69-ABB5-45D6-BD6F-7E17DD6F3C37}"/>
    <dgm:cxn modelId="{6828E4B7-F7BB-4D2E-BD97-A576B2A1C9D4}" srcId="{59DC8FEE-6425-4831-9AA2-3437C58800EA}" destId="{6AA8CC8B-ECE1-4541-BCBC-5E1256A952AD}" srcOrd="4" destOrd="0" parTransId="{6241DBE8-B3B5-4517-900D-B24A6D00DCCE}" sibTransId="{EBE6E9CA-55B5-4D6A-A872-0B48867F2DFD}"/>
    <dgm:cxn modelId="{AD4258B9-44BE-4F71-9750-4B039ADD866C}" srcId="{59DC8FEE-6425-4831-9AA2-3437C58800EA}" destId="{8C53D3E6-6D5E-4A9C-BADF-ECA3B50B34C8}" srcOrd="6" destOrd="0" parTransId="{27FBCCF6-6A7A-4D16-B463-FEE58CD6D0BA}" sibTransId="{0CBF052D-6BD8-4714-BFFA-DE69C53FD781}"/>
    <dgm:cxn modelId="{BD1174BE-F7E7-4D63-A795-8864BBF628E5}" type="presOf" srcId="{990B42A8-64F0-4E5A-8503-0B842E5A574A}" destId="{4B3192A0-810D-4C56-BAD8-026BE5FFFBE0}" srcOrd="0" destOrd="0" presId="urn:microsoft.com/office/officeart/2005/8/layout/radial1"/>
    <dgm:cxn modelId="{6067A2D7-A738-430F-BC23-BA9C89E96319}" type="presOf" srcId="{27FBCCF6-6A7A-4D16-B463-FEE58CD6D0BA}" destId="{FD24E27B-345A-422F-B15D-70E690239592}" srcOrd="0" destOrd="0" presId="urn:microsoft.com/office/officeart/2005/8/layout/radial1"/>
    <dgm:cxn modelId="{A43F5DE8-65D5-4301-B7D9-C591A47231C4}" type="presOf" srcId="{59DC8FEE-6425-4831-9AA2-3437C58800EA}" destId="{FE0763C4-B28D-41A5-BE7F-86E0EED8AB9F}" srcOrd="0" destOrd="0" presId="urn:microsoft.com/office/officeart/2005/8/layout/radial1"/>
    <dgm:cxn modelId="{22147DF4-F63C-44AF-8945-7D276ED33883}" type="presOf" srcId="{442FC2C2-E91A-4A20-BC4F-0B8C7F1C626C}" destId="{903E8FC7-FD3B-48AF-8816-42E2F489D62F}" srcOrd="0" destOrd="0" presId="urn:microsoft.com/office/officeart/2005/8/layout/radial1"/>
    <dgm:cxn modelId="{C3F5C5F7-1E3D-43E3-B203-2F68AAE5C6F5}" type="presOf" srcId="{09EC1E7A-461F-438C-A134-38F71C56A6D4}" destId="{586BDD92-C1F6-471E-A850-0578BF31192B}" srcOrd="0" destOrd="0" presId="urn:microsoft.com/office/officeart/2005/8/layout/radial1"/>
    <dgm:cxn modelId="{0C5DEF4B-E0DC-4FF2-BD26-0D19F5F5D3E7}" type="presParOf" srcId="{B52FCC20-D0B8-45AE-ABB5-6CBDB10682DF}" destId="{FE0763C4-B28D-41A5-BE7F-86E0EED8AB9F}" srcOrd="0" destOrd="0" presId="urn:microsoft.com/office/officeart/2005/8/layout/radial1"/>
    <dgm:cxn modelId="{EE105DFB-D807-482B-B397-F7A4DB0765D8}" type="presParOf" srcId="{B52FCC20-D0B8-45AE-ABB5-6CBDB10682DF}" destId="{586BDD92-C1F6-471E-A850-0578BF31192B}" srcOrd="1" destOrd="0" presId="urn:microsoft.com/office/officeart/2005/8/layout/radial1"/>
    <dgm:cxn modelId="{B37720B7-034C-4FCF-9356-27BEFB297D99}" type="presParOf" srcId="{586BDD92-C1F6-471E-A850-0578BF31192B}" destId="{2B6BC01C-D3DF-4D83-B1B2-6E4695EAE8D9}" srcOrd="0" destOrd="0" presId="urn:microsoft.com/office/officeart/2005/8/layout/radial1"/>
    <dgm:cxn modelId="{FE718213-696F-4BFB-BA91-5DD44ADCD9D8}" type="presParOf" srcId="{B52FCC20-D0B8-45AE-ABB5-6CBDB10682DF}" destId="{4F42E928-42B3-48EC-9181-1B1E2B71D797}" srcOrd="2" destOrd="0" presId="urn:microsoft.com/office/officeart/2005/8/layout/radial1"/>
    <dgm:cxn modelId="{6F8D1AA3-0682-4FB7-9A5D-9A1E5A296921}" type="presParOf" srcId="{B52FCC20-D0B8-45AE-ABB5-6CBDB10682DF}" destId="{3F6DEB77-5215-4AB1-B84A-E2DEF8C5D8D2}" srcOrd="3" destOrd="0" presId="urn:microsoft.com/office/officeart/2005/8/layout/radial1"/>
    <dgm:cxn modelId="{6A6E2CE8-5204-4657-B083-F343A856D17E}" type="presParOf" srcId="{3F6DEB77-5215-4AB1-B84A-E2DEF8C5D8D2}" destId="{4C200A95-35EC-4F42-9833-FF20039E24E9}" srcOrd="0" destOrd="0" presId="urn:microsoft.com/office/officeart/2005/8/layout/radial1"/>
    <dgm:cxn modelId="{B97FE7A5-5093-4E93-B9E4-678E6847D37C}" type="presParOf" srcId="{B52FCC20-D0B8-45AE-ABB5-6CBDB10682DF}" destId="{903E8FC7-FD3B-48AF-8816-42E2F489D62F}" srcOrd="4" destOrd="0" presId="urn:microsoft.com/office/officeart/2005/8/layout/radial1"/>
    <dgm:cxn modelId="{A5354E03-8A39-4C2B-83B8-50C7EB004B19}" type="presParOf" srcId="{B52FCC20-D0B8-45AE-ABB5-6CBDB10682DF}" destId="{46480F2D-F386-45DB-B88E-C001EC4BC677}" srcOrd="5" destOrd="0" presId="urn:microsoft.com/office/officeart/2005/8/layout/radial1"/>
    <dgm:cxn modelId="{921D6E0D-43A5-4DF6-971C-A8696E04F24C}" type="presParOf" srcId="{46480F2D-F386-45DB-B88E-C001EC4BC677}" destId="{407F9F2E-F334-4E18-B1FE-011003644DFC}" srcOrd="0" destOrd="0" presId="urn:microsoft.com/office/officeart/2005/8/layout/radial1"/>
    <dgm:cxn modelId="{BDFAF4F4-BF34-44BA-B24B-5DEDE861D449}" type="presParOf" srcId="{B52FCC20-D0B8-45AE-ABB5-6CBDB10682DF}" destId="{B20BDBD2-B090-45BA-AEE7-D3F920161914}" srcOrd="6" destOrd="0" presId="urn:microsoft.com/office/officeart/2005/8/layout/radial1"/>
    <dgm:cxn modelId="{9BC8C77E-20B7-4201-9B25-3DFEB656F6F2}" type="presParOf" srcId="{B52FCC20-D0B8-45AE-ABB5-6CBDB10682DF}" destId="{99E1F8BC-DC5B-4C18-8246-9530347FA535}" srcOrd="7" destOrd="0" presId="urn:microsoft.com/office/officeart/2005/8/layout/radial1"/>
    <dgm:cxn modelId="{EC54A271-D711-46D0-9EF1-7570BAF3D73E}" type="presParOf" srcId="{99E1F8BC-DC5B-4C18-8246-9530347FA535}" destId="{4770AFA3-C3B8-469C-AD00-55D8C894559A}" srcOrd="0" destOrd="0" presId="urn:microsoft.com/office/officeart/2005/8/layout/radial1"/>
    <dgm:cxn modelId="{E0BE4A69-D71D-47D8-88F1-8C7D5B9B54CB}" type="presParOf" srcId="{B52FCC20-D0B8-45AE-ABB5-6CBDB10682DF}" destId="{4B3192A0-810D-4C56-BAD8-026BE5FFFBE0}" srcOrd="8" destOrd="0" presId="urn:microsoft.com/office/officeart/2005/8/layout/radial1"/>
    <dgm:cxn modelId="{66890D7B-CAF3-4341-9CAC-32051CFDA86E}" type="presParOf" srcId="{B52FCC20-D0B8-45AE-ABB5-6CBDB10682DF}" destId="{1D3E0DF1-7C7F-4D97-83BB-43814B1491A8}" srcOrd="9" destOrd="0" presId="urn:microsoft.com/office/officeart/2005/8/layout/radial1"/>
    <dgm:cxn modelId="{D9EB3EB4-73A2-4F92-9251-B397F447A704}" type="presParOf" srcId="{1D3E0DF1-7C7F-4D97-83BB-43814B1491A8}" destId="{30E1AD21-5E3B-495A-B03D-5A6B811F1660}" srcOrd="0" destOrd="0" presId="urn:microsoft.com/office/officeart/2005/8/layout/radial1"/>
    <dgm:cxn modelId="{AFB9ACA9-5264-431D-8D60-304F7A6A46E4}" type="presParOf" srcId="{B52FCC20-D0B8-45AE-ABB5-6CBDB10682DF}" destId="{14B7E3F4-756D-4B48-9F6D-3664FEF1254B}" srcOrd="10" destOrd="0" presId="urn:microsoft.com/office/officeart/2005/8/layout/radial1"/>
    <dgm:cxn modelId="{CC9704E3-3D1B-46B1-B1C0-440C44530471}" type="presParOf" srcId="{B52FCC20-D0B8-45AE-ABB5-6CBDB10682DF}" destId="{659A6A9F-FD8A-4960-8245-39E42F7F6DF5}" srcOrd="11" destOrd="0" presId="urn:microsoft.com/office/officeart/2005/8/layout/radial1"/>
    <dgm:cxn modelId="{0FDF833E-4985-4C85-BCC5-ABFD506F6766}" type="presParOf" srcId="{659A6A9F-FD8A-4960-8245-39E42F7F6DF5}" destId="{5A1C396A-5C82-47AB-810C-4C048C95773A}" srcOrd="0" destOrd="0" presId="urn:microsoft.com/office/officeart/2005/8/layout/radial1"/>
    <dgm:cxn modelId="{B4EF6D4E-AFCB-4A19-83B2-D4ECD31941DE}" type="presParOf" srcId="{B52FCC20-D0B8-45AE-ABB5-6CBDB10682DF}" destId="{6CFAB23D-F210-490D-8588-63794EB8A5E8}" srcOrd="12" destOrd="0" presId="urn:microsoft.com/office/officeart/2005/8/layout/radial1"/>
    <dgm:cxn modelId="{5D7F0C7D-9CFA-4716-87B4-56F98180747D}" type="presParOf" srcId="{B52FCC20-D0B8-45AE-ABB5-6CBDB10682DF}" destId="{FD24E27B-345A-422F-B15D-70E690239592}" srcOrd="13" destOrd="0" presId="urn:microsoft.com/office/officeart/2005/8/layout/radial1"/>
    <dgm:cxn modelId="{B080F845-68E3-47B6-92CD-D2A09B428C27}" type="presParOf" srcId="{FD24E27B-345A-422F-B15D-70E690239592}" destId="{CCC11476-6663-4984-A202-24F79AFBC52E}" srcOrd="0" destOrd="0" presId="urn:microsoft.com/office/officeart/2005/8/layout/radial1"/>
    <dgm:cxn modelId="{D0E82DAE-D448-4C4D-97D5-D7E3A3B27E14}" type="presParOf" srcId="{B52FCC20-D0B8-45AE-ABB5-6CBDB10682DF}" destId="{1C803913-385B-4B5A-A3D3-14E0150B8DB6}" srcOrd="14" destOrd="0" presId="urn:microsoft.com/office/officeart/2005/8/layout/radial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C74770C-DDA3-4B19-B53A-61F7201BA810}" type="doc">
      <dgm:prSet loTypeId="urn:microsoft.com/office/officeart/2005/8/layout/radial1" loCatId="relationship" qsTypeId="urn:microsoft.com/office/officeart/2005/8/quickstyle/simple1" qsCatId="simple" csTypeId="urn:microsoft.com/office/officeart/2005/8/colors/accent1_2" csCatId="accent1" phldr="1"/>
      <dgm:spPr/>
    </dgm:pt>
    <dgm:pt modelId="{59DC8FEE-6425-4831-9AA2-3437C58800EA}">
      <dgm:prSet custT="1"/>
      <dgm:spPr/>
      <dgm:t>
        <a:bodyPr/>
        <a:lstStyle/>
        <a:p>
          <a:pPr marR="0" algn="ctr" rtl="0"/>
          <a:r>
            <a:rPr lang="en-GB" sz="1200" b="1" baseline="0">
              <a:solidFill>
                <a:srgbClr val="000000"/>
              </a:solidFill>
              <a:latin typeface="Arial"/>
            </a:rPr>
            <a:t>Assessment </a:t>
          </a:r>
        </a:p>
        <a:p>
          <a:pPr marR="0" algn="ctr" rtl="0"/>
          <a:r>
            <a:rPr lang="en-GB" sz="1200" b="1" baseline="0">
              <a:solidFill>
                <a:srgbClr val="000000"/>
              </a:solidFill>
              <a:latin typeface="Arial"/>
            </a:rPr>
            <a:t>Ideas</a:t>
          </a:r>
          <a:endParaRPr lang="en-GB" sz="1200"/>
        </a:p>
      </dgm:t>
    </dgm:pt>
    <dgm:pt modelId="{2C886F06-0B47-4377-BD81-54D148B52381}" type="parTrans" cxnId="{14094A11-853A-4BA0-A452-C642CDF84AB9}">
      <dgm:prSet/>
      <dgm:spPr/>
      <dgm:t>
        <a:bodyPr/>
        <a:lstStyle/>
        <a:p>
          <a:endParaRPr lang="en-GB"/>
        </a:p>
      </dgm:t>
    </dgm:pt>
    <dgm:pt modelId="{71CCA58A-CFDF-4680-8DD8-67593997BF59}" type="sibTrans" cxnId="{14094A11-853A-4BA0-A452-C642CDF84AB9}">
      <dgm:prSet/>
      <dgm:spPr/>
      <dgm:t>
        <a:bodyPr/>
        <a:lstStyle/>
        <a:p>
          <a:endParaRPr lang="en-GB"/>
        </a:p>
      </dgm:t>
    </dgm:pt>
    <dgm:pt modelId="{E0541F44-81C8-4FE6-BB96-2AE2BA96EF23}">
      <dgm:prSet custT="1"/>
      <dgm:spPr/>
      <dgm:t>
        <a:bodyPr/>
        <a:lstStyle/>
        <a:p>
          <a:pPr marR="0" algn="ctr" rtl="0"/>
          <a:r>
            <a:rPr lang="en-GB" sz="1200" baseline="0">
              <a:solidFill>
                <a:srgbClr val="000000"/>
              </a:solidFill>
              <a:latin typeface="Arial"/>
            </a:rPr>
            <a:t>Posters</a:t>
          </a:r>
          <a:r>
            <a:rPr lang="en-GB" sz="900" baseline="0">
              <a:solidFill>
                <a:srgbClr val="000000"/>
              </a:solidFill>
              <a:latin typeface="Arial"/>
            </a:rPr>
            <a:t> </a:t>
          </a:r>
          <a:endParaRPr lang="en-GB" sz="900"/>
        </a:p>
      </dgm:t>
    </dgm:pt>
    <dgm:pt modelId="{09EC1E7A-461F-438C-A134-38F71C56A6D4}" type="parTrans" cxnId="{F0211808-CCAA-4DAF-873D-1A2398764DB7}">
      <dgm:prSet/>
      <dgm:spPr/>
      <dgm:t>
        <a:bodyPr/>
        <a:lstStyle/>
        <a:p>
          <a:endParaRPr lang="en-GB"/>
        </a:p>
      </dgm:t>
    </dgm:pt>
    <dgm:pt modelId="{D18059C6-9456-46B9-AF4D-01CCD3DF3C75}" type="sibTrans" cxnId="{F0211808-CCAA-4DAF-873D-1A2398764DB7}">
      <dgm:prSet/>
      <dgm:spPr/>
      <dgm:t>
        <a:bodyPr/>
        <a:lstStyle/>
        <a:p>
          <a:endParaRPr lang="en-GB"/>
        </a:p>
      </dgm:t>
    </dgm:pt>
    <dgm:pt modelId="{442FC2C2-E91A-4A20-BC4F-0B8C7F1C626C}">
      <dgm:prSet custT="1"/>
      <dgm:spPr/>
      <dgm:t>
        <a:bodyPr/>
        <a:lstStyle/>
        <a:p>
          <a:pPr marR="0" algn="ctr" rtl="0"/>
          <a:r>
            <a:rPr lang="en-GB" sz="1200" baseline="0">
              <a:solidFill>
                <a:srgbClr val="000000"/>
              </a:solidFill>
              <a:latin typeface="Arial"/>
            </a:rPr>
            <a:t>Oral  work</a:t>
          </a:r>
        </a:p>
      </dgm:t>
    </dgm:pt>
    <dgm:pt modelId="{A9C54929-EF53-4845-BBFE-A66432EA775A}" type="parTrans" cxnId="{C988FB83-84D2-4D6A-9169-745E406E9F77}">
      <dgm:prSet/>
      <dgm:spPr/>
      <dgm:t>
        <a:bodyPr/>
        <a:lstStyle/>
        <a:p>
          <a:endParaRPr lang="en-GB"/>
        </a:p>
      </dgm:t>
    </dgm:pt>
    <dgm:pt modelId="{19AB00DF-C6A3-4165-B9B5-D576A76EF838}" type="sibTrans" cxnId="{C988FB83-84D2-4D6A-9169-745E406E9F77}">
      <dgm:prSet/>
      <dgm:spPr/>
      <dgm:t>
        <a:bodyPr/>
        <a:lstStyle/>
        <a:p>
          <a:endParaRPr lang="en-GB"/>
        </a:p>
      </dgm:t>
    </dgm:pt>
    <dgm:pt modelId="{7600AC9E-2F18-417B-A730-9929F0C63254}">
      <dgm:prSet custT="1"/>
      <dgm:spPr/>
      <dgm:t>
        <a:bodyPr/>
        <a:lstStyle/>
        <a:p>
          <a:pPr marR="0" algn="ctr" rtl="0"/>
          <a:r>
            <a:rPr lang="en-GB" sz="1200" baseline="0">
              <a:solidFill>
                <a:srgbClr val="000000"/>
              </a:solidFill>
              <a:latin typeface="Arial"/>
            </a:rPr>
            <a:t>Interviews </a:t>
          </a:r>
          <a:endParaRPr lang="en-GB" sz="1200"/>
        </a:p>
      </dgm:t>
    </dgm:pt>
    <dgm:pt modelId="{462D98DF-BA74-4320-B085-81375A6F4860}" type="parTrans" cxnId="{07C1E612-12F4-441C-A39B-A9C33C7FC84A}">
      <dgm:prSet/>
      <dgm:spPr/>
      <dgm:t>
        <a:bodyPr/>
        <a:lstStyle/>
        <a:p>
          <a:endParaRPr lang="en-GB"/>
        </a:p>
      </dgm:t>
    </dgm:pt>
    <dgm:pt modelId="{05088DEF-735C-4D99-AD55-42A3B566D956}" type="sibTrans" cxnId="{07C1E612-12F4-441C-A39B-A9C33C7FC84A}">
      <dgm:prSet/>
      <dgm:spPr/>
      <dgm:t>
        <a:bodyPr/>
        <a:lstStyle/>
        <a:p>
          <a:endParaRPr lang="en-GB"/>
        </a:p>
      </dgm:t>
    </dgm:pt>
    <dgm:pt modelId="{990B42A8-64F0-4E5A-8503-0B842E5A574A}">
      <dgm:prSet custT="1"/>
      <dgm:spPr/>
      <dgm:t>
        <a:bodyPr/>
        <a:lstStyle/>
        <a:p>
          <a:pPr marR="0" algn="ctr" rtl="0"/>
          <a:r>
            <a:rPr lang="en-GB" sz="1200" baseline="0">
              <a:solidFill>
                <a:srgbClr val="000000"/>
              </a:solidFill>
              <a:latin typeface="Arial"/>
            </a:rPr>
            <a:t>Storyboards</a:t>
          </a:r>
          <a:endParaRPr lang="en-GB" sz="1200"/>
        </a:p>
      </dgm:t>
    </dgm:pt>
    <dgm:pt modelId="{96A52E2B-FFA9-4B6F-9FAB-A45F4FAC8A30}" type="parTrans" cxnId="{C60ACB27-39CF-4A09-8EEF-F926F7DCE311}">
      <dgm:prSet/>
      <dgm:spPr/>
      <dgm:t>
        <a:bodyPr/>
        <a:lstStyle/>
        <a:p>
          <a:endParaRPr lang="en-GB"/>
        </a:p>
      </dgm:t>
    </dgm:pt>
    <dgm:pt modelId="{D0453C57-CCB2-4E30-AE50-BE7FAD1D5351}" type="sibTrans" cxnId="{C60ACB27-39CF-4A09-8EEF-F926F7DCE311}">
      <dgm:prSet/>
      <dgm:spPr/>
      <dgm:t>
        <a:bodyPr/>
        <a:lstStyle/>
        <a:p>
          <a:endParaRPr lang="en-GB"/>
        </a:p>
      </dgm:t>
    </dgm:pt>
    <dgm:pt modelId="{6AA8CC8B-ECE1-4541-BCBC-5E1256A952AD}">
      <dgm:prSet custT="1"/>
      <dgm:spPr/>
      <dgm:t>
        <a:bodyPr/>
        <a:lstStyle/>
        <a:p>
          <a:pPr marR="0" algn="ctr" rtl="0"/>
          <a:r>
            <a:rPr lang="en-GB" sz="1200" baseline="0">
              <a:solidFill>
                <a:srgbClr val="000000"/>
              </a:solidFill>
              <a:latin typeface="Arial"/>
            </a:rPr>
            <a:t>Case studies</a:t>
          </a:r>
          <a:endParaRPr lang="en-GB" sz="1200"/>
        </a:p>
      </dgm:t>
    </dgm:pt>
    <dgm:pt modelId="{6241DBE8-B3B5-4517-900D-B24A6D00DCCE}" type="parTrans" cxnId="{6828E4B7-F7BB-4D2E-BD97-A576B2A1C9D4}">
      <dgm:prSet/>
      <dgm:spPr/>
      <dgm:t>
        <a:bodyPr/>
        <a:lstStyle/>
        <a:p>
          <a:endParaRPr lang="en-GB"/>
        </a:p>
      </dgm:t>
    </dgm:pt>
    <dgm:pt modelId="{EBE6E9CA-55B5-4D6A-A872-0B48867F2DFD}" type="sibTrans" cxnId="{6828E4B7-F7BB-4D2E-BD97-A576B2A1C9D4}">
      <dgm:prSet/>
      <dgm:spPr/>
      <dgm:t>
        <a:bodyPr/>
        <a:lstStyle/>
        <a:p>
          <a:endParaRPr lang="en-GB"/>
        </a:p>
      </dgm:t>
    </dgm:pt>
    <dgm:pt modelId="{0EEDB747-06AB-4AB6-BA35-DB3C35B83C68}">
      <dgm:prSet custT="1"/>
      <dgm:spPr/>
      <dgm:t>
        <a:bodyPr/>
        <a:lstStyle/>
        <a:p>
          <a:pPr marR="0" algn="ctr" rtl="0"/>
          <a:r>
            <a:rPr lang="en-GB" sz="1150" kern="1200" spc="-110" baseline="0">
              <a:solidFill>
                <a:srgbClr val="000000"/>
              </a:solidFill>
              <a:latin typeface="Arial"/>
            </a:rPr>
            <a:t>Surveys and</a:t>
          </a:r>
        </a:p>
        <a:p>
          <a:pPr marR="0" algn="ctr" rtl="0"/>
          <a:r>
            <a:rPr lang="en-GB" sz="1150" kern="1200" spc="-110" baseline="0">
              <a:solidFill>
                <a:srgbClr val="000000"/>
              </a:solidFill>
              <a:latin typeface="Arial"/>
            </a:rPr>
            <a:t>Questionnaires </a:t>
          </a:r>
          <a:endParaRPr lang="en-GB" sz="1150" kern="1200" spc="-110" baseline="0"/>
        </a:p>
      </dgm:t>
    </dgm:pt>
    <dgm:pt modelId="{7048BA67-DF96-44EE-A3D8-3A5047FF621F}" type="parTrans" cxnId="{6AA16AB4-F400-4441-938E-C6963D3B1210}">
      <dgm:prSet/>
      <dgm:spPr/>
      <dgm:t>
        <a:bodyPr/>
        <a:lstStyle/>
        <a:p>
          <a:endParaRPr lang="en-GB"/>
        </a:p>
      </dgm:t>
    </dgm:pt>
    <dgm:pt modelId="{7CB50C69-ABB5-45D6-BD6F-7E17DD6F3C37}" type="sibTrans" cxnId="{6AA16AB4-F400-4441-938E-C6963D3B1210}">
      <dgm:prSet/>
      <dgm:spPr/>
      <dgm:t>
        <a:bodyPr/>
        <a:lstStyle/>
        <a:p>
          <a:endParaRPr lang="en-GB"/>
        </a:p>
      </dgm:t>
    </dgm:pt>
    <dgm:pt modelId="{8C53D3E6-6D5E-4A9C-BADF-ECA3B50B34C8}">
      <dgm:prSet custT="1"/>
      <dgm:spPr/>
      <dgm:t>
        <a:bodyPr/>
        <a:lstStyle/>
        <a:p>
          <a:pPr marR="0" algn="ctr" rtl="0"/>
          <a:r>
            <a:rPr lang="en-GB" sz="1200" baseline="0">
              <a:solidFill>
                <a:srgbClr val="000000"/>
              </a:solidFill>
              <a:latin typeface="Arial"/>
            </a:rPr>
            <a:t>Podcasts</a:t>
          </a:r>
          <a:endParaRPr lang="en-GB" sz="1200"/>
        </a:p>
      </dgm:t>
    </dgm:pt>
    <dgm:pt modelId="{27FBCCF6-6A7A-4D16-B463-FEE58CD6D0BA}" type="parTrans" cxnId="{AD4258B9-44BE-4F71-9750-4B039ADD866C}">
      <dgm:prSet/>
      <dgm:spPr/>
      <dgm:t>
        <a:bodyPr/>
        <a:lstStyle/>
        <a:p>
          <a:endParaRPr lang="en-GB"/>
        </a:p>
      </dgm:t>
    </dgm:pt>
    <dgm:pt modelId="{0CBF052D-6BD8-4714-BFFA-DE69C53FD781}" type="sibTrans" cxnId="{AD4258B9-44BE-4F71-9750-4B039ADD866C}">
      <dgm:prSet/>
      <dgm:spPr/>
      <dgm:t>
        <a:bodyPr/>
        <a:lstStyle/>
        <a:p>
          <a:endParaRPr lang="en-GB"/>
        </a:p>
      </dgm:t>
    </dgm:pt>
    <dgm:pt modelId="{B52FCC20-D0B8-45AE-ABB5-6CBDB10682DF}" type="pres">
      <dgm:prSet presAssocID="{EC74770C-DDA3-4B19-B53A-61F7201BA810}" presName="cycle" presStyleCnt="0">
        <dgm:presLayoutVars>
          <dgm:chMax val="1"/>
          <dgm:dir/>
          <dgm:animLvl val="ctr"/>
          <dgm:resizeHandles val="exact"/>
        </dgm:presLayoutVars>
      </dgm:prSet>
      <dgm:spPr/>
    </dgm:pt>
    <dgm:pt modelId="{FE0763C4-B28D-41A5-BE7F-86E0EED8AB9F}" type="pres">
      <dgm:prSet presAssocID="{59DC8FEE-6425-4831-9AA2-3437C58800EA}" presName="centerShape" presStyleLbl="node0" presStyleIdx="0" presStyleCnt="1" custScaleX="109821" custScaleY="109646"/>
      <dgm:spPr/>
    </dgm:pt>
    <dgm:pt modelId="{586BDD92-C1F6-471E-A850-0578BF31192B}" type="pres">
      <dgm:prSet presAssocID="{09EC1E7A-461F-438C-A134-38F71C56A6D4}" presName="Name9" presStyleLbl="parChTrans1D2" presStyleIdx="0" presStyleCnt="7"/>
      <dgm:spPr/>
    </dgm:pt>
    <dgm:pt modelId="{2B6BC01C-D3DF-4D83-B1B2-6E4695EAE8D9}" type="pres">
      <dgm:prSet presAssocID="{09EC1E7A-461F-438C-A134-38F71C56A6D4}" presName="connTx" presStyleLbl="parChTrans1D2" presStyleIdx="0" presStyleCnt="7"/>
      <dgm:spPr/>
    </dgm:pt>
    <dgm:pt modelId="{4F42E928-42B3-48EC-9181-1B1E2B71D797}" type="pres">
      <dgm:prSet presAssocID="{E0541F44-81C8-4FE6-BB96-2AE2BA96EF23}" presName="node" presStyleLbl="node1" presStyleIdx="0" presStyleCnt="7">
        <dgm:presLayoutVars>
          <dgm:bulletEnabled val="1"/>
        </dgm:presLayoutVars>
      </dgm:prSet>
      <dgm:spPr/>
    </dgm:pt>
    <dgm:pt modelId="{3F6DEB77-5215-4AB1-B84A-E2DEF8C5D8D2}" type="pres">
      <dgm:prSet presAssocID="{A9C54929-EF53-4845-BBFE-A66432EA775A}" presName="Name9" presStyleLbl="parChTrans1D2" presStyleIdx="1" presStyleCnt="7"/>
      <dgm:spPr/>
    </dgm:pt>
    <dgm:pt modelId="{4C200A95-35EC-4F42-9833-FF20039E24E9}" type="pres">
      <dgm:prSet presAssocID="{A9C54929-EF53-4845-BBFE-A66432EA775A}" presName="connTx" presStyleLbl="parChTrans1D2" presStyleIdx="1" presStyleCnt="7"/>
      <dgm:spPr/>
    </dgm:pt>
    <dgm:pt modelId="{903E8FC7-FD3B-48AF-8816-42E2F489D62F}" type="pres">
      <dgm:prSet presAssocID="{442FC2C2-E91A-4A20-BC4F-0B8C7F1C626C}" presName="node" presStyleLbl="node1" presStyleIdx="1" presStyleCnt="7">
        <dgm:presLayoutVars>
          <dgm:bulletEnabled val="1"/>
        </dgm:presLayoutVars>
      </dgm:prSet>
      <dgm:spPr/>
    </dgm:pt>
    <dgm:pt modelId="{46480F2D-F386-45DB-B88E-C001EC4BC677}" type="pres">
      <dgm:prSet presAssocID="{462D98DF-BA74-4320-B085-81375A6F4860}" presName="Name9" presStyleLbl="parChTrans1D2" presStyleIdx="2" presStyleCnt="7"/>
      <dgm:spPr/>
    </dgm:pt>
    <dgm:pt modelId="{407F9F2E-F334-4E18-B1FE-011003644DFC}" type="pres">
      <dgm:prSet presAssocID="{462D98DF-BA74-4320-B085-81375A6F4860}" presName="connTx" presStyleLbl="parChTrans1D2" presStyleIdx="2" presStyleCnt="7"/>
      <dgm:spPr/>
    </dgm:pt>
    <dgm:pt modelId="{B20BDBD2-B090-45BA-AEE7-D3F920161914}" type="pres">
      <dgm:prSet presAssocID="{7600AC9E-2F18-417B-A730-9929F0C63254}" presName="node" presStyleLbl="node1" presStyleIdx="2" presStyleCnt="7">
        <dgm:presLayoutVars>
          <dgm:bulletEnabled val="1"/>
        </dgm:presLayoutVars>
      </dgm:prSet>
      <dgm:spPr/>
    </dgm:pt>
    <dgm:pt modelId="{99E1F8BC-DC5B-4C18-8246-9530347FA535}" type="pres">
      <dgm:prSet presAssocID="{96A52E2B-FFA9-4B6F-9FAB-A45F4FAC8A30}" presName="Name9" presStyleLbl="parChTrans1D2" presStyleIdx="3" presStyleCnt="7"/>
      <dgm:spPr/>
    </dgm:pt>
    <dgm:pt modelId="{4770AFA3-C3B8-469C-AD00-55D8C894559A}" type="pres">
      <dgm:prSet presAssocID="{96A52E2B-FFA9-4B6F-9FAB-A45F4FAC8A30}" presName="connTx" presStyleLbl="parChTrans1D2" presStyleIdx="3" presStyleCnt="7"/>
      <dgm:spPr/>
    </dgm:pt>
    <dgm:pt modelId="{4B3192A0-810D-4C56-BAD8-026BE5FFFBE0}" type="pres">
      <dgm:prSet presAssocID="{990B42A8-64F0-4E5A-8503-0B842E5A574A}" presName="node" presStyleLbl="node1" presStyleIdx="3" presStyleCnt="7">
        <dgm:presLayoutVars>
          <dgm:bulletEnabled val="1"/>
        </dgm:presLayoutVars>
      </dgm:prSet>
      <dgm:spPr/>
    </dgm:pt>
    <dgm:pt modelId="{1D3E0DF1-7C7F-4D97-83BB-43814B1491A8}" type="pres">
      <dgm:prSet presAssocID="{6241DBE8-B3B5-4517-900D-B24A6D00DCCE}" presName="Name9" presStyleLbl="parChTrans1D2" presStyleIdx="4" presStyleCnt="7"/>
      <dgm:spPr/>
    </dgm:pt>
    <dgm:pt modelId="{30E1AD21-5E3B-495A-B03D-5A6B811F1660}" type="pres">
      <dgm:prSet presAssocID="{6241DBE8-B3B5-4517-900D-B24A6D00DCCE}" presName="connTx" presStyleLbl="parChTrans1D2" presStyleIdx="4" presStyleCnt="7"/>
      <dgm:spPr/>
    </dgm:pt>
    <dgm:pt modelId="{14B7E3F4-756D-4B48-9F6D-3664FEF1254B}" type="pres">
      <dgm:prSet presAssocID="{6AA8CC8B-ECE1-4541-BCBC-5E1256A952AD}" presName="node" presStyleLbl="node1" presStyleIdx="4" presStyleCnt="7">
        <dgm:presLayoutVars>
          <dgm:bulletEnabled val="1"/>
        </dgm:presLayoutVars>
      </dgm:prSet>
      <dgm:spPr/>
    </dgm:pt>
    <dgm:pt modelId="{659A6A9F-FD8A-4960-8245-39E42F7F6DF5}" type="pres">
      <dgm:prSet presAssocID="{7048BA67-DF96-44EE-A3D8-3A5047FF621F}" presName="Name9" presStyleLbl="parChTrans1D2" presStyleIdx="5" presStyleCnt="7"/>
      <dgm:spPr/>
    </dgm:pt>
    <dgm:pt modelId="{5A1C396A-5C82-47AB-810C-4C048C95773A}" type="pres">
      <dgm:prSet presAssocID="{7048BA67-DF96-44EE-A3D8-3A5047FF621F}" presName="connTx" presStyleLbl="parChTrans1D2" presStyleIdx="5" presStyleCnt="7"/>
      <dgm:spPr/>
    </dgm:pt>
    <dgm:pt modelId="{6CFAB23D-F210-490D-8588-63794EB8A5E8}" type="pres">
      <dgm:prSet presAssocID="{0EEDB747-06AB-4AB6-BA35-DB3C35B83C68}" presName="node" presStyleLbl="node1" presStyleIdx="5" presStyleCnt="7" custScaleX="100475" custScaleY="100490">
        <dgm:presLayoutVars>
          <dgm:bulletEnabled val="1"/>
        </dgm:presLayoutVars>
      </dgm:prSet>
      <dgm:spPr/>
    </dgm:pt>
    <dgm:pt modelId="{FD24E27B-345A-422F-B15D-70E690239592}" type="pres">
      <dgm:prSet presAssocID="{27FBCCF6-6A7A-4D16-B463-FEE58CD6D0BA}" presName="Name9" presStyleLbl="parChTrans1D2" presStyleIdx="6" presStyleCnt="7"/>
      <dgm:spPr/>
    </dgm:pt>
    <dgm:pt modelId="{CCC11476-6663-4984-A202-24F79AFBC52E}" type="pres">
      <dgm:prSet presAssocID="{27FBCCF6-6A7A-4D16-B463-FEE58CD6D0BA}" presName="connTx" presStyleLbl="parChTrans1D2" presStyleIdx="6" presStyleCnt="7"/>
      <dgm:spPr/>
    </dgm:pt>
    <dgm:pt modelId="{1C803913-385B-4B5A-A3D3-14E0150B8DB6}" type="pres">
      <dgm:prSet presAssocID="{8C53D3E6-6D5E-4A9C-BADF-ECA3B50B34C8}" presName="node" presStyleLbl="node1" presStyleIdx="6" presStyleCnt="7">
        <dgm:presLayoutVars>
          <dgm:bulletEnabled val="1"/>
        </dgm:presLayoutVars>
      </dgm:prSet>
      <dgm:spPr/>
    </dgm:pt>
  </dgm:ptLst>
  <dgm:cxnLst>
    <dgm:cxn modelId="{F0211808-CCAA-4DAF-873D-1A2398764DB7}" srcId="{59DC8FEE-6425-4831-9AA2-3437C58800EA}" destId="{E0541F44-81C8-4FE6-BB96-2AE2BA96EF23}" srcOrd="0" destOrd="0" parTransId="{09EC1E7A-461F-438C-A134-38F71C56A6D4}" sibTransId="{D18059C6-9456-46B9-AF4D-01CCD3DF3C75}"/>
    <dgm:cxn modelId="{EBCD500E-4B29-4706-9434-58FD89AB5769}" type="presOf" srcId="{EC74770C-DDA3-4B19-B53A-61F7201BA810}" destId="{B52FCC20-D0B8-45AE-ABB5-6CBDB10682DF}" srcOrd="0" destOrd="0" presId="urn:microsoft.com/office/officeart/2005/8/layout/radial1"/>
    <dgm:cxn modelId="{14094A11-853A-4BA0-A452-C642CDF84AB9}" srcId="{EC74770C-DDA3-4B19-B53A-61F7201BA810}" destId="{59DC8FEE-6425-4831-9AA2-3437C58800EA}" srcOrd="0" destOrd="0" parTransId="{2C886F06-0B47-4377-BD81-54D148B52381}" sibTransId="{71CCA58A-CFDF-4680-8DD8-67593997BF59}"/>
    <dgm:cxn modelId="{23118411-A89B-44BD-89AB-B4CBDF6116CF}" type="presOf" srcId="{6241DBE8-B3B5-4517-900D-B24A6D00DCCE}" destId="{30E1AD21-5E3B-495A-B03D-5A6B811F1660}" srcOrd="1" destOrd="0" presId="urn:microsoft.com/office/officeart/2005/8/layout/radial1"/>
    <dgm:cxn modelId="{D70E5D12-9D3A-412F-AB33-6D1224E94D88}" type="presOf" srcId="{09EC1E7A-461F-438C-A134-38F71C56A6D4}" destId="{2B6BC01C-D3DF-4D83-B1B2-6E4695EAE8D9}" srcOrd="1" destOrd="0" presId="urn:microsoft.com/office/officeart/2005/8/layout/radial1"/>
    <dgm:cxn modelId="{07C1E612-12F4-441C-A39B-A9C33C7FC84A}" srcId="{59DC8FEE-6425-4831-9AA2-3437C58800EA}" destId="{7600AC9E-2F18-417B-A730-9929F0C63254}" srcOrd="2" destOrd="0" parTransId="{462D98DF-BA74-4320-B085-81375A6F4860}" sibTransId="{05088DEF-735C-4D99-AD55-42A3B566D956}"/>
    <dgm:cxn modelId="{C60ACB27-39CF-4A09-8EEF-F926F7DCE311}" srcId="{59DC8FEE-6425-4831-9AA2-3437C58800EA}" destId="{990B42A8-64F0-4E5A-8503-0B842E5A574A}" srcOrd="3" destOrd="0" parTransId="{96A52E2B-FFA9-4B6F-9FAB-A45F4FAC8A30}" sibTransId="{D0453C57-CCB2-4E30-AE50-BE7FAD1D5351}"/>
    <dgm:cxn modelId="{57B0B62D-5413-44CE-AB81-385ADB13F33C}" type="presOf" srcId="{E0541F44-81C8-4FE6-BB96-2AE2BA96EF23}" destId="{4F42E928-42B3-48EC-9181-1B1E2B71D797}" srcOrd="0" destOrd="0" presId="urn:microsoft.com/office/officeart/2005/8/layout/radial1"/>
    <dgm:cxn modelId="{D566B739-4F91-4A87-960F-6E660CCA9DA6}" type="presOf" srcId="{442FC2C2-E91A-4A20-BC4F-0B8C7F1C626C}" destId="{903E8FC7-FD3B-48AF-8816-42E2F489D62F}" srcOrd="0" destOrd="0" presId="urn:microsoft.com/office/officeart/2005/8/layout/radial1"/>
    <dgm:cxn modelId="{5D04033B-F20A-4113-A4B1-F8B858483608}" type="presOf" srcId="{96A52E2B-FFA9-4B6F-9FAB-A45F4FAC8A30}" destId="{99E1F8BC-DC5B-4C18-8246-9530347FA535}" srcOrd="0" destOrd="0" presId="urn:microsoft.com/office/officeart/2005/8/layout/radial1"/>
    <dgm:cxn modelId="{3FCC9B5C-0E86-4B0A-B3F1-99108426C243}" type="presOf" srcId="{462D98DF-BA74-4320-B085-81375A6F4860}" destId="{407F9F2E-F334-4E18-B1FE-011003644DFC}" srcOrd="1" destOrd="0" presId="urn:microsoft.com/office/officeart/2005/8/layout/radial1"/>
    <dgm:cxn modelId="{5D02D960-0424-4901-B64A-91B354CCBA65}" type="presOf" srcId="{59DC8FEE-6425-4831-9AA2-3437C58800EA}" destId="{FE0763C4-B28D-41A5-BE7F-86E0EED8AB9F}" srcOrd="0" destOrd="0" presId="urn:microsoft.com/office/officeart/2005/8/layout/radial1"/>
    <dgm:cxn modelId="{93718C46-D75A-4A76-A829-07E11F3CEB9F}" type="presOf" srcId="{7048BA67-DF96-44EE-A3D8-3A5047FF621F}" destId="{659A6A9F-FD8A-4960-8245-39E42F7F6DF5}" srcOrd="0" destOrd="0" presId="urn:microsoft.com/office/officeart/2005/8/layout/radial1"/>
    <dgm:cxn modelId="{B6393769-02E3-4442-812C-BD6A9F9D6199}" type="presOf" srcId="{27FBCCF6-6A7A-4D16-B463-FEE58CD6D0BA}" destId="{CCC11476-6663-4984-A202-24F79AFBC52E}" srcOrd="1" destOrd="0" presId="urn:microsoft.com/office/officeart/2005/8/layout/radial1"/>
    <dgm:cxn modelId="{5F2CF654-3384-4357-A000-7220BBF1BFD7}" type="presOf" srcId="{A9C54929-EF53-4845-BBFE-A66432EA775A}" destId="{4C200A95-35EC-4F42-9833-FF20039E24E9}" srcOrd="1" destOrd="0" presId="urn:microsoft.com/office/officeart/2005/8/layout/radial1"/>
    <dgm:cxn modelId="{90636476-A4A7-4A01-8E93-7CD4E078202F}" type="presOf" srcId="{0EEDB747-06AB-4AB6-BA35-DB3C35B83C68}" destId="{6CFAB23D-F210-490D-8588-63794EB8A5E8}" srcOrd="0" destOrd="0" presId="urn:microsoft.com/office/officeart/2005/8/layout/radial1"/>
    <dgm:cxn modelId="{2272DF5A-04C5-4EE5-92F9-BCB3309B915A}" type="presOf" srcId="{6241DBE8-B3B5-4517-900D-B24A6D00DCCE}" destId="{1D3E0DF1-7C7F-4D97-83BB-43814B1491A8}" srcOrd="0" destOrd="0" presId="urn:microsoft.com/office/officeart/2005/8/layout/radial1"/>
    <dgm:cxn modelId="{86E02A83-DCEA-4F09-B4CF-880ECCB83324}" type="presOf" srcId="{7600AC9E-2F18-417B-A730-9929F0C63254}" destId="{B20BDBD2-B090-45BA-AEE7-D3F920161914}" srcOrd="0" destOrd="0" presId="urn:microsoft.com/office/officeart/2005/8/layout/radial1"/>
    <dgm:cxn modelId="{C988FB83-84D2-4D6A-9169-745E406E9F77}" srcId="{59DC8FEE-6425-4831-9AA2-3437C58800EA}" destId="{442FC2C2-E91A-4A20-BC4F-0B8C7F1C626C}" srcOrd="1" destOrd="0" parTransId="{A9C54929-EF53-4845-BBFE-A66432EA775A}" sibTransId="{19AB00DF-C6A3-4165-B9B5-D576A76EF838}"/>
    <dgm:cxn modelId="{8F532386-7F07-44F9-AFF4-91ADF8FD7656}" type="presOf" srcId="{6AA8CC8B-ECE1-4541-BCBC-5E1256A952AD}" destId="{14B7E3F4-756D-4B48-9F6D-3664FEF1254B}" srcOrd="0" destOrd="0" presId="urn:microsoft.com/office/officeart/2005/8/layout/radial1"/>
    <dgm:cxn modelId="{FDB4139E-F1F3-4DF4-AB40-95CA5BE2A83D}" type="presOf" srcId="{09EC1E7A-461F-438C-A134-38F71C56A6D4}" destId="{586BDD92-C1F6-471E-A850-0578BF31192B}" srcOrd="0" destOrd="0" presId="urn:microsoft.com/office/officeart/2005/8/layout/radial1"/>
    <dgm:cxn modelId="{494504A8-BA60-4E50-A825-7EB005A4BC56}" type="presOf" srcId="{A9C54929-EF53-4845-BBFE-A66432EA775A}" destId="{3F6DEB77-5215-4AB1-B84A-E2DEF8C5D8D2}" srcOrd="0" destOrd="0" presId="urn:microsoft.com/office/officeart/2005/8/layout/radial1"/>
    <dgm:cxn modelId="{025BBEB1-3DA6-4EA8-A543-42FA7B3D9993}" type="presOf" srcId="{990B42A8-64F0-4E5A-8503-0B842E5A574A}" destId="{4B3192A0-810D-4C56-BAD8-026BE5FFFBE0}" srcOrd="0" destOrd="0" presId="urn:microsoft.com/office/officeart/2005/8/layout/radial1"/>
    <dgm:cxn modelId="{C74F72B2-87AC-49E4-BE4D-0FF296FBAAB7}" type="presOf" srcId="{8C53D3E6-6D5E-4A9C-BADF-ECA3B50B34C8}" destId="{1C803913-385B-4B5A-A3D3-14E0150B8DB6}" srcOrd="0" destOrd="0" presId="urn:microsoft.com/office/officeart/2005/8/layout/radial1"/>
    <dgm:cxn modelId="{3ECC2BB3-2D7C-4749-B800-35381D083312}" type="presOf" srcId="{7048BA67-DF96-44EE-A3D8-3A5047FF621F}" destId="{5A1C396A-5C82-47AB-810C-4C048C95773A}" srcOrd="1" destOrd="0" presId="urn:microsoft.com/office/officeart/2005/8/layout/radial1"/>
    <dgm:cxn modelId="{6AA16AB4-F400-4441-938E-C6963D3B1210}" srcId="{59DC8FEE-6425-4831-9AA2-3437C58800EA}" destId="{0EEDB747-06AB-4AB6-BA35-DB3C35B83C68}" srcOrd="5" destOrd="0" parTransId="{7048BA67-DF96-44EE-A3D8-3A5047FF621F}" sibTransId="{7CB50C69-ABB5-45D6-BD6F-7E17DD6F3C37}"/>
    <dgm:cxn modelId="{6828E4B7-F7BB-4D2E-BD97-A576B2A1C9D4}" srcId="{59DC8FEE-6425-4831-9AA2-3437C58800EA}" destId="{6AA8CC8B-ECE1-4541-BCBC-5E1256A952AD}" srcOrd="4" destOrd="0" parTransId="{6241DBE8-B3B5-4517-900D-B24A6D00DCCE}" sibTransId="{EBE6E9CA-55B5-4D6A-A872-0B48867F2DFD}"/>
    <dgm:cxn modelId="{AD4258B9-44BE-4F71-9750-4B039ADD866C}" srcId="{59DC8FEE-6425-4831-9AA2-3437C58800EA}" destId="{8C53D3E6-6D5E-4A9C-BADF-ECA3B50B34C8}" srcOrd="6" destOrd="0" parTransId="{27FBCCF6-6A7A-4D16-B463-FEE58CD6D0BA}" sibTransId="{0CBF052D-6BD8-4714-BFFA-DE69C53FD781}"/>
    <dgm:cxn modelId="{116135C5-53A1-40AE-8F34-08FE8539CB09}" type="presOf" srcId="{27FBCCF6-6A7A-4D16-B463-FEE58CD6D0BA}" destId="{FD24E27B-345A-422F-B15D-70E690239592}" srcOrd="0" destOrd="0" presId="urn:microsoft.com/office/officeart/2005/8/layout/radial1"/>
    <dgm:cxn modelId="{B78E8CF2-041F-4681-B076-64D0512709D2}" type="presOf" srcId="{462D98DF-BA74-4320-B085-81375A6F4860}" destId="{46480F2D-F386-45DB-B88E-C001EC4BC677}" srcOrd="0" destOrd="0" presId="urn:microsoft.com/office/officeart/2005/8/layout/radial1"/>
    <dgm:cxn modelId="{7BDCC3FC-82ED-484B-BBF4-27BD194AF56F}" type="presOf" srcId="{96A52E2B-FFA9-4B6F-9FAB-A45F4FAC8A30}" destId="{4770AFA3-C3B8-469C-AD00-55D8C894559A}" srcOrd="1" destOrd="0" presId="urn:microsoft.com/office/officeart/2005/8/layout/radial1"/>
    <dgm:cxn modelId="{750E0BF4-9D7A-467B-8111-D1ADC61B8FD5}" type="presParOf" srcId="{B52FCC20-D0B8-45AE-ABB5-6CBDB10682DF}" destId="{FE0763C4-B28D-41A5-BE7F-86E0EED8AB9F}" srcOrd="0" destOrd="0" presId="urn:microsoft.com/office/officeart/2005/8/layout/radial1"/>
    <dgm:cxn modelId="{1D2740C7-6FAA-4CC8-B70B-573A59E2C0D4}" type="presParOf" srcId="{B52FCC20-D0B8-45AE-ABB5-6CBDB10682DF}" destId="{586BDD92-C1F6-471E-A850-0578BF31192B}" srcOrd="1" destOrd="0" presId="urn:microsoft.com/office/officeart/2005/8/layout/radial1"/>
    <dgm:cxn modelId="{C57CE642-6DB5-4AB5-911E-35DF5482A1F7}" type="presParOf" srcId="{586BDD92-C1F6-471E-A850-0578BF31192B}" destId="{2B6BC01C-D3DF-4D83-B1B2-6E4695EAE8D9}" srcOrd="0" destOrd="0" presId="urn:microsoft.com/office/officeart/2005/8/layout/radial1"/>
    <dgm:cxn modelId="{BCF951C6-83A3-45CB-8184-E27CE3FE580D}" type="presParOf" srcId="{B52FCC20-D0B8-45AE-ABB5-6CBDB10682DF}" destId="{4F42E928-42B3-48EC-9181-1B1E2B71D797}" srcOrd="2" destOrd="0" presId="urn:microsoft.com/office/officeart/2005/8/layout/radial1"/>
    <dgm:cxn modelId="{65FD3065-0D07-4302-A861-62DE60A2F422}" type="presParOf" srcId="{B52FCC20-D0B8-45AE-ABB5-6CBDB10682DF}" destId="{3F6DEB77-5215-4AB1-B84A-E2DEF8C5D8D2}" srcOrd="3" destOrd="0" presId="urn:microsoft.com/office/officeart/2005/8/layout/radial1"/>
    <dgm:cxn modelId="{6F5124D6-FF7A-4BC8-8EDB-009CFE21BDF6}" type="presParOf" srcId="{3F6DEB77-5215-4AB1-B84A-E2DEF8C5D8D2}" destId="{4C200A95-35EC-4F42-9833-FF20039E24E9}" srcOrd="0" destOrd="0" presId="urn:microsoft.com/office/officeart/2005/8/layout/radial1"/>
    <dgm:cxn modelId="{68A10AE3-6674-435A-A6C3-5ED2BD74989A}" type="presParOf" srcId="{B52FCC20-D0B8-45AE-ABB5-6CBDB10682DF}" destId="{903E8FC7-FD3B-48AF-8816-42E2F489D62F}" srcOrd="4" destOrd="0" presId="urn:microsoft.com/office/officeart/2005/8/layout/radial1"/>
    <dgm:cxn modelId="{7FFB9067-BBE4-4A2B-849F-A0A8D55C046C}" type="presParOf" srcId="{B52FCC20-D0B8-45AE-ABB5-6CBDB10682DF}" destId="{46480F2D-F386-45DB-B88E-C001EC4BC677}" srcOrd="5" destOrd="0" presId="urn:microsoft.com/office/officeart/2005/8/layout/radial1"/>
    <dgm:cxn modelId="{A19E09CD-78C5-4C3A-9D1F-CCB78F88DFE9}" type="presParOf" srcId="{46480F2D-F386-45DB-B88E-C001EC4BC677}" destId="{407F9F2E-F334-4E18-B1FE-011003644DFC}" srcOrd="0" destOrd="0" presId="urn:microsoft.com/office/officeart/2005/8/layout/radial1"/>
    <dgm:cxn modelId="{E0A9BC97-A1C3-445C-BDB4-EC259359FBEB}" type="presParOf" srcId="{B52FCC20-D0B8-45AE-ABB5-6CBDB10682DF}" destId="{B20BDBD2-B090-45BA-AEE7-D3F920161914}" srcOrd="6" destOrd="0" presId="urn:microsoft.com/office/officeart/2005/8/layout/radial1"/>
    <dgm:cxn modelId="{14895AA4-749A-4E67-8332-2D0B2631EC1E}" type="presParOf" srcId="{B52FCC20-D0B8-45AE-ABB5-6CBDB10682DF}" destId="{99E1F8BC-DC5B-4C18-8246-9530347FA535}" srcOrd="7" destOrd="0" presId="urn:microsoft.com/office/officeart/2005/8/layout/radial1"/>
    <dgm:cxn modelId="{86F6B10C-7D1D-4842-AB9D-5502DA3A2E87}" type="presParOf" srcId="{99E1F8BC-DC5B-4C18-8246-9530347FA535}" destId="{4770AFA3-C3B8-469C-AD00-55D8C894559A}" srcOrd="0" destOrd="0" presId="urn:microsoft.com/office/officeart/2005/8/layout/radial1"/>
    <dgm:cxn modelId="{39993739-6A2E-460C-A23A-C5C32FC7181E}" type="presParOf" srcId="{B52FCC20-D0B8-45AE-ABB5-6CBDB10682DF}" destId="{4B3192A0-810D-4C56-BAD8-026BE5FFFBE0}" srcOrd="8" destOrd="0" presId="urn:microsoft.com/office/officeart/2005/8/layout/radial1"/>
    <dgm:cxn modelId="{E1E0B54F-8C13-4B7C-8210-B4992A6C5A4C}" type="presParOf" srcId="{B52FCC20-D0B8-45AE-ABB5-6CBDB10682DF}" destId="{1D3E0DF1-7C7F-4D97-83BB-43814B1491A8}" srcOrd="9" destOrd="0" presId="urn:microsoft.com/office/officeart/2005/8/layout/radial1"/>
    <dgm:cxn modelId="{41973A57-06A6-409C-BE3F-D5109DCE94C1}" type="presParOf" srcId="{1D3E0DF1-7C7F-4D97-83BB-43814B1491A8}" destId="{30E1AD21-5E3B-495A-B03D-5A6B811F1660}" srcOrd="0" destOrd="0" presId="urn:microsoft.com/office/officeart/2005/8/layout/radial1"/>
    <dgm:cxn modelId="{9309D2EA-8D8A-4152-AC43-EF6E2CE66600}" type="presParOf" srcId="{B52FCC20-D0B8-45AE-ABB5-6CBDB10682DF}" destId="{14B7E3F4-756D-4B48-9F6D-3664FEF1254B}" srcOrd="10" destOrd="0" presId="urn:microsoft.com/office/officeart/2005/8/layout/radial1"/>
    <dgm:cxn modelId="{ACE9F143-CD82-40EA-8C7C-65589D6371D7}" type="presParOf" srcId="{B52FCC20-D0B8-45AE-ABB5-6CBDB10682DF}" destId="{659A6A9F-FD8A-4960-8245-39E42F7F6DF5}" srcOrd="11" destOrd="0" presId="urn:microsoft.com/office/officeart/2005/8/layout/radial1"/>
    <dgm:cxn modelId="{80F5D40E-3F50-4AB2-8515-78EB143CF179}" type="presParOf" srcId="{659A6A9F-FD8A-4960-8245-39E42F7F6DF5}" destId="{5A1C396A-5C82-47AB-810C-4C048C95773A}" srcOrd="0" destOrd="0" presId="urn:microsoft.com/office/officeart/2005/8/layout/radial1"/>
    <dgm:cxn modelId="{F5E348E0-300D-414B-B4B6-C286A913455C}" type="presParOf" srcId="{B52FCC20-D0B8-45AE-ABB5-6CBDB10682DF}" destId="{6CFAB23D-F210-490D-8588-63794EB8A5E8}" srcOrd="12" destOrd="0" presId="urn:microsoft.com/office/officeart/2005/8/layout/radial1"/>
    <dgm:cxn modelId="{2E36F0AD-A554-48BE-808F-ECC0846D77B8}" type="presParOf" srcId="{B52FCC20-D0B8-45AE-ABB5-6CBDB10682DF}" destId="{FD24E27B-345A-422F-B15D-70E690239592}" srcOrd="13" destOrd="0" presId="urn:microsoft.com/office/officeart/2005/8/layout/radial1"/>
    <dgm:cxn modelId="{F9B4B863-CC0A-45A7-A992-8D7B59F19A31}" type="presParOf" srcId="{FD24E27B-345A-422F-B15D-70E690239592}" destId="{CCC11476-6663-4984-A202-24F79AFBC52E}" srcOrd="0" destOrd="0" presId="urn:microsoft.com/office/officeart/2005/8/layout/radial1"/>
    <dgm:cxn modelId="{6E16C04F-E8F1-4550-BC19-28764C169CA3}" type="presParOf" srcId="{B52FCC20-D0B8-45AE-ABB5-6CBDB10682DF}" destId="{1C803913-385B-4B5A-A3D3-14E0150B8DB6}" srcOrd="14" destOrd="0" presId="urn:microsoft.com/office/officeart/2005/8/layout/radial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C74770C-DDA3-4B19-B53A-61F7201BA810}" type="doc">
      <dgm:prSet loTypeId="urn:microsoft.com/office/officeart/2005/8/layout/radial1" loCatId="relationship" qsTypeId="urn:microsoft.com/office/officeart/2005/8/quickstyle/simple1" qsCatId="simple" csTypeId="urn:microsoft.com/office/officeart/2005/8/colors/accent1_2" csCatId="accent1" phldr="1"/>
      <dgm:spPr/>
    </dgm:pt>
    <dgm:pt modelId="{59DC8FEE-6425-4831-9AA2-3437C58800EA}">
      <dgm:prSet custT="1"/>
      <dgm:spPr/>
      <dgm:t>
        <a:bodyPr/>
        <a:lstStyle/>
        <a:p>
          <a:pPr marR="0" algn="ctr" rtl="0"/>
          <a:r>
            <a:rPr lang="en-GB" sz="1200" b="1" baseline="0">
              <a:solidFill>
                <a:srgbClr val="000000"/>
              </a:solidFill>
              <a:latin typeface="Arial"/>
            </a:rPr>
            <a:t>Assessment </a:t>
          </a:r>
        </a:p>
        <a:p>
          <a:pPr marR="0" algn="ctr" rtl="0"/>
          <a:r>
            <a:rPr lang="en-GB" sz="1200" b="1" baseline="0">
              <a:solidFill>
                <a:srgbClr val="000000"/>
              </a:solidFill>
              <a:latin typeface="Arial"/>
            </a:rPr>
            <a:t>Ideas</a:t>
          </a:r>
          <a:endParaRPr lang="en-GB" sz="1200"/>
        </a:p>
      </dgm:t>
    </dgm:pt>
    <dgm:pt modelId="{2C886F06-0B47-4377-BD81-54D148B52381}" type="parTrans" cxnId="{14094A11-853A-4BA0-A452-C642CDF84AB9}">
      <dgm:prSet/>
      <dgm:spPr/>
      <dgm:t>
        <a:bodyPr/>
        <a:lstStyle/>
        <a:p>
          <a:endParaRPr lang="en-GB"/>
        </a:p>
      </dgm:t>
    </dgm:pt>
    <dgm:pt modelId="{71CCA58A-CFDF-4680-8DD8-67593997BF59}" type="sibTrans" cxnId="{14094A11-853A-4BA0-A452-C642CDF84AB9}">
      <dgm:prSet/>
      <dgm:spPr/>
      <dgm:t>
        <a:bodyPr/>
        <a:lstStyle/>
        <a:p>
          <a:endParaRPr lang="en-GB"/>
        </a:p>
      </dgm:t>
    </dgm:pt>
    <dgm:pt modelId="{E0541F44-81C8-4FE6-BB96-2AE2BA96EF23}">
      <dgm:prSet custT="1"/>
      <dgm:spPr/>
      <dgm:t>
        <a:bodyPr/>
        <a:lstStyle/>
        <a:p>
          <a:pPr marR="0" algn="ctr" rtl="0"/>
          <a:r>
            <a:rPr lang="en-GB" sz="1200" baseline="0">
              <a:solidFill>
                <a:srgbClr val="000000"/>
              </a:solidFill>
              <a:latin typeface="Arial"/>
            </a:rPr>
            <a:t>Posters</a:t>
          </a:r>
          <a:r>
            <a:rPr lang="en-GB" sz="900" baseline="0">
              <a:solidFill>
                <a:srgbClr val="000000"/>
              </a:solidFill>
              <a:latin typeface="Arial"/>
            </a:rPr>
            <a:t> </a:t>
          </a:r>
          <a:endParaRPr lang="en-GB" sz="900"/>
        </a:p>
      </dgm:t>
    </dgm:pt>
    <dgm:pt modelId="{09EC1E7A-461F-438C-A134-38F71C56A6D4}" type="parTrans" cxnId="{F0211808-CCAA-4DAF-873D-1A2398764DB7}">
      <dgm:prSet/>
      <dgm:spPr/>
      <dgm:t>
        <a:bodyPr/>
        <a:lstStyle/>
        <a:p>
          <a:endParaRPr lang="en-GB"/>
        </a:p>
      </dgm:t>
    </dgm:pt>
    <dgm:pt modelId="{D18059C6-9456-46B9-AF4D-01CCD3DF3C75}" type="sibTrans" cxnId="{F0211808-CCAA-4DAF-873D-1A2398764DB7}">
      <dgm:prSet/>
      <dgm:spPr/>
      <dgm:t>
        <a:bodyPr/>
        <a:lstStyle/>
        <a:p>
          <a:endParaRPr lang="en-GB"/>
        </a:p>
      </dgm:t>
    </dgm:pt>
    <dgm:pt modelId="{442FC2C2-E91A-4A20-BC4F-0B8C7F1C626C}">
      <dgm:prSet custT="1"/>
      <dgm:spPr/>
      <dgm:t>
        <a:bodyPr/>
        <a:lstStyle/>
        <a:p>
          <a:pPr marR="0" algn="ctr" rtl="0"/>
          <a:r>
            <a:rPr lang="en-GB" sz="1200" baseline="0">
              <a:solidFill>
                <a:srgbClr val="000000"/>
              </a:solidFill>
              <a:latin typeface="Arial"/>
            </a:rPr>
            <a:t>Oral  work</a:t>
          </a:r>
        </a:p>
      </dgm:t>
    </dgm:pt>
    <dgm:pt modelId="{A9C54929-EF53-4845-BBFE-A66432EA775A}" type="parTrans" cxnId="{C988FB83-84D2-4D6A-9169-745E406E9F77}">
      <dgm:prSet/>
      <dgm:spPr/>
      <dgm:t>
        <a:bodyPr/>
        <a:lstStyle/>
        <a:p>
          <a:endParaRPr lang="en-GB"/>
        </a:p>
      </dgm:t>
    </dgm:pt>
    <dgm:pt modelId="{19AB00DF-C6A3-4165-B9B5-D576A76EF838}" type="sibTrans" cxnId="{C988FB83-84D2-4D6A-9169-745E406E9F77}">
      <dgm:prSet/>
      <dgm:spPr/>
      <dgm:t>
        <a:bodyPr/>
        <a:lstStyle/>
        <a:p>
          <a:endParaRPr lang="en-GB"/>
        </a:p>
      </dgm:t>
    </dgm:pt>
    <dgm:pt modelId="{7600AC9E-2F18-417B-A730-9929F0C63254}">
      <dgm:prSet custT="1"/>
      <dgm:spPr/>
      <dgm:t>
        <a:bodyPr/>
        <a:lstStyle/>
        <a:p>
          <a:pPr marR="0" algn="ctr" rtl="0"/>
          <a:r>
            <a:rPr lang="en-GB" sz="1200" baseline="0">
              <a:solidFill>
                <a:srgbClr val="000000"/>
              </a:solidFill>
              <a:latin typeface="Arial"/>
            </a:rPr>
            <a:t>Interviews </a:t>
          </a:r>
          <a:endParaRPr lang="en-GB" sz="1200"/>
        </a:p>
      </dgm:t>
    </dgm:pt>
    <dgm:pt modelId="{462D98DF-BA74-4320-B085-81375A6F4860}" type="parTrans" cxnId="{07C1E612-12F4-441C-A39B-A9C33C7FC84A}">
      <dgm:prSet/>
      <dgm:spPr/>
      <dgm:t>
        <a:bodyPr/>
        <a:lstStyle/>
        <a:p>
          <a:endParaRPr lang="en-GB"/>
        </a:p>
      </dgm:t>
    </dgm:pt>
    <dgm:pt modelId="{05088DEF-735C-4D99-AD55-42A3B566D956}" type="sibTrans" cxnId="{07C1E612-12F4-441C-A39B-A9C33C7FC84A}">
      <dgm:prSet/>
      <dgm:spPr/>
      <dgm:t>
        <a:bodyPr/>
        <a:lstStyle/>
        <a:p>
          <a:endParaRPr lang="en-GB"/>
        </a:p>
      </dgm:t>
    </dgm:pt>
    <dgm:pt modelId="{990B42A8-64F0-4E5A-8503-0B842E5A574A}">
      <dgm:prSet custT="1"/>
      <dgm:spPr/>
      <dgm:t>
        <a:bodyPr/>
        <a:lstStyle/>
        <a:p>
          <a:pPr marR="0" algn="ctr" rtl="0"/>
          <a:r>
            <a:rPr lang="en-GB" sz="1200" baseline="0">
              <a:solidFill>
                <a:srgbClr val="000000"/>
              </a:solidFill>
              <a:latin typeface="Arial"/>
            </a:rPr>
            <a:t>Storyboards</a:t>
          </a:r>
          <a:endParaRPr lang="en-GB" sz="1200"/>
        </a:p>
      </dgm:t>
    </dgm:pt>
    <dgm:pt modelId="{96A52E2B-FFA9-4B6F-9FAB-A45F4FAC8A30}" type="parTrans" cxnId="{C60ACB27-39CF-4A09-8EEF-F926F7DCE311}">
      <dgm:prSet/>
      <dgm:spPr/>
      <dgm:t>
        <a:bodyPr/>
        <a:lstStyle/>
        <a:p>
          <a:endParaRPr lang="en-GB"/>
        </a:p>
      </dgm:t>
    </dgm:pt>
    <dgm:pt modelId="{D0453C57-CCB2-4E30-AE50-BE7FAD1D5351}" type="sibTrans" cxnId="{C60ACB27-39CF-4A09-8EEF-F926F7DCE311}">
      <dgm:prSet/>
      <dgm:spPr/>
      <dgm:t>
        <a:bodyPr/>
        <a:lstStyle/>
        <a:p>
          <a:endParaRPr lang="en-GB"/>
        </a:p>
      </dgm:t>
    </dgm:pt>
    <dgm:pt modelId="{6AA8CC8B-ECE1-4541-BCBC-5E1256A952AD}">
      <dgm:prSet custT="1"/>
      <dgm:spPr/>
      <dgm:t>
        <a:bodyPr/>
        <a:lstStyle/>
        <a:p>
          <a:pPr marR="0" algn="ctr" rtl="0"/>
          <a:r>
            <a:rPr lang="en-GB" sz="1200" baseline="0">
              <a:solidFill>
                <a:srgbClr val="000000"/>
              </a:solidFill>
              <a:latin typeface="Arial"/>
            </a:rPr>
            <a:t>Case studies</a:t>
          </a:r>
          <a:endParaRPr lang="en-GB" sz="1200"/>
        </a:p>
      </dgm:t>
    </dgm:pt>
    <dgm:pt modelId="{6241DBE8-B3B5-4517-900D-B24A6D00DCCE}" type="parTrans" cxnId="{6828E4B7-F7BB-4D2E-BD97-A576B2A1C9D4}">
      <dgm:prSet/>
      <dgm:spPr/>
      <dgm:t>
        <a:bodyPr/>
        <a:lstStyle/>
        <a:p>
          <a:endParaRPr lang="en-GB"/>
        </a:p>
      </dgm:t>
    </dgm:pt>
    <dgm:pt modelId="{EBE6E9CA-55B5-4D6A-A872-0B48867F2DFD}" type="sibTrans" cxnId="{6828E4B7-F7BB-4D2E-BD97-A576B2A1C9D4}">
      <dgm:prSet/>
      <dgm:spPr/>
      <dgm:t>
        <a:bodyPr/>
        <a:lstStyle/>
        <a:p>
          <a:endParaRPr lang="en-GB"/>
        </a:p>
      </dgm:t>
    </dgm:pt>
    <dgm:pt modelId="{0EEDB747-06AB-4AB6-BA35-DB3C35B83C68}">
      <dgm:prSet custT="1"/>
      <dgm:spPr/>
      <dgm:t>
        <a:bodyPr/>
        <a:lstStyle/>
        <a:p>
          <a:pPr marR="0" algn="ctr" rtl="0"/>
          <a:r>
            <a:rPr lang="en-GB" sz="1150" kern="1200" spc="-110" baseline="0">
              <a:solidFill>
                <a:srgbClr val="000000"/>
              </a:solidFill>
              <a:latin typeface="Arial"/>
            </a:rPr>
            <a:t>Surveys and</a:t>
          </a:r>
        </a:p>
        <a:p>
          <a:pPr marR="0" algn="ctr" rtl="0"/>
          <a:r>
            <a:rPr lang="en-GB" sz="1150" kern="1200" spc="-110" baseline="0">
              <a:solidFill>
                <a:srgbClr val="000000"/>
              </a:solidFill>
              <a:latin typeface="Arial"/>
            </a:rPr>
            <a:t>Questionnaires </a:t>
          </a:r>
          <a:endParaRPr lang="en-GB" sz="1150" kern="1200" spc="-110" baseline="0"/>
        </a:p>
      </dgm:t>
    </dgm:pt>
    <dgm:pt modelId="{7048BA67-DF96-44EE-A3D8-3A5047FF621F}" type="parTrans" cxnId="{6AA16AB4-F400-4441-938E-C6963D3B1210}">
      <dgm:prSet/>
      <dgm:spPr/>
      <dgm:t>
        <a:bodyPr/>
        <a:lstStyle/>
        <a:p>
          <a:endParaRPr lang="en-GB"/>
        </a:p>
      </dgm:t>
    </dgm:pt>
    <dgm:pt modelId="{7CB50C69-ABB5-45D6-BD6F-7E17DD6F3C37}" type="sibTrans" cxnId="{6AA16AB4-F400-4441-938E-C6963D3B1210}">
      <dgm:prSet/>
      <dgm:spPr/>
      <dgm:t>
        <a:bodyPr/>
        <a:lstStyle/>
        <a:p>
          <a:endParaRPr lang="en-GB"/>
        </a:p>
      </dgm:t>
    </dgm:pt>
    <dgm:pt modelId="{8C53D3E6-6D5E-4A9C-BADF-ECA3B50B34C8}">
      <dgm:prSet custT="1"/>
      <dgm:spPr/>
      <dgm:t>
        <a:bodyPr/>
        <a:lstStyle/>
        <a:p>
          <a:pPr marR="0" algn="ctr" rtl="0"/>
          <a:r>
            <a:rPr lang="en-GB" sz="1200" baseline="0">
              <a:solidFill>
                <a:srgbClr val="000000"/>
              </a:solidFill>
              <a:latin typeface="Arial"/>
            </a:rPr>
            <a:t>Podcasts</a:t>
          </a:r>
          <a:endParaRPr lang="en-GB" sz="1200"/>
        </a:p>
      </dgm:t>
    </dgm:pt>
    <dgm:pt modelId="{27FBCCF6-6A7A-4D16-B463-FEE58CD6D0BA}" type="parTrans" cxnId="{AD4258B9-44BE-4F71-9750-4B039ADD866C}">
      <dgm:prSet/>
      <dgm:spPr/>
      <dgm:t>
        <a:bodyPr/>
        <a:lstStyle/>
        <a:p>
          <a:endParaRPr lang="en-GB"/>
        </a:p>
      </dgm:t>
    </dgm:pt>
    <dgm:pt modelId="{0CBF052D-6BD8-4714-BFFA-DE69C53FD781}" type="sibTrans" cxnId="{AD4258B9-44BE-4F71-9750-4B039ADD866C}">
      <dgm:prSet/>
      <dgm:spPr/>
      <dgm:t>
        <a:bodyPr/>
        <a:lstStyle/>
        <a:p>
          <a:endParaRPr lang="en-GB"/>
        </a:p>
      </dgm:t>
    </dgm:pt>
    <dgm:pt modelId="{B52FCC20-D0B8-45AE-ABB5-6CBDB10682DF}" type="pres">
      <dgm:prSet presAssocID="{EC74770C-DDA3-4B19-B53A-61F7201BA810}" presName="cycle" presStyleCnt="0">
        <dgm:presLayoutVars>
          <dgm:chMax val="1"/>
          <dgm:dir/>
          <dgm:animLvl val="ctr"/>
          <dgm:resizeHandles val="exact"/>
        </dgm:presLayoutVars>
      </dgm:prSet>
      <dgm:spPr/>
    </dgm:pt>
    <dgm:pt modelId="{FE0763C4-B28D-41A5-BE7F-86E0EED8AB9F}" type="pres">
      <dgm:prSet presAssocID="{59DC8FEE-6425-4831-9AA2-3437C58800EA}" presName="centerShape" presStyleLbl="node0" presStyleIdx="0" presStyleCnt="1" custScaleX="109821" custScaleY="109646"/>
      <dgm:spPr/>
    </dgm:pt>
    <dgm:pt modelId="{586BDD92-C1F6-471E-A850-0578BF31192B}" type="pres">
      <dgm:prSet presAssocID="{09EC1E7A-461F-438C-A134-38F71C56A6D4}" presName="Name9" presStyleLbl="parChTrans1D2" presStyleIdx="0" presStyleCnt="7"/>
      <dgm:spPr/>
    </dgm:pt>
    <dgm:pt modelId="{2B6BC01C-D3DF-4D83-B1B2-6E4695EAE8D9}" type="pres">
      <dgm:prSet presAssocID="{09EC1E7A-461F-438C-A134-38F71C56A6D4}" presName="connTx" presStyleLbl="parChTrans1D2" presStyleIdx="0" presStyleCnt="7"/>
      <dgm:spPr/>
    </dgm:pt>
    <dgm:pt modelId="{4F42E928-42B3-48EC-9181-1B1E2B71D797}" type="pres">
      <dgm:prSet presAssocID="{E0541F44-81C8-4FE6-BB96-2AE2BA96EF23}" presName="node" presStyleLbl="node1" presStyleIdx="0" presStyleCnt="7">
        <dgm:presLayoutVars>
          <dgm:bulletEnabled val="1"/>
        </dgm:presLayoutVars>
      </dgm:prSet>
      <dgm:spPr/>
    </dgm:pt>
    <dgm:pt modelId="{3F6DEB77-5215-4AB1-B84A-E2DEF8C5D8D2}" type="pres">
      <dgm:prSet presAssocID="{A9C54929-EF53-4845-BBFE-A66432EA775A}" presName="Name9" presStyleLbl="parChTrans1D2" presStyleIdx="1" presStyleCnt="7"/>
      <dgm:spPr/>
    </dgm:pt>
    <dgm:pt modelId="{4C200A95-35EC-4F42-9833-FF20039E24E9}" type="pres">
      <dgm:prSet presAssocID="{A9C54929-EF53-4845-BBFE-A66432EA775A}" presName="connTx" presStyleLbl="parChTrans1D2" presStyleIdx="1" presStyleCnt="7"/>
      <dgm:spPr/>
    </dgm:pt>
    <dgm:pt modelId="{903E8FC7-FD3B-48AF-8816-42E2F489D62F}" type="pres">
      <dgm:prSet presAssocID="{442FC2C2-E91A-4A20-BC4F-0B8C7F1C626C}" presName="node" presStyleLbl="node1" presStyleIdx="1" presStyleCnt="7">
        <dgm:presLayoutVars>
          <dgm:bulletEnabled val="1"/>
        </dgm:presLayoutVars>
      </dgm:prSet>
      <dgm:spPr/>
    </dgm:pt>
    <dgm:pt modelId="{46480F2D-F386-45DB-B88E-C001EC4BC677}" type="pres">
      <dgm:prSet presAssocID="{462D98DF-BA74-4320-B085-81375A6F4860}" presName="Name9" presStyleLbl="parChTrans1D2" presStyleIdx="2" presStyleCnt="7"/>
      <dgm:spPr/>
    </dgm:pt>
    <dgm:pt modelId="{407F9F2E-F334-4E18-B1FE-011003644DFC}" type="pres">
      <dgm:prSet presAssocID="{462D98DF-BA74-4320-B085-81375A6F4860}" presName="connTx" presStyleLbl="parChTrans1D2" presStyleIdx="2" presStyleCnt="7"/>
      <dgm:spPr/>
    </dgm:pt>
    <dgm:pt modelId="{B20BDBD2-B090-45BA-AEE7-D3F920161914}" type="pres">
      <dgm:prSet presAssocID="{7600AC9E-2F18-417B-A730-9929F0C63254}" presName="node" presStyleLbl="node1" presStyleIdx="2" presStyleCnt="7">
        <dgm:presLayoutVars>
          <dgm:bulletEnabled val="1"/>
        </dgm:presLayoutVars>
      </dgm:prSet>
      <dgm:spPr/>
    </dgm:pt>
    <dgm:pt modelId="{99E1F8BC-DC5B-4C18-8246-9530347FA535}" type="pres">
      <dgm:prSet presAssocID="{96A52E2B-FFA9-4B6F-9FAB-A45F4FAC8A30}" presName="Name9" presStyleLbl="parChTrans1D2" presStyleIdx="3" presStyleCnt="7"/>
      <dgm:spPr/>
    </dgm:pt>
    <dgm:pt modelId="{4770AFA3-C3B8-469C-AD00-55D8C894559A}" type="pres">
      <dgm:prSet presAssocID="{96A52E2B-FFA9-4B6F-9FAB-A45F4FAC8A30}" presName="connTx" presStyleLbl="parChTrans1D2" presStyleIdx="3" presStyleCnt="7"/>
      <dgm:spPr/>
    </dgm:pt>
    <dgm:pt modelId="{4B3192A0-810D-4C56-BAD8-026BE5FFFBE0}" type="pres">
      <dgm:prSet presAssocID="{990B42A8-64F0-4E5A-8503-0B842E5A574A}" presName="node" presStyleLbl="node1" presStyleIdx="3" presStyleCnt="7">
        <dgm:presLayoutVars>
          <dgm:bulletEnabled val="1"/>
        </dgm:presLayoutVars>
      </dgm:prSet>
      <dgm:spPr/>
    </dgm:pt>
    <dgm:pt modelId="{1D3E0DF1-7C7F-4D97-83BB-43814B1491A8}" type="pres">
      <dgm:prSet presAssocID="{6241DBE8-B3B5-4517-900D-B24A6D00DCCE}" presName="Name9" presStyleLbl="parChTrans1D2" presStyleIdx="4" presStyleCnt="7"/>
      <dgm:spPr/>
    </dgm:pt>
    <dgm:pt modelId="{30E1AD21-5E3B-495A-B03D-5A6B811F1660}" type="pres">
      <dgm:prSet presAssocID="{6241DBE8-B3B5-4517-900D-B24A6D00DCCE}" presName="connTx" presStyleLbl="parChTrans1D2" presStyleIdx="4" presStyleCnt="7"/>
      <dgm:spPr/>
    </dgm:pt>
    <dgm:pt modelId="{14B7E3F4-756D-4B48-9F6D-3664FEF1254B}" type="pres">
      <dgm:prSet presAssocID="{6AA8CC8B-ECE1-4541-BCBC-5E1256A952AD}" presName="node" presStyleLbl="node1" presStyleIdx="4" presStyleCnt="7">
        <dgm:presLayoutVars>
          <dgm:bulletEnabled val="1"/>
        </dgm:presLayoutVars>
      </dgm:prSet>
      <dgm:spPr/>
    </dgm:pt>
    <dgm:pt modelId="{659A6A9F-FD8A-4960-8245-39E42F7F6DF5}" type="pres">
      <dgm:prSet presAssocID="{7048BA67-DF96-44EE-A3D8-3A5047FF621F}" presName="Name9" presStyleLbl="parChTrans1D2" presStyleIdx="5" presStyleCnt="7"/>
      <dgm:spPr/>
    </dgm:pt>
    <dgm:pt modelId="{5A1C396A-5C82-47AB-810C-4C048C95773A}" type="pres">
      <dgm:prSet presAssocID="{7048BA67-DF96-44EE-A3D8-3A5047FF621F}" presName="connTx" presStyleLbl="parChTrans1D2" presStyleIdx="5" presStyleCnt="7"/>
      <dgm:spPr/>
    </dgm:pt>
    <dgm:pt modelId="{6CFAB23D-F210-490D-8588-63794EB8A5E8}" type="pres">
      <dgm:prSet presAssocID="{0EEDB747-06AB-4AB6-BA35-DB3C35B83C68}" presName="node" presStyleLbl="node1" presStyleIdx="5" presStyleCnt="7" custScaleX="100475" custScaleY="100490">
        <dgm:presLayoutVars>
          <dgm:bulletEnabled val="1"/>
        </dgm:presLayoutVars>
      </dgm:prSet>
      <dgm:spPr/>
    </dgm:pt>
    <dgm:pt modelId="{FD24E27B-345A-422F-B15D-70E690239592}" type="pres">
      <dgm:prSet presAssocID="{27FBCCF6-6A7A-4D16-B463-FEE58CD6D0BA}" presName="Name9" presStyleLbl="parChTrans1D2" presStyleIdx="6" presStyleCnt="7"/>
      <dgm:spPr/>
    </dgm:pt>
    <dgm:pt modelId="{CCC11476-6663-4984-A202-24F79AFBC52E}" type="pres">
      <dgm:prSet presAssocID="{27FBCCF6-6A7A-4D16-B463-FEE58CD6D0BA}" presName="connTx" presStyleLbl="parChTrans1D2" presStyleIdx="6" presStyleCnt="7"/>
      <dgm:spPr/>
    </dgm:pt>
    <dgm:pt modelId="{1C803913-385B-4B5A-A3D3-14E0150B8DB6}" type="pres">
      <dgm:prSet presAssocID="{8C53D3E6-6D5E-4A9C-BADF-ECA3B50B34C8}" presName="node" presStyleLbl="node1" presStyleIdx="6" presStyleCnt="7">
        <dgm:presLayoutVars>
          <dgm:bulletEnabled val="1"/>
        </dgm:presLayoutVars>
      </dgm:prSet>
      <dgm:spPr/>
    </dgm:pt>
  </dgm:ptLst>
  <dgm:cxnLst>
    <dgm:cxn modelId="{F0211808-CCAA-4DAF-873D-1A2398764DB7}" srcId="{59DC8FEE-6425-4831-9AA2-3437C58800EA}" destId="{E0541F44-81C8-4FE6-BB96-2AE2BA96EF23}" srcOrd="0" destOrd="0" parTransId="{09EC1E7A-461F-438C-A134-38F71C56A6D4}" sibTransId="{D18059C6-9456-46B9-AF4D-01CCD3DF3C75}"/>
    <dgm:cxn modelId="{6983300B-8A8A-4F9C-A366-9071FAC7968C}" type="presOf" srcId="{09EC1E7A-461F-438C-A134-38F71C56A6D4}" destId="{586BDD92-C1F6-471E-A850-0578BF31192B}" srcOrd="0" destOrd="0" presId="urn:microsoft.com/office/officeart/2005/8/layout/radial1"/>
    <dgm:cxn modelId="{C9966A0D-9BB2-43CA-B2FC-9F24119E02C2}" type="presOf" srcId="{6241DBE8-B3B5-4517-900D-B24A6D00DCCE}" destId="{1D3E0DF1-7C7F-4D97-83BB-43814B1491A8}" srcOrd="0" destOrd="0" presId="urn:microsoft.com/office/officeart/2005/8/layout/radial1"/>
    <dgm:cxn modelId="{CFF45810-8981-4FC0-BAA7-4B26BFB52A50}" type="presOf" srcId="{990B42A8-64F0-4E5A-8503-0B842E5A574A}" destId="{4B3192A0-810D-4C56-BAD8-026BE5FFFBE0}" srcOrd="0" destOrd="0" presId="urn:microsoft.com/office/officeart/2005/8/layout/radial1"/>
    <dgm:cxn modelId="{14094A11-853A-4BA0-A452-C642CDF84AB9}" srcId="{EC74770C-DDA3-4B19-B53A-61F7201BA810}" destId="{59DC8FEE-6425-4831-9AA2-3437C58800EA}" srcOrd="0" destOrd="0" parTransId="{2C886F06-0B47-4377-BD81-54D148B52381}" sibTransId="{71CCA58A-CFDF-4680-8DD8-67593997BF59}"/>
    <dgm:cxn modelId="{07C1E612-12F4-441C-A39B-A9C33C7FC84A}" srcId="{59DC8FEE-6425-4831-9AA2-3437C58800EA}" destId="{7600AC9E-2F18-417B-A730-9929F0C63254}" srcOrd="2" destOrd="0" parTransId="{462D98DF-BA74-4320-B085-81375A6F4860}" sibTransId="{05088DEF-735C-4D99-AD55-42A3B566D956}"/>
    <dgm:cxn modelId="{9229211B-9D84-4089-983C-AFE0C9E84ECB}" type="presOf" srcId="{6AA8CC8B-ECE1-4541-BCBC-5E1256A952AD}" destId="{14B7E3F4-756D-4B48-9F6D-3664FEF1254B}" srcOrd="0" destOrd="0" presId="urn:microsoft.com/office/officeart/2005/8/layout/radial1"/>
    <dgm:cxn modelId="{C60ACB27-39CF-4A09-8EEF-F926F7DCE311}" srcId="{59DC8FEE-6425-4831-9AA2-3437C58800EA}" destId="{990B42A8-64F0-4E5A-8503-0B842E5A574A}" srcOrd="3" destOrd="0" parTransId="{96A52E2B-FFA9-4B6F-9FAB-A45F4FAC8A30}" sibTransId="{D0453C57-CCB2-4E30-AE50-BE7FAD1D5351}"/>
    <dgm:cxn modelId="{7B2CF13F-9BCE-46CE-84A0-53FDC7E68071}" type="presOf" srcId="{09EC1E7A-461F-438C-A134-38F71C56A6D4}" destId="{2B6BC01C-D3DF-4D83-B1B2-6E4695EAE8D9}" srcOrd="1" destOrd="0" presId="urn:microsoft.com/office/officeart/2005/8/layout/radial1"/>
    <dgm:cxn modelId="{B3ED2245-F90E-4C22-9907-487F1AA56DB0}" type="presOf" srcId="{27FBCCF6-6A7A-4D16-B463-FEE58CD6D0BA}" destId="{FD24E27B-345A-422F-B15D-70E690239592}" srcOrd="0" destOrd="0" presId="urn:microsoft.com/office/officeart/2005/8/layout/radial1"/>
    <dgm:cxn modelId="{69E0C665-C842-4745-8716-3A5FCF88E6B1}" type="presOf" srcId="{6241DBE8-B3B5-4517-900D-B24A6D00DCCE}" destId="{30E1AD21-5E3B-495A-B03D-5A6B811F1660}" srcOrd="1" destOrd="0" presId="urn:microsoft.com/office/officeart/2005/8/layout/radial1"/>
    <dgm:cxn modelId="{A0D7F951-4CA7-4B2D-8B13-3FF7C6F881A2}" type="presOf" srcId="{7048BA67-DF96-44EE-A3D8-3A5047FF621F}" destId="{5A1C396A-5C82-47AB-810C-4C048C95773A}" srcOrd="1" destOrd="0" presId="urn:microsoft.com/office/officeart/2005/8/layout/radial1"/>
    <dgm:cxn modelId="{0A017873-F7C9-41F8-9722-BFD54F12AE05}" type="presOf" srcId="{59DC8FEE-6425-4831-9AA2-3437C58800EA}" destId="{FE0763C4-B28D-41A5-BE7F-86E0EED8AB9F}" srcOrd="0" destOrd="0" presId="urn:microsoft.com/office/officeart/2005/8/layout/radial1"/>
    <dgm:cxn modelId="{569BD481-1C0A-4DCA-AAC8-9A7B15928DB8}" type="presOf" srcId="{7600AC9E-2F18-417B-A730-9929F0C63254}" destId="{B20BDBD2-B090-45BA-AEE7-D3F920161914}" srcOrd="0" destOrd="0" presId="urn:microsoft.com/office/officeart/2005/8/layout/radial1"/>
    <dgm:cxn modelId="{C988FB83-84D2-4D6A-9169-745E406E9F77}" srcId="{59DC8FEE-6425-4831-9AA2-3437C58800EA}" destId="{442FC2C2-E91A-4A20-BC4F-0B8C7F1C626C}" srcOrd="1" destOrd="0" parTransId="{A9C54929-EF53-4845-BBFE-A66432EA775A}" sibTransId="{19AB00DF-C6A3-4165-B9B5-D576A76EF838}"/>
    <dgm:cxn modelId="{DC109E95-50C2-4995-AA66-967D5A972D2B}" type="presOf" srcId="{442FC2C2-E91A-4A20-BC4F-0B8C7F1C626C}" destId="{903E8FC7-FD3B-48AF-8816-42E2F489D62F}" srcOrd="0" destOrd="0" presId="urn:microsoft.com/office/officeart/2005/8/layout/radial1"/>
    <dgm:cxn modelId="{01F5D796-E799-4FE9-84FE-584B2DFC48C1}" type="presOf" srcId="{27FBCCF6-6A7A-4D16-B463-FEE58CD6D0BA}" destId="{CCC11476-6663-4984-A202-24F79AFBC52E}" srcOrd="1" destOrd="0" presId="urn:microsoft.com/office/officeart/2005/8/layout/radial1"/>
    <dgm:cxn modelId="{9637E896-709F-4CAF-8A05-C8C8D162EDF2}" type="presOf" srcId="{96A52E2B-FFA9-4B6F-9FAB-A45F4FAC8A30}" destId="{4770AFA3-C3B8-469C-AD00-55D8C894559A}" srcOrd="1" destOrd="0" presId="urn:microsoft.com/office/officeart/2005/8/layout/radial1"/>
    <dgm:cxn modelId="{FD3D0D99-989F-4DB4-B58C-7657A3D3096C}" type="presOf" srcId="{8C53D3E6-6D5E-4A9C-BADF-ECA3B50B34C8}" destId="{1C803913-385B-4B5A-A3D3-14E0150B8DB6}" srcOrd="0" destOrd="0" presId="urn:microsoft.com/office/officeart/2005/8/layout/radial1"/>
    <dgm:cxn modelId="{3D7F89A1-627D-4D6D-91FD-C1E6CB8D510B}" type="presOf" srcId="{A9C54929-EF53-4845-BBFE-A66432EA775A}" destId="{3F6DEB77-5215-4AB1-B84A-E2DEF8C5D8D2}" srcOrd="0" destOrd="0" presId="urn:microsoft.com/office/officeart/2005/8/layout/radial1"/>
    <dgm:cxn modelId="{DCF122A4-4F9D-4811-AAB7-C4D7263AC2AE}" type="presOf" srcId="{96A52E2B-FFA9-4B6F-9FAB-A45F4FAC8A30}" destId="{99E1F8BC-DC5B-4C18-8246-9530347FA535}" srcOrd="0" destOrd="0" presId="urn:microsoft.com/office/officeart/2005/8/layout/radial1"/>
    <dgm:cxn modelId="{C22916A5-F3EE-4C39-B76D-7E608D8EE372}" type="presOf" srcId="{7048BA67-DF96-44EE-A3D8-3A5047FF621F}" destId="{659A6A9F-FD8A-4960-8245-39E42F7F6DF5}" srcOrd="0" destOrd="0" presId="urn:microsoft.com/office/officeart/2005/8/layout/radial1"/>
    <dgm:cxn modelId="{59DDDFAA-B62B-46CD-B8FC-DE465C0E6643}" type="presOf" srcId="{E0541F44-81C8-4FE6-BB96-2AE2BA96EF23}" destId="{4F42E928-42B3-48EC-9181-1B1E2B71D797}" srcOrd="0" destOrd="0" presId="urn:microsoft.com/office/officeart/2005/8/layout/radial1"/>
    <dgm:cxn modelId="{6AA16AB4-F400-4441-938E-C6963D3B1210}" srcId="{59DC8FEE-6425-4831-9AA2-3437C58800EA}" destId="{0EEDB747-06AB-4AB6-BA35-DB3C35B83C68}" srcOrd="5" destOrd="0" parTransId="{7048BA67-DF96-44EE-A3D8-3A5047FF621F}" sibTransId="{7CB50C69-ABB5-45D6-BD6F-7E17DD6F3C37}"/>
    <dgm:cxn modelId="{6828E4B7-F7BB-4D2E-BD97-A576B2A1C9D4}" srcId="{59DC8FEE-6425-4831-9AA2-3437C58800EA}" destId="{6AA8CC8B-ECE1-4541-BCBC-5E1256A952AD}" srcOrd="4" destOrd="0" parTransId="{6241DBE8-B3B5-4517-900D-B24A6D00DCCE}" sibTransId="{EBE6E9CA-55B5-4D6A-A872-0B48867F2DFD}"/>
    <dgm:cxn modelId="{AD4258B9-44BE-4F71-9750-4B039ADD866C}" srcId="{59DC8FEE-6425-4831-9AA2-3437C58800EA}" destId="{8C53D3E6-6D5E-4A9C-BADF-ECA3B50B34C8}" srcOrd="6" destOrd="0" parTransId="{27FBCCF6-6A7A-4D16-B463-FEE58CD6D0BA}" sibTransId="{0CBF052D-6BD8-4714-BFFA-DE69C53FD781}"/>
    <dgm:cxn modelId="{43DBDDD0-7640-4C21-8D15-98928C928C37}" type="presOf" srcId="{A9C54929-EF53-4845-BBFE-A66432EA775A}" destId="{4C200A95-35EC-4F42-9833-FF20039E24E9}" srcOrd="1" destOrd="0" presId="urn:microsoft.com/office/officeart/2005/8/layout/radial1"/>
    <dgm:cxn modelId="{F2E12EDC-B5AC-4A17-8892-58EE239DD163}" type="presOf" srcId="{462D98DF-BA74-4320-B085-81375A6F4860}" destId="{407F9F2E-F334-4E18-B1FE-011003644DFC}" srcOrd="1" destOrd="0" presId="urn:microsoft.com/office/officeart/2005/8/layout/radial1"/>
    <dgm:cxn modelId="{6D0AA2DC-319A-4400-8125-EC0861DB06BC}" type="presOf" srcId="{462D98DF-BA74-4320-B085-81375A6F4860}" destId="{46480F2D-F386-45DB-B88E-C001EC4BC677}" srcOrd="0" destOrd="0" presId="urn:microsoft.com/office/officeart/2005/8/layout/radial1"/>
    <dgm:cxn modelId="{BC3108F1-17F2-4207-981C-C998B92F8D57}" type="presOf" srcId="{EC74770C-DDA3-4B19-B53A-61F7201BA810}" destId="{B52FCC20-D0B8-45AE-ABB5-6CBDB10682DF}" srcOrd="0" destOrd="0" presId="urn:microsoft.com/office/officeart/2005/8/layout/radial1"/>
    <dgm:cxn modelId="{88B4E9F2-495A-4993-96D0-86F80DB9A55D}" type="presOf" srcId="{0EEDB747-06AB-4AB6-BA35-DB3C35B83C68}" destId="{6CFAB23D-F210-490D-8588-63794EB8A5E8}" srcOrd="0" destOrd="0" presId="urn:microsoft.com/office/officeart/2005/8/layout/radial1"/>
    <dgm:cxn modelId="{849E6D16-E788-4218-B2FD-DCC0A11FD2C0}" type="presParOf" srcId="{B52FCC20-D0B8-45AE-ABB5-6CBDB10682DF}" destId="{FE0763C4-B28D-41A5-BE7F-86E0EED8AB9F}" srcOrd="0" destOrd="0" presId="urn:microsoft.com/office/officeart/2005/8/layout/radial1"/>
    <dgm:cxn modelId="{469C149E-55BE-42F2-9FFC-22387E53B7A9}" type="presParOf" srcId="{B52FCC20-D0B8-45AE-ABB5-6CBDB10682DF}" destId="{586BDD92-C1F6-471E-A850-0578BF31192B}" srcOrd="1" destOrd="0" presId="urn:microsoft.com/office/officeart/2005/8/layout/radial1"/>
    <dgm:cxn modelId="{BD1EB32D-C034-4729-899D-24152D9563BC}" type="presParOf" srcId="{586BDD92-C1F6-471E-A850-0578BF31192B}" destId="{2B6BC01C-D3DF-4D83-B1B2-6E4695EAE8D9}" srcOrd="0" destOrd="0" presId="urn:microsoft.com/office/officeart/2005/8/layout/radial1"/>
    <dgm:cxn modelId="{B16ADA17-38F2-4715-AE86-643869A62C3C}" type="presParOf" srcId="{B52FCC20-D0B8-45AE-ABB5-6CBDB10682DF}" destId="{4F42E928-42B3-48EC-9181-1B1E2B71D797}" srcOrd="2" destOrd="0" presId="urn:microsoft.com/office/officeart/2005/8/layout/radial1"/>
    <dgm:cxn modelId="{98BB291E-08ED-41AC-853F-82105C039B25}" type="presParOf" srcId="{B52FCC20-D0B8-45AE-ABB5-6CBDB10682DF}" destId="{3F6DEB77-5215-4AB1-B84A-E2DEF8C5D8D2}" srcOrd="3" destOrd="0" presId="urn:microsoft.com/office/officeart/2005/8/layout/radial1"/>
    <dgm:cxn modelId="{1E22C2F6-6A09-4D61-8F65-D2F6177DBDFC}" type="presParOf" srcId="{3F6DEB77-5215-4AB1-B84A-E2DEF8C5D8D2}" destId="{4C200A95-35EC-4F42-9833-FF20039E24E9}" srcOrd="0" destOrd="0" presId="urn:microsoft.com/office/officeart/2005/8/layout/radial1"/>
    <dgm:cxn modelId="{2DBF6593-CF1F-4ED6-B767-B147DE9C9D70}" type="presParOf" srcId="{B52FCC20-D0B8-45AE-ABB5-6CBDB10682DF}" destId="{903E8FC7-FD3B-48AF-8816-42E2F489D62F}" srcOrd="4" destOrd="0" presId="urn:microsoft.com/office/officeart/2005/8/layout/radial1"/>
    <dgm:cxn modelId="{E92917D9-A302-49E8-852B-D274F2C6C6B6}" type="presParOf" srcId="{B52FCC20-D0B8-45AE-ABB5-6CBDB10682DF}" destId="{46480F2D-F386-45DB-B88E-C001EC4BC677}" srcOrd="5" destOrd="0" presId="urn:microsoft.com/office/officeart/2005/8/layout/radial1"/>
    <dgm:cxn modelId="{DB1C4EC9-24C0-420D-8CE0-DC24265EAAB2}" type="presParOf" srcId="{46480F2D-F386-45DB-B88E-C001EC4BC677}" destId="{407F9F2E-F334-4E18-B1FE-011003644DFC}" srcOrd="0" destOrd="0" presId="urn:microsoft.com/office/officeart/2005/8/layout/radial1"/>
    <dgm:cxn modelId="{CCA0CD92-4AAE-4127-90F2-4C9C829595C8}" type="presParOf" srcId="{B52FCC20-D0B8-45AE-ABB5-6CBDB10682DF}" destId="{B20BDBD2-B090-45BA-AEE7-D3F920161914}" srcOrd="6" destOrd="0" presId="urn:microsoft.com/office/officeart/2005/8/layout/radial1"/>
    <dgm:cxn modelId="{E8E1EF72-EFEA-4572-A752-A7C772542661}" type="presParOf" srcId="{B52FCC20-D0B8-45AE-ABB5-6CBDB10682DF}" destId="{99E1F8BC-DC5B-4C18-8246-9530347FA535}" srcOrd="7" destOrd="0" presId="urn:microsoft.com/office/officeart/2005/8/layout/radial1"/>
    <dgm:cxn modelId="{BF4FB404-32C2-44D1-BA79-07FBC27CEB81}" type="presParOf" srcId="{99E1F8BC-DC5B-4C18-8246-9530347FA535}" destId="{4770AFA3-C3B8-469C-AD00-55D8C894559A}" srcOrd="0" destOrd="0" presId="urn:microsoft.com/office/officeart/2005/8/layout/radial1"/>
    <dgm:cxn modelId="{285A93FB-4892-4136-B9AB-01DF4C8B2019}" type="presParOf" srcId="{B52FCC20-D0B8-45AE-ABB5-6CBDB10682DF}" destId="{4B3192A0-810D-4C56-BAD8-026BE5FFFBE0}" srcOrd="8" destOrd="0" presId="urn:microsoft.com/office/officeart/2005/8/layout/radial1"/>
    <dgm:cxn modelId="{E0E39A80-8459-4554-BC2C-8CA3D50191B1}" type="presParOf" srcId="{B52FCC20-D0B8-45AE-ABB5-6CBDB10682DF}" destId="{1D3E0DF1-7C7F-4D97-83BB-43814B1491A8}" srcOrd="9" destOrd="0" presId="urn:microsoft.com/office/officeart/2005/8/layout/radial1"/>
    <dgm:cxn modelId="{6BDD9F78-3224-4486-86E0-DCD23AC5EAE7}" type="presParOf" srcId="{1D3E0DF1-7C7F-4D97-83BB-43814B1491A8}" destId="{30E1AD21-5E3B-495A-B03D-5A6B811F1660}" srcOrd="0" destOrd="0" presId="urn:microsoft.com/office/officeart/2005/8/layout/radial1"/>
    <dgm:cxn modelId="{74A1406D-5CA7-413F-BD66-319CDACDB92A}" type="presParOf" srcId="{B52FCC20-D0B8-45AE-ABB5-6CBDB10682DF}" destId="{14B7E3F4-756D-4B48-9F6D-3664FEF1254B}" srcOrd="10" destOrd="0" presId="urn:microsoft.com/office/officeart/2005/8/layout/radial1"/>
    <dgm:cxn modelId="{3E1E081B-6C9B-48DE-BF57-FE1B6A33B813}" type="presParOf" srcId="{B52FCC20-D0B8-45AE-ABB5-6CBDB10682DF}" destId="{659A6A9F-FD8A-4960-8245-39E42F7F6DF5}" srcOrd="11" destOrd="0" presId="urn:microsoft.com/office/officeart/2005/8/layout/radial1"/>
    <dgm:cxn modelId="{BFAB7BE5-9E8F-461E-9E6B-4A5035046DCA}" type="presParOf" srcId="{659A6A9F-FD8A-4960-8245-39E42F7F6DF5}" destId="{5A1C396A-5C82-47AB-810C-4C048C95773A}" srcOrd="0" destOrd="0" presId="urn:microsoft.com/office/officeart/2005/8/layout/radial1"/>
    <dgm:cxn modelId="{FBB2F948-FE3C-4ECE-8AAF-FA199DEF2001}" type="presParOf" srcId="{B52FCC20-D0B8-45AE-ABB5-6CBDB10682DF}" destId="{6CFAB23D-F210-490D-8588-63794EB8A5E8}" srcOrd="12" destOrd="0" presId="urn:microsoft.com/office/officeart/2005/8/layout/radial1"/>
    <dgm:cxn modelId="{6A56DD7B-1C3D-4C0D-A069-35692E3FD467}" type="presParOf" srcId="{B52FCC20-D0B8-45AE-ABB5-6CBDB10682DF}" destId="{FD24E27B-345A-422F-B15D-70E690239592}" srcOrd="13" destOrd="0" presId="urn:microsoft.com/office/officeart/2005/8/layout/radial1"/>
    <dgm:cxn modelId="{7EFD1E83-3A4C-4339-BE69-91D3C329813A}" type="presParOf" srcId="{FD24E27B-345A-422F-B15D-70E690239592}" destId="{CCC11476-6663-4984-A202-24F79AFBC52E}" srcOrd="0" destOrd="0" presId="urn:microsoft.com/office/officeart/2005/8/layout/radial1"/>
    <dgm:cxn modelId="{E6522188-9A18-46D3-960C-5473FA8DE39C}" type="presParOf" srcId="{B52FCC20-D0B8-45AE-ABB5-6CBDB10682DF}" destId="{1C803913-385B-4B5A-A3D3-14E0150B8DB6}" srcOrd="14" destOrd="0" presId="urn:microsoft.com/office/officeart/2005/8/layout/radial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C74770C-DDA3-4B19-B53A-61F7201BA810}" type="doc">
      <dgm:prSet loTypeId="urn:microsoft.com/office/officeart/2005/8/layout/radial1" loCatId="relationship" qsTypeId="urn:microsoft.com/office/officeart/2005/8/quickstyle/simple1" qsCatId="simple" csTypeId="urn:microsoft.com/office/officeart/2005/8/colors/accent1_2" csCatId="accent1" phldr="1"/>
      <dgm:spPr/>
    </dgm:pt>
    <dgm:pt modelId="{59DC8FEE-6425-4831-9AA2-3437C58800EA}">
      <dgm:prSet custT="1"/>
      <dgm:spPr/>
      <dgm:t>
        <a:bodyPr/>
        <a:lstStyle/>
        <a:p>
          <a:pPr marR="0" algn="ctr" rtl="0"/>
          <a:r>
            <a:rPr lang="en-GB" sz="1200" b="1" baseline="0">
              <a:solidFill>
                <a:srgbClr val="000000"/>
              </a:solidFill>
              <a:latin typeface="Arial"/>
            </a:rPr>
            <a:t>Assessment </a:t>
          </a:r>
        </a:p>
        <a:p>
          <a:pPr marR="0" algn="ctr" rtl="0"/>
          <a:r>
            <a:rPr lang="en-GB" sz="1200" b="1" baseline="0">
              <a:solidFill>
                <a:srgbClr val="000000"/>
              </a:solidFill>
              <a:latin typeface="Arial"/>
            </a:rPr>
            <a:t>Ideas</a:t>
          </a:r>
          <a:endParaRPr lang="en-GB" sz="1200"/>
        </a:p>
      </dgm:t>
    </dgm:pt>
    <dgm:pt modelId="{2C886F06-0B47-4377-BD81-54D148B52381}" type="parTrans" cxnId="{14094A11-853A-4BA0-A452-C642CDF84AB9}">
      <dgm:prSet/>
      <dgm:spPr/>
      <dgm:t>
        <a:bodyPr/>
        <a:lstStyle/>
        <a:p>
          <a:endParaRPr lang="en-GB"/>
        </a:p>
      </dgm:t>
    </dgm:pt>
    <dgm:pt modelId="{71CCA58A-CFDF-4680-8DD8-67593997BF59}" type="sibTrans" cxnId="{14094A11-853A-4BA0-A452-C642CDF84AB9}">
      <dgm:prSet/>
      <dgm:spPr/>
      <dgm:t>
        <a:bodyPr/>
        <a:lstStyle/>
        <a:p>
          <a:endParaRPr lang="en-GB"/>
        </a:p>
      </dgm:t>
    </dgm:pt>
    <dgm:pt modelId="{E0541F44-81C8-4FE6-BB96-2AE2BA96EF23}">
      <dgm:prSet custT="1"/>
      <dgm:spPr/>
      <dgm:t>
        <a:bodyPr/>
        <a:lstStyle/>
        <a:p>
          <a:pPr marR="0" algn="ctr" rtl="0"/>
          <a:r>
            <a:rPr lang="en-GB" sz="1200" baseline="0">
              <a:solidFill>
                <a:srgbClr val="000000"/>
              </a:solidFill>
              <a:latin typeface="Arial"/>
            </a:rPr>
            <a:t>Posters</a:t>
          </a:r>
          <a:r>
            <a:rPr lang="en-GB" sz="900" baseline="0">
              <a:solidFill>
                <a:srgbClr val="000000"/>
              </a:solidFill>
              <a:latin typeface="Arial"/>
            </a:rPr>
            <a:t> </a:t>
          </a:r>
          <a:endParaRPr lang="en-GB" sz="900"/>
        </a:p>
      </dgm:t>
    </dgm:pt>
    <dgm:pt modelId="{09EC1E7A-461F-438C-A134-38F71C56A6D4}" type="parTrans" cxnId="{F0211808-CCAA-4DAF-873D-1A2398764DB7}">
      <dgm:prSet/>
      <dgm:spPr/>
      <dgm:t>
        <a:bodyPr/>
        <a:lstStyle/>
        <a:p>
          <a:endParaRPr lang="en-GB"/>
        </a:p>
      </dgm:t>
    </dgm:pt>
    <dgm:pt modelId="{D18059C6-9456-46B9-AF4D-01CCD3DF3C75}" type="sibTrans" cxnId="{F0211808-CCAA-4DAF-873D-1A2398764DB7}">
      <dgm:prSet/>
      <dgm:spPr/>
      <dgm:t>
        <a:bodyPr/>
        <a:lstStyle/>
        <a:p>
          <a:endParaRPr lang="en-GB"/>
        </a:p>
      </dgm:t>
    </dgm:pt>
    <dgm:pt modelId="{442FC2C2-E91A-4A20-BC4F-0B8C7F1C626C}">
      <dgm:prSet custT="1"/>
      <dgm:spPr/>
      <dgm:t>
        <a:bodyPr/>
        <a:lstStyle/>
        <a:p>
          <a:pPr marR="0" algn="ctr" rtl="0"/>
          <a:r>
            <a:rPr lang="en-GB" sz="1200" baseline="0">
              <a:solidFill>
                <a:srgbClr val="000000"/>
              </a:solidFill>
              <a:latin typeface="Arial"/>
            </a:rPr>
            <a:t>Oral  work</a:t>
          </a:r>
        </a:p>
      </dgm:t>
    </dgm:pt>
    <dgm:pt modelId="{A9C54929-EF53-4845-BBFE-A66432EA775A}" type="parTrans" cxnId="{C988FB83-84D2-4D6A-9169-745E406E9F77}">
      <dgm:prSet/>
      <dgm:spPr/>
      <dgm:t>
        <a:bodyPr/>
        <a:lstStyle/>
        <a:p>
          <a:endParaRPr lang="en-GB"/>
        </a:p>
      </dgm:t>
    </dgm:pt>
    <dgm:pt modelId="{19AB00DF-C6A3-4165-B9B5-D576A76EF838}" type="sibTrans" cxnId="{C988FB83-84D2-4D6A-9169-745E406E9F77}">
      <dgm:prSet/>
      <dgm:spPr/>
      <dgm:t>
        <a:bodyPr/>
        <a:lstStyle/>
        <a:p>
          <a:endParaRPr lang="en-GB"/>
        </a:p>
      </dgm:t>
    </dgm:pt>
    <dgm:pt modelId="{7600AC9E-2F18-417B-A730-9929F0C63254}">
      <dgm:prSet custT="1"/>
      <dgm:spPr/>
      <dgm:t>
        <a:bodyPr/>
        <a:lstStyle/>
        <a:p>
          <a:pPr marR="0" algn="ctr" rtl="0"/>
          <a:r>
            <a:rPr lang="en-GB" sz="1200" baseline="0">
              <a:solidFill>
                <a:srgbClr val="000000"/>
              </a:solidFill>
              <a:latin typeface="Arial"/>
            </a:rPr>
            <a:t>Interviews </a:t>
          </a:r>
          <a:endParaRPr lang="en-GB" sz="1200"/>
        </a:p>
      </dgm:t>
    </dgm:pt>
    <dgm:pt modelId="{462D98DF-BA74-4320-B085-81375A6F4860}" type="parTrans" cxnId="{07C1E612-12F4-441C-A39B-A9C33C7FC84A}">
      <dgm:prSet/>
      <dgm:spPr/>
      <dgm:t>
        <a:bodyPr/>
        <a:lstStyle/>
        <a:p>
          <a:endParaRPr lang="en-GB"/>
        </a:p>
      </dgm:t>
    </dgm:pt>
    <dgm:pt modelId="{05088DEF-735C-4D99-AD55-42A3B566D956}" type="sibTrans" cxnId="{07C1E612-12F4-441C-A39B-A9C33C7FC84A}">
      <dgm:prSet/>
      <dgm:spPr/>
      <dgm:t>
        <a:bodyPr/>
        <a:lstStyle/>
        <a:p>
          <a:endParaRPr lang="en-GB"/>
        </a:p>
      </dgm:t>
    </dgm:pt>
    <dgm:pt modelId="{990B42A8-64F0-4E5A-8503-0B842E5A574A}">
      <dgm:prSet custT="1"/>
      <dgm:spPr/>
      <dgm:t>
        <a:bodyPr/>
        <a:lstStyle/>
        <a:p>
          <a:pPr marR="0" algn="ctr" rtl="0"/>
          <a:r>
            <a:rPr lang="en-GB" sz="1200" baseline="0">
              <a:solidFill>
                <a:srgbClr val="000000"/>
              </a:solidFill>
              <a:latin typeface="Arial"/>
            </a:rPr>
            <a:t>Storyboards</a:t>
          </a:r>
          <a:endParaRPr lang="en-GB" sz="1200"/>
        </a:p>
      </dgm:t>
    </dgm:pt>
    <dgm:pt modelId="{96A52E2B-FFA9-4B6F-9FAB-A45F4FAC8A30}" type="parTrans" cxnId="{C60ACB27-39CF-4A09-8EEF-F926F7DCE311}">
      <dgm:prSet/>
      <dgm:spPr/>
      <dgm:t>
        <a:bodyPr/>
        <a:lstStyle/>
        <a:p>
          <a:endParaRPr lang="en-GB"/>
        </a:p>
      </dgm:t>
    </dgm:pt>
    <dgm:pt modelId="{D0453C57-CCB2-4E30-AE50-BE7FAD1D5351}" type="sibTrans" cxnId="{C60ACB27-39CF-4A09-8EEF-F926F7DCE311}">
      <dgm:prSet/>
      <dgm:spPr/>
      <dgm:t>
        <a:bodyPr/>
        <a:lstStyle/>
        <a:p>
          <a:endParaRPr lang="en-GB"/>
        </a:p>
      </dgm:t>
    </dgm:pt>
    <dgm:pt modelId="{6AA8CC8B-ECE1-4541-BCBC-5E1256A952AD}">
      <dgm:prSet custT="1"/>
      <dgm:spPr/>
      <dgm:t>
        <a:bodyPr/>
        <a:lstStyle/>
        <a:p>
          <a:pPr marR="0" algn="ctr" rtl="0"/>
          <a:r>
            <a:rPr lang="en-GB" sz="1200" baseline="0">
              <a:solidFill>
                <a:srgbClr val="000000"/>
              </a:solidFill>
              <a:latin typeface="Arial"/>
            </a:rPr>
            <a:t>Case studies</a:t>
          </a:r>
          <a:endParaRPr lang="en-GB" sz="1200"/>
        </a:p>
      </dgm:t>
    </dgm:pt>
    <dgm:pt modelId="{6241DBE8-B3B5-4517-900D-B24A6D00DCCE}" type="parTrans" cxnId="{6828E4B7-F7BB-4D2E-BD97-A576B2A1C9D4}">
      <dgm:prSet/>
      <dgm:spPr/>
      <dgm:t>
        <a:bodyPr/>
        <a:lstStyle/>
        <a:p>
          <a:endParaRPr lang="en-GB"/>
        </a:p>
      </dgm:t>
    </dgm:pt>
    <dgm:pt modelId="{EBE6E9CA-55B5-4D6A-A872-0B48867F2DFD}" type="sibTrans" cxnId="{6828E4B7-F7BB-4D2E-BD97-A576B2A1C9D4}">
      <dgm:prSet/>
      <dgm:spPr/>
      <dgm:t>
        <a:bodyPr/>
        <a:lstStyle/>
        <a:p>
          <a:endParaRPr lang="en-GB"/>
        </a:p>
      </dgm:t>
    </dgm:pt>
    <dgm:pt modelId="{0EEDB747-06AB-4AB6-BA35-DB3C35B83C68}">
      <dgm:prSet custT="1"/>
      <dgm:spPr/>
      <dgm:t>
        <a:bodyPr/>
        <a:lstStyle/>
        <a:p>
          <a:pPr marR="0" algn="ctr" rtl="0"/>
          <a:r>
            <a:rPr lang="en-GB" sz="1150" kern="1200" spc="-110" baseline="0">
              <a:solidFill>
                <a:srgbClr val="000000"/>
              </a:solidFill>
              <a:latin typeface="Arial"/>
            </a:rPr>
            <a:t>Surveys and</a:t>
          </a:r>
        </a:p>
        <a:p>
          <a:pPr marR="0" algn="ctr" rtl="0"/>
          <a:r>
            <a:rPr lang="en-GB" sz="1150" kern="1200" spc="-110" baseline="0">
              <a:solidFill>
                <a:srgbClr val="000000"/>
              </a:solidFill>
              <a:latin typeface="Arial"/>
            </a:rPr>
            <a:t>Questionnaires </a:t>
          </a:r>
          <a:endParaRPr lang="en-GB" sz="1150" kern="1200" spc="-110" baseline="0"/>
        </a:p>
      </dgm:t>
    </dgm:pt>
    <dgm:pt modelId="{7048BA67-DF96-44EE-A3D8-3A5047FF621F}" type="parTrans" cxnId="{6AA16AB4-F400-4441-938E-C6963D3B1210}">
      <dgm:prSet/>
      <dgm:spPr/>
      <dgm:t>
        <a:bodyPr/>
        <a:lstStyle/>
        <a:p>
          <a:endParaRPr lang="en-GB"/>
        </a:p>
      </dgm:t>
    </dgm:pt>
    <dgm:pt modelId="{7CB50C69-ABB5-45D6-BD6F-7E17DD6F3C37}" type="sibTrans" cxnId="{6AA16AB4-F400-4441-938E-C6963D3B1210}">
      <dgm:prSet/>
      <dgm:spPr/>
      <dgm:t>
        <a:bodyPr/>
        <a:lstStyle/>
        <a:p>
          <a:endParaRPr lang="en-GB"/>
        </a:p>
      </dgm:t>
    </dgm:pt>
    <dgm:pt modelId="{8C53D3E6-6D5E-4A9C-BADF-ECA3B50B34C8}">
      <dgm:prSet custT="1"/>
      <dgm:spPr/>
      <dgm:t>
        <a:bodyPr/>
        <a:lstStyle/>
        <a:p>
          <a:pPr marR="0" algn="ctr" rtl="0"/>
          <a:r>
            <a:rPr lang="en-GB" sz="1200" baseline="0">
              <a:solidFill>
                <a:srgbClr val="000000"/>
              </a:solidFill>
              <a:latin typeface="Arial"/>
            </a:rPr>
            <a:t>Podcasts</a:t>
          </a:r>
          <a:endParaRPr lang="en-GB" sz="1200"/>
        </a:p>
      </dgm:t>
    </dgm:pt>
    <dgm:pt modelId="{27FBCCF6-6A7A-4D16-B463-FEE58CD6D0BA}" type="parTrans" cxnId="{AD4258B9-44BE-4F71-9750-4B039ADD866C}">
      <dgm:prSet/>
      <dgm:spPr/>
      <dgm:t>
        <a:bodyPr/>
        <a:lstStyle/>
        <a:p>
          <a:endParaRPr lang="en-GB"/>
        </a:p>
      </dgm:t>
    </dgm:pt>
    <dgm:pt modelId="{0CBF052D-6BD8-4714-BFFA-DE69C53FD781}" type="sibTrans" cxnId="{AD4258B9-44BE-4F71-9750-4B039ADD866C}">
      <dgm:prSet/>
      <dgm:spPr/>
      <dgm:t>
        <a:bodyPr/>
        <a:lstStyle/>
        <a:p>
          <a:endParaRPr lang="en-GB"/>
        </a:p>
      </dgm:t>
    </dgm:pt>
    <dgm:pt modelId="{B52FCC20-D0B8-45AE-ABB5-6CBDB10682DF}" type="pres">
      <dgm:prSet presAssocID="{EC74770C-DDA3-4B19-B53A-61F7201BA810}" presName="cycle" presStyleCnt="0">
        <dgm:presLayoutVars>
          <dgm:chMax val="1"/>
          <dgm:dir/>
          <dgm:animLvl val="ctr"/>
          <dgm:resizeHandles val="exact"/>
        </dgm:presLayoutVars>
      </dgm:prSet>
      <dgm:spPr/>
    </dgm:pt>
    <dgm:pt modelId="{FE0763C4-B28D-41A5-BE7F-86E0EED8AB9F}" type="pres">
      <dgm:prSet presAssocID="{59DC8FEE-6425-4831-9AA2-3437C58800EA}" presName="centerShape" presStyleLbl="node0" presStyleIdx="0" presStyleCnt="1" custScaleX="109821" custScaleY="109646"/>
      <dgm:spPr/>
    </dgm:pt>
    <dgm:pt modelId="{586BDD92-C1F6-471E-A850-0578BF31192B}" type="pres">
      <dgm:prSet presAssocID="{09EC1E7A-461F-438C-A134-38F71C56A6D4}" presName="Name9" presStyleLbl="parChTrans1D2" presStyleIdx="0" presStyleCnt="7"/>
      <dgm:spPr/>
    </dgm:pt>
    <dgm:pt modelId="{2B6BC01C-D3DF-4D83-B1B2-6E4695EAE8D9}" type="pres">
      <dgm:prSet presAssocID="{09EC1E7A-461F-438C-A134-38F71C56A6D4}" presName="connTx" presStyleLbl="parChTrans1D2" presStyleIdx="0" presStyleCnt="7"/>
      <dgm:spPr/>
    </dgm:pt>
    <dgm:pt modelId="{4F42E928-42B3-48EC-9181-1B1E2B71D797}" type="pres">
      <dgm:prSet presAssocID="{E0541F44-81C8-4FE6-BB96-2AE2BA96EF23}" presName="node" presStyleLbl="node1" presStyleIdx="0" presStyleCnt="7">
        <dgm:presLayoutVars>
          <dgm:bulletEnabled val="1"/>
        </dgm:presLayoutVars>
      </dgm:prSet>
      <dgm:spPr/>
    </dgm:pt>
    <dgm:pt modelId="{3F6DEB77-5215-4AB1-B84A-E2DEF8C5D8D2}" type="pres">
      <dgm:prSet presAssocID="{A9C54929-EF53-4845-BBFE-A66432EA775A}" presName="Name9" presStyleLbl="parChTrans1D2" presStyleIdx="1" presStyleCnt="7"/>
      <dgm:spPr/>
    </dgm:pt>
    <dgm:pt modelId="{4C200A95-35EC-4F42-9833-FF20039E24E9}" type="pres">
      <dgm:prSet presAssocID="{A9C54929-EF53-4845-BBFE-A66432EA775A}" presName="connTx" presStyleLbl="parChTrans1D2" presStyleIdx="1" presStyleCnt="7"/>
      <dgm:spPr/>
    </dgm:pt>
    <dgm:pt modelId="{903E8FC7-FD3B-48AF-8816-42E2F489D62F}" type="pres">
      <dgm:prSet presAssocID="{442FC2C2-E91A-4A20-BC4F-0B8C7F1C626C}" presName="node" presStyleLbl="node1" presStyleIdx="1" presStyleCnt="7">
        <dgm:presLayoutVars>
          <dgm:bulletEnabled val="1"/>
        </dgm:presLayoutVars>
      </dgm:prSet>
      <dgm:spPr/>
    </dgm:pt>
    <dgm:pt modelId="{46480F2D-F386-45DB-B88E-C001EC4BC677}" type="pres">
      <dgm:prSet presAssocID="{462D98DF-BA74-4320-B085-81375A6F4860}" presName="Name9" presStyleLbl="parChTrans1D2" presStyleIdx="2" presStyleCnt="7"/>
      <dgm:spPr/>
    </dgm:pt>
    <dgm:pt modelId="{407F9F2E-F334-4E18-B1FE-011003644DFC}" type="pres">
      <dgm:prSet presAssocID="{462D98DF-BA74-4320-B085-81375A6F4860}" presName="connTx" presStyleLbl="parChTrans1D2" presStyleIdx="2" presStyleCnt="7"/>
      <dgm:spPr/>
    </dgm:pt>
    <dgm:pt modelId="{B20BDBD2-B090-45BA-AEE7-D3F920161914}" type="pres">
      <dgm:prSet presAssocID="{7600AC9E-2F18-417B-A730-9929F0C63254}" presName="node" presStyleLbl="node1" presStyleIdx="2" presStyleCnt="7">
        <dgm:presLayoutVars>
          <dgm:bulletEnabled val="1"/>
        </dgm:presLayoutVars>
      </dgm:prSet>
      <dgm:spPr/>
    </dgm:pt>
    <dgm:pt modelId="{99E1F8BC-DC5B-4C18-8246-9530347FA535}" type="pres">
      <dgm:prSet presAssocID="{96A52E2B-FFA9-4B6F-9FAB-A45F4FAC8A30}" presName="Name9" presStyleLbl="parChTrans1D2" presStyleIdx="3" presStyleCnt="7"/>
      <dgm:spPr/>
    </dgm:pt>
    <dgm:pt modelId="{4770AFA3-C3B8-469C-AD00-55D8C894559A}" type="pres">
      <dgm:prSet presAssocID="{96A52E2B-FFA9-4B6F-9FAB-A45F4FAC8A30}" presName="connTx" presStyleLbl="parChTrans1D2" presStyleIdx="3" presStyleCnt="7"/>
      <dgm:spPr/>
    </dgm:pt>
    <dgm:pt modelId="{4B3192A0-810D-4C56-BAD8-026BE5FFFBE0}" type="pres">
      <dgm:prSet presAssocID="{990B42A8-64F0-4E5A-8503-0B842E5A574A}" presName="node" presStyleLbl="node1" presStyleIdx="3" presStyleCnt="7">
        <dgm:presLayoutVars>
          <dgm:bulletEnabled val="1"/>
        </dgm:presLayoutVars>
      </dgm:prSet>
      <dgm:spPr/>
    </dgm:pt>
    <dgm:pt modelId="{1D3E0DF1-7C7F-4D97-83BB-43814B1491A8}" type="pres">
      <dgm:prSet presAssocID="{6241DBE8-B3B5-4517-900D-B24A6D00DCCE}" presName="Name9" presStyleLbl="parChTrans1D2" presStyleIdx="4" presStyleCnt="7"/>
      <dgm:spPr/>
    </dgm:pt>
    <dgm:pt modelId="{30E1AD21-5E3B-495A-B03D-5A6B811F1660}" type="pres">
      <dgm:prSet presAssocID="{6241DBE8-B3B5-4517-900D-B24A6D00DCCE}" presName="connTx" presStyleLbl="parChTrans1D2" presStyleIdx="4" presStyleCnt="7"/>
      <dgm:spPr/>
    </dgm:pt>
    <dgm:pt modelId="{14B7E3F4-756D-4B48-9F6D-3664FEF1254B}" type="pres">
      <dgm:prSet presAssocID="{6AA8CC8B-ECE1-4541-BCBC-5E1256A952AD}" presName="node" presStyleLbl="node1" presStyleIdx="4" presStyleCnt="7">
        <dgm:presLayoutVars>
          <dgm:bulletEnabled val="1"/>
        </dgm:presLayoutVars>
      </dgm:prSet>
      <dgm:spPr/>
    </dgm:pt>
    <dgm:pt modelId="{659A6A9F-FD8A-4960-8245-39E42F7F6DF5}" type="pres">
      <dgm:prSet presAssocID="{7048BA67-DF96-44EE-A3D8-3A5047FF621F}" presName="Name9" presStyleLbl="parChTrans1D2" presStyleIdx="5" presStyleCnt="7"/>
      <dgm:spPr/>
    </dgm:pt>
    <dgm:pt modelId="{5A1C396A-5C82-47AB-810C-4C048C95773A}" type="pres">
      <dgm:prSet presAssocID="{7048BA67-DF96-44EE-A3D8-3A5047FF621F}" presName="connTx" presStyleLbl="parChTrans1D2" presStyleIdx="5" presStyleCnt="7"/>
      <dgm:spPr/>
    </dgm:pt>
    <dgm:pt modelId="{6CFAB23D-F210-490D-8588-63794EB8A5E8}" type="pres">
      <dgm:prSet presAssocID="{0EEDB747-06AB-4AB6-BA35-DB3C35B83C68}" presName="node" presStyleLbl="node1" presStyleIdx="5" presStyleCnt="7" custScaleX="100475" custScaleY="100490">
        <dgm:presLayoutVars>
          <dgm:bulletEnabled val="1"/>
        </dgm:presLayoutVars>
      </dgm:prSet>
      <dgm:spPr/>
    </dgm:pt>
    <dgm:pt modelId="{FD24E27B-345A-422F-B15D-70E690239592}" type="pres">
      <dgm:prSet presAssocID="{27FBCCF6-6A7A-4D16-B463-FEE58CD6D0BA}" presName="Name9" presStyleLbl="parChTrans1D2" presStyleIdx="6" presStyleCnt="7"/>
      <dgm:spPr/>
    </dgm:pt>
    <dgm:pt modelId="{CCC11476-6663-4984-A202-24F79AFBC52E}" type="pres">
      <dgm:prSet presAssocID="{27FBCCF6-6A7A-4D16-B463-FEE58CD6D0BA}" presName="connTx" presStyleLbl="parChTrans1D2" presStyleIdx="6" presStyleCnt="7"/>
      <dgm:spPr/>
    </dgm:pt>
    <dgm:pt modelId="{1C803913-385B-4B5A-A3D3-14E0150B8DB6}" type="pres">
      <dgm:prSet presAssocID="{8C53D3E6-6D5E-4A9C-BADF-ECA3B50B34C8}" presName="node" presStyleLbl="node1" presStyleIdx="6" presStyleCnt="7">
        <dgm:presLayoutVars>
          <dgm:bulletEnabled val="1"/>
        </dgm:presLayoutVars>
      </dgm:prSet>
      <dgm:spPr/>
    </dgm:pt>
  </dgm:ptLst>
  <dgm:cxnLst>
    <dgm:cxn modelId="{8F181F05-F2D8-46A1-A807-EBE064E856F6}" type="presOf" srcId="{0EEDB747-06AB-4AB6-BA35-DB3C35B83C68}" destId="{6CFAB23D-F210-490D-8588-63794EB8A5E8}" srcOrd="0" destOrd="0" presId="urn:microsoft.com/office/officeart/2005/8/layout/radial1"/>
    <dgm:cxn modelId="{F0211808-CCAA-4DAF-873D-1A2398764DB7}" srcId="{59DC8FEE-6425-4831-9AA2-3437C58800EA}" destId="{E0541F44-81C8-4FE6-BB96-2AE2BA96EF23}" srcOrd="0" destOrd="0" parTransId="{09EC1E7A-461F-438C-A134-38F71C56A6D4}" sibTransId="{D18059C6-9456-46B9-AF4D-01CCD3DF3C75}"/>
    <dgm:cxn modelId="{C40BCF0F-722C-4FD7-A42E-0B6D243F6C46}" type="presOf" srcId="{A9C54929-EF53-4845-BBFE-A66432EA775A}" destId="{4C200A95-35EC-4F42-9833-FF20039E24E9}" srcOrd="1" destOrd="0" presId="urn:microsoft.com/office/officeart/2005/8/layout/radial1"/>
    <dgm:cxn modelId="{14094A11-853A-4BA0-A452-C642CDF84AB9}" srcId="{EC74770C-DDA3-4B19-B53A-61F7201BA810}" destId="{59DC8FEE-6425-4831-9AA2-3437C58800EA}" srcOrd="0" destOrd="0" parTransId="{2C886F06-0B47-4377-BD81-54D148B52381}" sibTransId="{71CCA58A-CFDF-4680-8DD8-67593997BF59}"/>
    <dgm:cxn modelId="{07C1E612-12F4-441C-A39B-A9C33C7FC84A}" srcId="{59DC8FEE-6425-4831-9AA2-3437C58800EA}" destId="{7600AC9E-2F18-417B-A730-9929F0C63254}" srcOrd="2" destOrd="0" parTransId="{462D98DF-BA74-4320-B085-81375A6F4860}" sibTransId="{05088DEF-735C-4D99-AD55-42A3B566D956}"/>
    <dgm:cxn modelId="{23AD6E13-1CE4-44E7-B5A4-61F8889A7649}" type="presOf" srcId="{7048BA67-DF96-44EE-A3D8-3A5047FF621F}" destId="{659A6A9F-FD8A-4960-8245-39E42F7F6DF5}" srcOrd="0" destOrd="0" presId="urn:microsoft.com/office/officeart/2005/8/layout/radial1"/>
    <dgm:cxn modelId="{7C48171D-BA59-4E9F-897B-AE3824DB563B}" type="presOf" srcId="{96A52E2B-FFA9-4B6F-9FAB-A45F4FAC8A30}" destId="{99E1F8BC-DC5B-4C18-8246-9530347FA535}" srcOrd="0" destOrd="0" presId="urn:microsoft.com/office/officeart/2005/8/layout/radial1"/>
    <dgm:cxn modelId="{C98DC821-9CE3-4619-B077-58A7734DE0E0}" type="presOf" srcId="{462D98DF-BA74-4320-B085-81375A6F4860}" destId="{46480F2D-F386-45DB-B88E-C001EC4BC677}" srcOrd="0" destOrd="0" presId="urn:microsoft.com/office/officeart/2005/8/layout/radial1"/>
    <dgm:cxn modelId="{E20E7923-B4F3-4848-B841-FB9DE629A18B}" type="presOf" srcId="{8C53D3E6-6D5E-4A9C-BADF-ECA3B50B34C8}" destId="{1C803913-385B-4B5A-A3D3-14E0150B8DB6}" srcOrd="0" destOrd="0" presId="urn:microsoft.com/office/officeart/2005/8/layout/radial1"/>
    <dgm:cxn modelId="{C60ACB27-39CF-4A09-8EEF-F926F7DCE311}" srcId="{59DC8FEE-6425-4831-9AA2-3437C58800EA}" destId="{990B42A8-64F0-4E5A-8503-0B842E5A574A}" srcOrd="3" destOrd="0" parTransId="{96A52E2B-FFA9-4B6F-9FAB-A45F4FAC8A30}" sibTransId="{D0453C57-CCB2-4E30-AE50-BE7FAD1D5351}"/>
    <dgm:cxn modelId="{3F720F2B-132E-448B-9E91-92C8C4E337F8}" type="presOf" srcId="{6AA8CC8B-ECE1-4541-BCBC-5E1256A952AD}" destId="{14B7E3F4-756D-4B48-9F6D-3664FEF1254B}" srcOrd="0" destOrd="0" presId="urn:microsoft.com/office/officeart/2005/8/layout/radial1"/>
    <dgm:cxn modelId="{8CBFB93C-D425-4149-8F31-DA18534E6349}" type="presOf" srcId="{990B42A8-64F0-4E5A-8503-0B842E5A574A}" destId="{4B3192A0-810D-4C56-BAD8-026BE5FFFBE0}" srcOrd="0" destOrd="0" presId="urn:microsoft.com/office/officeart/2005/8/layout/radial1"/>
    <dgm:cxn modelId="{52FA756B-3D19-4246-9DB3-1BEF7A4D8310}" type="presOf" srcId="{96A52E2B-FFA9-4B6F-9FAB-A45F4FAC8A30}" destId="{4770AFA3-C3B8-469C-AD00-55D8C894559A}" srcOrd="1" destOrd="0" presId="urn:microsoft.com/office/officeart/2005/8/layout/radial1"/>
    <dgm:cxn modelId="{CD1FEC54-BF24-462A-9D6B-C4B050C47C7D}" type="presOf" srcId="{462D98DF-BA74-4320-B085-81375A6F4860}" destId="{407F9F2E-F334-4E18-B1FE-011003644DFC}" srcOrd="1" destOrd="0" presId="urn:microsoft.com/office/officeart/2005/8/layout/radial1"/>
    <dgm:cxn modelId="{162D5959-60B6-40CD-BCF4-BDD7D91897A2}" type="presOf" srcId="{7600AC9E-2F18-417B-A730-9929F0C63254}" destId="{B20BDBD2-B090-45BA-AEE7-D3F920161914}" srcOrd="0" destOrd="0" presId="urn:microsoft.com/office/officeart/2005/8/layout/radial1"/>
    <dgm:cxn modelId="{6462887B-8501-4126-ADC0-1ABB26FEEB13}" type="presOf" srcId="{27FBCCF6-6A7A-4D16-B463-FEE58CD6D0BA}" destId="{FD24E27B-345A-422F-B15D-70E690239592}" srcOrd="0" destOrd="0" presId="urn:microsoft.com/office/officeart/2005/8/layout/radial1"/>
    <dgm:cxn modelId="{ED3A927C-4023-41E1-A649-B0735CC6D205}" type="presOf" srcId="{09EC1E7A-461F-438C-A134-38F71C56A6D4}" destId="{2B6BC01C-D3DF-4D83-B1B2-6E4695EAE8D9}" srcOrd="1" destOrd="0" presId="urn:microsoft.com/office/officeart/2005/8/layout/radial1"/>
    <dgm:cxn modelId="{C988FB83-84D2-4D6A-9169-745E406E9F77}" srcId="{59DC8FEE-6425-4831-9AA2-3437C58800EA}" destId="{442FC2C2-E91A-4A20-BC4F-0B8C7F1C626C}" srcOrd="1" destOrd="0" parTransId="{A9C54929-EF53-4845-BBFE-A66432EA775A}" sibTransId="{19AB00DF-C6A3-4165-B9B5-D576A76EF838}"/>
    <dgm:cxn modelId="{CC5DD88A-314E-4AAB-9C94-EC69B4AC18DB}" type="presOf" srcId="{EC74770C-DDA3-4B19-B53A-61F7201BA810}" destId="{B52FCC20-D0B8-45AE-ABB5-6CBDB10682DF}" srcOrd="0" destOrd="0" presId="urn:microsoft.com/office/officeart/2005/8/layout/radial1"/>
    <dgm:cxn modelId="{8A4F378B-D400-44D7-B1CC-F9A0EDF1D1EC}" type="presOf" srcId="{6241DBE8-B3B5-4517-900D-B24A6D00DCCE}" destId="{30E1AD21-5E3B-495A-B03D-5A6B811F1660}" srcOrd="1" destOrd="0" presId="urn:microsoft.com/office/officeart/2005/8/layout/radial1"/>
    <dgm:cxn modelId="{ECED289B-ABD5-4E6D-9265-DEB224C04F8F}" type="presOf" srcId="{E0541F44-81C8-4FE6-BB96-2AE2BA96EF23}" destId="{4F42E928-42B3-48EC-9181-1B1E2B71D797}" srcOrd="0" destOrd="0" presId="urn:microsoft.com/office/officeart/2005/8/layout/radial1"/>
    <dgm:cxn modelId="{C86300A4-B763-4D99-820E-3B1F4B64A6E7}" type="presOf" srcId="{09EC1E7A-461F-438C-A134-38F71C56A6D4}" destId="{586BDD92-C1F6-471E-A850-0578BF31192B}" srcOrd="0" destOrd="0" presId="urn:microsoft.com/office/officeart/2005/8/layout/radial1"/>
    <dgm:cxn modelId="{6AA16AB4-F400-4441-938E-C6963D3B1210}" srcId="{59DC8FEE-6425-4831-9AA2-3437C58800EA}" destId="{0EEDB747-06AB-4AB6-BA35-DB3C35B83C68}" srcOrd="5" destOrd="0" parTransId="{7048BA67-DF96-44EE-A3D8-3A5047FF621F}" sibTransId="{7CB50C69-ABB5-45D6-BD6F-7E17DD6F3C37}"/>
    <dgm:cxn modelId="{6828E4B7-F7BB-4D2E-BD97-A576B2A1C9D4}" srcId="{59DC8FEE-6425-4831-9AA2-3437C58800EA}" destId="{6AA8CC8B-ECE1-4541-BCBC-5E1256A952AD}" srcOrd="4" destOrd="0" parTransId="{6241DBE8-B3B5-4517-900D-B24A6D00DCCE}" sibTransId="{EBE6E9CA-55B5-4D6A-A872-0B48867F2DFD}"/>
    <dgm:cxn modelId="{AD4258B9-44BE-4F71-9750-4B039ADD866C}" srcId="{59DC8FEE-6425-4831-9AA2-3437C58800EA}" destId="{8C53D3E6-6D5E-4A9C-BADF-ECA3B50B34C8}" srcOrd="6" destOrd="0" parTransId="{27FBCCF6-6A7A-4D16-B463-FEE58CD6D0BA}" sibTransId="{0CBF052D-6BD8-4714-BFFA-DE69C53FD781}"/>
    <dgm:cxn modelId="{BD7AB1CB-C871-4D76-BA45-C622D9F61D31}" type="presOf" srcId="{A9C54929-EF53-4845-BBFE-A66432EA775A}" destId="{3F6DEB77-5215-4AB1-B84A-E2DEF8C5D8D2}" srcOrd="0" destOrd="0" presId="urn:microsoft.com/office/officeart/2005/8/layout/radial1"/>
    <dgm:cxn modelId="{5F4D64D6-9705-4667-A6BB-BDB8755D697B}" type="presOf" srcId="{7048BA67-DF96-44EE-A3D8-3A5047FF621F}" destId="{5A1C396A-5C82-47AB-810C-4C048C95773A}" srcOrd="1" destOrd="0" presId="urn:microsoft.com/office/officeart/2005/8/layout/radial1"/>
    <dgm:cxn modelId="{E5E2DCE2-82C5-4773-A1A6-4CA82BFC3E75}" type="presOf" srcId="{6241DBE8-B3B5-4517-900D-B24A6D00DCCE}" destId="{1D3E0DF1-7C7F-4D97-83BB-43814B1491A8}" srcOrd="0" destOrd="0" presId="urn:microsoft.com/office/officeart/2005/8/layout/radial1"/>
    <dgm:cxn modelId="{2AAF81E3-FBD5-4892-82AB-D0EF33A1BBCF}" type="presOf" srcId="{59DC8FEE-6425-4831-9AA2-3437C58800EA}" destId="{FE0763C4-B28D-41A5-BE7F-86E0EED8AB9F}" srcOrd="0" destOrd="0" presId="urn:microsoft.com/office/officeart/2005/8/layout/radial1"/>
    <dgm:cxn modelId="{D0912FED-A308-4183-AAA2-637B0AE94F4E}" type="presOf" srcId="{27FBCCF6-6A7A-4D16-B463-FEE58CD6D0BA}" destId="{CCC11476-6663-4984-A202-24F79AFBC52E}" srcOrd="1" destOrd="0" presId="urn:microsoft.com/office/officeart/2005/8/layout/radial1"/>
    <dgm:cxn modelId="{749615FD-6002-40EC-920F-0B9B8240BD1F}" type="presOf" srcId="{442FC2C2-E91A-4A20-BC4F-0B8C7F1C626C}" destId="{903E8FC7-FD3B-48AF-8816-42E2F489D62F}" srcOrd="0" destOrd="0" presId="urn:microsoft.com/office/officeart/2005/8/layout/radial1"/>
    <dgm:cxn modelId="{6C6C5064-A734-467C-B2D4-A4494A87D5CB}" type="presParOf" srcId="{B52FCC20-D0B8-45AE-ABB5-6CBDB10682DF}" destId="{FE0763C4-B28D-41A5-BE7F-86E0EED8AB9F}" srcOrd="0" destOrd="0" presId="urn:microsoft.com/office/officeart/2005/8/layout/radial1"/>
    <dgm:cxn modelId="{7F6AB367-B6A2-4F92-9BC7-9643E0D9A5AB}" type="presParOf" srcId="{B52FCC20-D0B8-45AE-ABB5-6CBDB10682DF}" destId="{586BDD92-C1F6-471E-A850-0578BF31192B}" srcOrd="1" destOrd="0" presId="urn:microsoft.com/office/officeart/2005/8/layout/radial1"/>
    <dgm:cxn modelId="{0C40EB74-6951-4DE0-B099-D3F7CB796B5A}" type="presParOf" srcId="{586BDD92-C1F6-471E-A850-0578BF31192B}" destId="{2B6BC01C-D3DF-4D83-B1B2-6E4695EAE8D9}" srcOrd="0" destOrd="0" presId="urn:microsoft.com/office/officeart/2005/8/layout/radial1"/>
    <dgm:cxn modelId="{C8E6A962-5AB3-4A10-9B98-32647C3CF7B7}" type="presParOf" srcId="{B52FCC20-D0B8-45AE-ABB5-6CBDB10682DF}" destId="{4F42E928-42B3-48EC-9181-1B1E2B71D797}" srcOrd="2" destOrd="0" presId="urn:microsoft.com/office/officeart/2005/8/layout/radial1"/>
    <dgm:cxn modelId="{6FF87A7C-DF3A-4F30-A936-09152E061886}" type="presParOf" srcId="{B52FCC20-D0B8-45AE-ABB5-6CBDB10682DF}" destId="{3F6DEB77-5215-4AB1-B84A-E2DEF8C5D8D2}" srcOrd="3" destOrd="0" presId="urn:microsoft.com/office/officeart/2005/8/layout/radial1"/>
    <dgm:cxn modelId="{361A3B06-6D09-4445-997C-8C0BAC08FEDE}" type="presParOf" srcId="{3F6DEB77-5215-4AB1-B84A-E2DEF8C5D8D2}" destId="{4C200A95-35EC-4F42-9833-FF20039E24E9}" srcOrd="0" destOrd="0" presId="urn:microsoft.com/office/officeart/2005/8/layout/radial1"/>
    <dgm:cxn modelId="{0DDE3ADB-41CF-41F6-99EA-4FA6CB378FC2}" type="presParOf" srcId="{B52FCC20-D0B8-45AE-ABB5-6CBDB10682DF}" destId="{903E8FC7-FD3B-48AF-8816-42E2F489D62F}" srcOrd="4" destOrd="0" presId="urn:microsoft.com/office/officeart/2005/8/layout/radial1"/>
    <dgm:cxn modelId="{94E7F347-589C-4BEF-8014-BA81D82E0DE4}" type="presParOf" srcId="{B52FCC20-D0B8-45AE-ABB5-6CBDB10682DF}" destId="{46480F2D-F386-45DB-B88E-C001EC4BC677}" srcOrd="5" destOrd="0" presId="urn:microsoft.com/office/officeart/2005/8/layout/radial1"/>
    <dgm:cxn modelId="{92E32C33-5C77-4FD8-BFEE-4A218B5AE6B4}" type="presParOf" srcId="{46480F2D-F386-45DB-B88E-C001EC4BC677}" destId="{407F9F2E-F334-4E18-B1FE-011003644DFC}" srcOrd="0" destOrd="0" presId="urn:microsoft.com/office/officeart/2005/8/layout/radial1"/>
    <dgm:cxn modelId="{B2A21669-1DAE-47B3-A242-7D4ED6896084}" type="presParOf" srcId="{B52FCC20-D0B8-45AE-ABB5-6CBDB10682DF}" destId="{B20BDBD2-B090-45BA-AEE7-D3F920161914}" srcOrd="6" destOrd="0" presId="urn:microsoft.com/office/officeart/2005/8/layout/radial1"/>
    <dgm:cxn modelId="{084A3943-ED1C-408C-BA20-186890EB8795}" type="presParOf" srcId="{B52FCC20-D0B8-45AE-ABB5-6CBDB10682DF}" destId="{99E1F8BC-DC5B-4C18-8246-9530347FA535}" srcOrd="7" destOrd="0" presId="urn:microsoft.com/office/officeart/2005/8/layout/radial1"/>
    <dgm:cxn modelId="{83CC4A83-67F2-4BEB-A979-8D745CC8773B}" type="presParOf" srcId="{99E1F8BC-DC5B-4C18-8246-9530347FA535}" destId="{4770AFA3-C3B8-469C-AD00-55D8C894559A}" srcOrd="0" destOrd="0" presId="urn:microsoft.com/office/officeart/2005/8/layout/radial1"/>
    <dgm:cxn modelId="{27FBA28B-AB26-4654-A53A-ADFD0CE4480D}" type="presParOf" srcId="{B52FCC20-D0B8-45AE-ABB5-6CBDB10682DF}" destId="{4B3192A0-810D-4C56-BAD8-026BE5FFFBE0}" srcOrd="8" destOrd="0" presId="urn:microsoft.com/office/officeart/2005/8/layout/radial1"/>
    <dgm:cxn modelId="{03D277DE-230E-4E2F-B0A7-0CE552162667}" type="presParOf" srcId="{B52FCC20-D0B8-45AE-ABB5-6CBDB10682DF}" destId="{1D3E0DF1-7C7F-4D97-83BB-43814B1491A8}" srcOrd="9" destOrd="0" presId="urn:microsoft.com/office/officeart/2005/8/layout/radial1"/>
    <dgm:cxn modelId="{9973BBCE-E9FF-4EDD-AB47-ABC6A1E130B4}" type="presParOf" srcId="{1D3E0DF1-7C7F-4D97-83BB-43814B1491A8}" destId="{30E1AD21-5E3B-495A-B03D-5A6B811F1660}" srcOrd="0" destOrd="0" presId="urn:microsoft.com/office/officeart/2005/8/layout/radial1"/>
    <dgm:cxn modelId="{ABD80596-2513-4D68-8744-1076F0B620B5}" type="presParOf" srcId="{B52FCC20-D0B8-45AE-ABB5-6CBDB10682DF}" destId="{14B7E3F4-756D-4B48-9F6D-3664FEF1254B}" srcOrd="10" destOrd="0" presId="urn:microsoft.com/office/officeart/2005/8/layout/radial1"/>
    <dgm:cxn modelId="{03B80BE4-69AC-4586-8139-5EFCB16ADA73}" type="presParOf" srcId="{B52FCC20-D0B8-45AE-ABB5-6CBDB10682DF}" destId="{659A6A9F-FD8A-4960-8245-39E42F7F6DF5}" srcOrd="11" destOrd="0" presId="urn:microsoft.com/office/officeart/2005/8/layout/radial1"/>
    <dgm:cxn modelId="{F5DC23E3-FAB4-45AD-AB1E-F59700B1D986}" type="presParOf" srcId="{659A6A9F-FD8A-4960-8245-39E42F7F6DF5}" destId="{5A1C396A-5C82-47AB-810C-4C048C95773A}" srcOrd="0" destOrd="0" presId="urn:microsoft.com/office/officeart/2005/8/layout/radial1"/>
    <dgm:cxn modelId="{FCBB968D-E5F7-4C35-B7EB-53F97C8C9BAC}" type="presParOf" srcId="{B52FCC20-D0B8-45AE-ABB5-6CBDB10682DF}" destId="{6CFAB23D-F210-490D-8588-63794EB8A5E8}" srcOrd="12" destOrd="0" presId="urn:microsoft.com/office/officeart/2005/8/layout/radial1"/>
    <dgm:cxn modelId="{D0D32FE7-C84D-4965-A827-9A4CE39993D1}" type="presParOf" srcId="{B52FCC20-D0B8-45AE-ABB5-6CBDB10682DF}" destId="{FD24E27B-345A-422F-B15D-70E690239592}" srcOrd="13" destOrd="0" presId="urn:microsoft.com/office/officeart/2005/8/layout/radial1"/>
    <dgm:cxn modelId="{87DD4EA3-347B-4CBB-A7E3-321C75EB0E73}" type="presParOf" srcId="{FD24E27B-345A-422F-B15D-70E690239592}" destId="{CCC11476-6663-4984-A202-24F79AFBC52E}" srcOrd="0" destOrd="0" presId="urn:microsoft.com/office/officeart/2005/8/layout/radial1"/>
    <dgm:cxn modelId="{B0F5FC29-3256-41FC-98C6-1A13A861AFF2}" type="presParOf" srcId="{B52FCC20-D0B8-45AE-ABB5-6CBDB10682DF}" destId="{1C803913-385B-4B5A-A3D3-14E0150B8DB6}" srcOrd="14" destOrd="0" presId="urn:microsoft.com/office/officeart/2005/8/layout/radial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C74770C-DDA3-4B19-B53A-61F7201BA810}" type="doc">
      <dgm:prSet loTypeId="urn:microsoft.com/office/officeart/2005/8/layout/radial1" loCatId="relationship" qsTypeId="urn:microsoft.com/office/officeart/2005/8/quickstyle/simple1" qsCatId="simple" csTypeId="urn:microsoft.com/office/officeart/2005/8/colors/accent1_2" csCatId="accent1" phldr="1"/>
      <dgm:spPr/>
    </dgm:pt>
    <dgm:pt modelId="{59DC8FEE-6425-4831-9AA2-3437C58800EA}">
      <dgm:prSet custT="1"/>
      <dgm:spPr/>
      <dgm:t>
        <a:bodyPr/>
        <a:lstStyle/>
        <a:p>
          <a:pPr marR="0" algn="ctr" rtl="0"/>
          <a:r>
            <a:rPr lang="en-GB" sz="1200" b="1" baseline="0">
              <a:solidFill>
                <a:srgbClr val="000000"/>
              </a:solidFill>
              <a:latin typeface="Arial"/>
            </a:rPr>
            <a:t>Assessment </a:t>
          </a:r>
        </a:p>
        <a:p>
          <a:pPr marR="0" algn="ctr" rtl="0"/>
          <a:r>
            <a:rPr lang="en-GB" sz="1200" b="1" baseline="0">
              <a:solidFill>
                <a:srgbClr val="000000"/>
              </a:solidFill>
              <a:latin typeface="Arial"/>
            </a:rPr>
            <a:t>Ideas</a:t>
          </a:r>
          <a:endParaRPr lang="en-GB" sz="1200"/>
        </a:p>
      </dgm:t>
    </dgm:pt>
    <dgm:pt modelId="{2C886F06-0B47-4377-BD81-54D148B52381}" type="parTrans" cxnId="{14094A11-853A-4BA0-A452-C642CDF84AB9}">
      <dgm:prSet/>
      <dgm:spPr/>
      <dgm:t>
        <a:bodyPr/>
        <a:lstStyle/>
        <a:p>
          <a:endParaRPr lang="en-GB"/>
        </a:p>
      </dgm:t>
    </dgm:pt>
    <dgm:pt modelId="{71CCA58A-CFDF-4680-8DD8-67593997BF59}" type="sibTrans" cxnId="{14094A11-853A-4BA0-A452-C642CDF84AB9}">
      <dgm:prSet/>
      <dgm:spPr/>
      <dgm:t>
        <a:bodyPr/>
        <a:lstStyle/>
        <a:p>
          <a:endParaRPr lang="en-GB"/>
        </a:p>
      </dgm:t>
    </dgm:pt>
    <dgm:pt modelId="{E0541F44-81C8-4FE6-BB96-2AE2BA96EF23}">
      <dgm:prSet custT="1"/>
      <dgm:spPr/>
      <dgm:t>
        <a:bodyPr/>
        <a:lstStyle/>
        <a:p>
          <a:pPr marR="0" algn="ctr" rtl="0"/>
          <a:r>
            <a:rPr lang="en-GB" sz="1200" baseline="0">
              <a:solidFill>
                <a:srgbClr val="000000"/>
              </a:solidFill>
              <a:latin typeface="Arial"/>
            </a:rPr>
            <a:t>Posters</a:t>
          </a:r>
          <a:r>
            <a:rPr lang="en-GB" sz="900" baseline="0">
              <a:solidFill>
                <a:srgbClr val="000000"/>
              </a:solidFill>
              <a:latin typeface="Arial"/>
            </a:rPr>
            <a:t> </a:t>
          </a:r>
          <a:endParaRPr lang="en-GB" sz="900"/>
        </a:p>
      </dgm:t>
    </dgm:pt>
    <dgm:pt modelId="{09EC1E7A-461F-438C-A134-38F71C56A6D4}" type="parTrans" cxnId="{F0211808-CCAA-4DAF-873D-1A2398764DB7}">
      <dgm:prSet/>
      <dgm:spPr/>
      <dgm:t>
        <a:bodyPr/>
        <a:lstStyle/>
        <a:p>
          <a:endParaRPr lang="en-GB"/>
        </a:p>
      </dgm:t>
    </dgm:pt>
    <dgm:pt modelId="{D18059C6-9456-46B9-AF4D-01CCD3DF3C75}" type="sibTrans" cxnId="{F0211808-CCAA-4DAF-873D-1A2398764DB7}">
      <dgm:prSet/>
      <dgm:spPr/>
      <dgm:t>
        <a:bodyPr/>
        <a:lstStyle/>
        <a:p>
          <a:endParaRPr lang="en-GB"/>
        </a:p>
      </dgm:t>
    </dgm:pt>
    <dgm:pt modelId="{442FC2C2-E91A-4A20-BC4F-0B8C7F1C626C}">
      <dgm:prSet custT="1"/>
      <dgm:spPr/>
      <dgm:t>
        <a:bodyPr/>
        <a:lstStyle/>
        <a:p>
          <a:pPr marR="0" algn="ctr" rtl="0"/>
          <a:r>
            <a:rPr lang="en-GB" sz="1200" baseline="0">
              <a:solidFill>
                <a:srgbClr val="000000"/>
              </a:solidFill>
              <a:latin typeface="Arial"/>
            </a:rPr>
            <a:t>Oral  work</a:t>
          </a:r>
        </a:p>
      </dgm:t>
    </dgm:pt>
    <dgm:pt modelId="{A9C54929-EF53-4845-BBFE-A66432EA775A}" type="parTrans" cxnId="{C988FB83-84D2-4D6A-9169-745E406E9F77}">
      <dgm:prSet/>
      <dgm:spPr/>
      <dgm:t>
        <a:bodyPr/>
        <a:lstStyle/>
        <a:p>
          <a:endParaRPr lang="en-GB"/>
        </a:p>
      </dgm:t>
    </dgm:pt>
    <dgm:pt modelId="{19AB00DF-C6A3-4165-B9B5-D576A76EF838}" type="sibTrans" cxnId="{C988FB83-84D2-4D6A-9169-745E406E9F77}">
      <dgm:prSet/>
      <dgm:spPr/>
      <dgm:t>
        <a:bodyPr/>
        <a:lstStyle/>
        <a:p>
          <a:endParaRPr lang="en-GB"/>
        </a:p>
      </dgm:t>
    </dgm:pt>
    <dgm:pt modelId="{7600AC9E-2F18-417B-A730-9929F0C63254}">
      <dgm:prSet custT="1"/>
      <dgm:spPr/>
      <dgm:t>
        <a:bodyPr/>
        <a:lstStyle/>
        <a:p>
          <a:pPr marR="0" algn="ctr" rtl="0"/>
          <a:r>
            <a:rPr lang="en-GB" sz="1200" baseline="0">
              <a:solidFill>
                <a:srgbClr val="000000"/>
              </a:solidFill>
              <a:latin typeface="Arial"/>
            </a:rPr>
            <a:t>Interviews </a:t>
          </a:r>
          <a:endParaRPr lang="en-GB" sz="1200"/>
        </a:p>
      </dgm:t>
    </dgm:pt>
    <dgm:pt modelId="{462D98DF-BA74-4320-B085-81375A6F4860}" type="parTrans" cxnId="{07C1E612-12F4-441C-A39B-A9C33C7FC84A}">
      <dgm:prSet/>
      <dgm:spPr/>
      <dgm:t>
        <a:bodyPr/>
        <a:lstStyle/>
        <a:p>
          <a:endParaRPr lang="en-GB"/>
        </a:p>
      </dgm:t>
    </dgm:pt>
    <dgm:pt modelId="{05088DEF-735C-4D99-AD55-42A3B566D956}" type="sibTrans" cxnId="{07C1E612-12F4-441C-A39B-A9C33C7FC84A}">
      <dgm:prSet/>
      <dgm:spPr/>
      <dgm:t>
        <a:bodyPr/>
        <a:lstStyle/>
        <a:p>
          <a:endParaRPr lang="en-GB"/>
        </a:p>
      </dgm:t>
    </dgm:pt>
    <dgm:pt modelId="{990B42A8-64F0-4E5A-8503-0B842E5A574A}">
      <dgm:prSet custT="1"/>
      <dgm:spPr/>
      <dgm:t>
        <a:bodyPr/>
        <a:lstStyle/>
        <a:p>
          <a:pPr marR="0" algn="ctr" rtl="0"/>
          <a:r>
            <a:rPr lang="en-GB" sz="1200" baseline="0">
              <a:solidFill>
                <a:srgbClr val="000000"/>
              </a:solidFill>
              <a:latin typeface="Arial"/>
            </a:rPr>
            <a:t>Storyboards</a:t>
          </a:r>
          <a:endParaRPr lang="en-GB" sz="1200"/>
        </a:p>
      </dgm:t>
    </dgm:pt>
    <dgm:pt modelId="{96A52E2B-FFA9-4B6F-9FAB-A45F4FAC8A30}" type="parTrans" cxnId="{C60ACB27-39CF-4A09-8EEF-F926F7DCE311}">
      <dgm:prSet/>
      <dgm:spPr/>
      <dgm:t>
        <a:bodyPr/>
        <a:lstStyle/>
        <a:p>
          <a:endParaRPr lang="en-GB"/>
        </a:p>
      </dgm:t>
    </dgm:pt>
    <dgm:pt modelId="{D0453C57-CCB2-4E30-AE50-BE7FAD1D5351}" type="sibTrans" cxnId="{C60ACB27-39CF-4A09-8EEF-F926F7DCE311}">
      <dgm:prSet/>
      <dgm:spPr/>
      <dgm:t>
        <a:bodyPr/>
        <a:lstStyle/>
        <a:p>
          <a:endParaRPr lang="en-GB"/>
        </a:p>
      </dgm:t>
    </dgm:pt>
    <dgm:pt modelId="{6AA8CC8B-ECE1-4541-BCBC-5E1256A952AD}">
      <dgm:prSet custT="1"/>
      <dgm:spPr/>
      <dgm:t>
        <a:bodyPr/>
        <a:lstStyle/>
        <a:p>
          <a:pPr marR="0" algn="ctr" rtl="0"/>
          <a:r>
            <a:rPr lang="en-GB" sz="1200" baseline="0">
              <a:solidFill>
                <a:srgbClr val="000000"/>
              </a:solidFill>
              <a:latin typeface="Arial"/>
            </a:rPr>
            <a:t>Case studies</a:t>
          </a:r>
          <a:endParaRPr lang="en-GB" sz="1200"/>
        </a:p>
      </dgm:t>
    </dgm:pt>
    <dgm:pt modelId="{6241DBE8-B3B5-4517-900D-B24A6D00DCCE}" type="parTrans" cxnId="{6828E4B7-F7BB-4D2E-BD97-A576B2A1C9D4}">
      <dgm:prSet/>
      <dgm:spPr/>
      <dgm:t>
        <a:bodyPr/>
        <a:lstStyle/>
        <a:p>
          <a:endParaRPr lang="en-GB"/>
        </a:p>
      </dgm:t>
    </dgm:pt>
    <dgm:pt modelId="{EBE6E9CA-55B5-4D6A-A872-0B48867F2DFD}" type="sibTrans" cxnId="{6828E4B7-F7BB-4D2E-BD97-A576B2A1C9D4}">
      <dgm:prSet/>
      <dgm:spPr/>
      <dgm:t>
        <a:bodyPr/>
        <a:lstStyle/>
        <a:p>
          <a:endParaRPr lang="en-GB"/>
        </a:p>
      </dgm:t>
    </dgm:pt>
    <dgm:pt modelId="{0EEDB747-06AB-4AB6-BA35-DB3C35B83C68}">
      <dgm:prSet custT="1"/>
      <dgm:spPr/>
      <dgm:t>
        <a:bodyPr/>
        <a:lstStyle/>
        <a:p>
          <a:pPr marR="0" algn="ctr" rtl="0"/>
          <a:r>
            <a:rPr lang="en-GB" sz="1150" kern="1200" spc="-110" baseline="0">
              <a:solidFill>
                <a:srgbClr val="000000"/>
              </a:solidFill>
              <a:latin typeface="Arial"/>
            </a:rPr>
            <a:t>Surveys and</a:t>
          </a:r>
        </a:p>
        <a:p>
          <a:pPr marR="0" algn="ctr" rtl="0"/>
          <a:r>
            <a:rPr lang="en-GB" sz="1150" kern="1200" spc="-110" baseline="0">
              <a:solidFill>
                <a:srgbClr val="000000"/>
              </a:solidFill>
              <a:latin typeface="Arial"/>
            </a:rPr>
            <a:t>Questionnaires </a:t>
          </a:r>
          <a:endParaRPr lang="en-GB" sz="1150" kern="1200" spc="-110" baseline="0"/>
        </a:p>
      </dgm:t>
    </dgm:pt>
    <dgm:pt modelId="{7048BA67-DF96-44EE-A3D8-3A5047FF621F}" type="parTrans" cxnId="{6AA16AB4-F400-4441-938E-C6963D3B1210}">
      <dgm:prSet/>
      <dgm:spPr/>
      <dgm:t>
        <a:bodyPr/>
        <a:lstStyle/>
        <a:p>
          <a:endParaRPr lang="en-GB"/>
        </a:p>
      </dgm:t>
    </dgm:pt>
    <dgm:pt modelId="{7CB50C69-ABB5-45D6-BD6F-7E17DD6F3C37}" type="sibTrans" cxnId="{6AA16AB4-F400-4441-938E-C6963D3B1210}">
      <dgm:prSet/>
      <dgm:spPr/>
      <dgm:t>
        <a:bodyPr/>
        <a:lstStyle/>
        <a:p>
          <a:endParaRPr lang="en-GB"/>
        </a:p>
      </dgm:t>
    </dgm:pt>
    <dgm:pt modelId="{8C53D3E6-6D5E-4A9C-BADF-ECA3B50B34C8}">
      <dgm:prSet custT="1"/>
      <dgm:spPr/>
      <dgm:t>
        <a:bodyPr/>
        <a:lstStyle/>
        <a:p>
          <a:pPr marR="0" algn="ctr" rtl="0"/>
          <a:r>
            <a:rPr lang="en-GB" sz="1200" baseline="0">
              <a:solidFill>
                <a:srgbClr val="000000"/>
              </a:solidFill>
              <a:latin typeface="Arial"/>
            </a:rPr>
            <a:t>Podcasts</a:t>
          </a:r>
          <a:endParaRPr lang="en-GB" sz="1200"/>
        </a:p>
      </dgm:t>
    </dgm:pt>
    <dgm:pt modelId="{27FBCCF6-6A7A-4D16-B463-FEE58CD6D0BA}" type="parTrans" cxnId="{AD4258B9-44BE-4F71-9750-4B039ADD866C}">
      <dgm:prSet/>
      <dgm:spPr/>
      <dgm:t>
        <a:bodyPr/>
        <a:lstStyle/>
        <a:p>
          <a:endParaRPr lang="en-GB"/>
        </a:p>
      </dgm:t>
    </dgm:pt>
    <dgm:pt modelId="{0CBF052D-6BD8-4714-BFFA-DE69C53FD781}" type="sibTrans" cxnId="{AD4258B9-44BE-4F71-9750-4B039ADD866C}">
      <dgm:prSet/>
      <dgm:spPr/>
      <dgm:t>
        <a:bodyPr/>
        <a:lstStyle/>
        <a:p>
          <a:endParaRPr lang="en-GB"/>
        </a:p>
      </dgm:t>
    </dgm:pt>
    <dgm:pt modelId="{B52FCC20-D0B8-45AE-ABB5-6CBDB10682DF}" type="pres">
      <dgm:prSet presAssocID="{EC74770C-DDA3-4B19-B53A-61F7201BA810}" presName="cycle" presStyleCnt="0">
        <dgm:presLayoutVars>
          <dgm:chMax val="1"/>
          <dgm:dir/>
          <dgm:animLvl val="ctr"/>
          <dgm:resizeHandles val="exact"/>
        </dgm:presLayoutVars>
      </dgm:prSet>
      <dgm:spPr/>
    </dgm:pt>
    <dgm:pt modelId="{FE0763C4-B28D-41A5-BE7F-86E0EED8AB9F}" type="pres">
      <dgm:prSet presAssocID="{59DC8FEE-6425-4831-9AA2-3437C58800EA}" presName="centerShape" presStyleLbl="node0" presStyleIdx="0" presStyleCnt="1" custScaleX="109821" custScaleY="109646"/>
      <dgm:spPr/>
    </dgm:pt>
    <dgm:pt modelId="{586BDD92-C1F6-471E-A850-0578BF31192B}" type="pres">
      <dgm:prSet presAssocID="{09EC1E7A-461F-438C-A134-38F71C56A6D4}" presName="Name9" presStyleLbl="parChTrans1D2" presStyleIdx="0" presStyleCnt="7"/>
      <dgm:spPr/>
    </dgm:pt>
    <dgm:pt modelId="{2B6BC01C-D3DF-4D83-B1B2-6E4695EAE8D9}" type="pres">
      <dgm:prSet presAssocID="{09EC1E7A-461F-438C-A134-38F71C56A6D4}" presName="connTx" presStyleLbl="parChTrans1D2" presStyleIdx="0" presStyleCnt="7"/>
      <dgm:spPr/>
    </dgm:pt>
    <dgm:pt modelId="{4F42E928-42B3-48EC-9181-1B1E2B71D797}" type="pres">
      <dgm:prSet presAssocID="{E0541F44-81C8-4FE6-BB96-2AE2BA96EF23}" presName="node" presStyleLbl="node1" presStyleIdx="0" presStyleCnt="7">
        <dgm:presLayoutVars>
          <dgm:bulletEnabled val="1"/>
        </dgm:presLayoutVars>
      </dgm:prSet>
      <dgm:spPr/>
    </dgm:pt>
    <dgm:pt modelId="{3F6DEB77-5215-4AB1-B84A-E2DEF8C5D8D2}" type="pres">
      <dgm:prSet presAssocID="{A9C54929-EF53-4845-BBFE-A66432EA775A}" presName="Name9" presStyleLbl="parChTrans1D2" presStyleIdx="1" presStyleCnt="7"/>
      <dgm:spPr/>
    </dgm:pt>
    <dgm:pt modelId="{4C200A95-35EC-4F42-9833-FF20039E24E9}" type="pres">
      <dgm:prSet presAssocID="{A9C54929-EF53-4845-BBFE-A66432EA775A}" presName="connTx" presStyleLbl="parChTrans1D2" presStyleIdx="1" presStyleCnt="7"/>
      <dgm:spPr/>
    </dgm:pt>
    <dgm:pt modelId="{903E8FC7-FD3B-48AF-8816-42E2F489D62F}" type="pres">
      <dgm:prSet presAssocID="{442FC2C2-E91A-4A20-BC4F-0B8C7F1C626C}" presName="node" presStyleLbl="node1" presStyleIdx="1" presStyleCnt="7">
        <dgm:presLayoutVars>
          <dgm:bulletEnabled val="1"/>
        </dgm:presLayoutVars>
      </dgm:prSet>
      <dgm:spPr/>
    </dgm:pt>
    <dgm:pt modelId="{46480F2D-F386-45DB-B88E-C001EC4BC677}" type="pres">
      <dgm:prSet presAssocID="{462D98DF-BA74-4320-B085-81375A6F4860}" presName="Name9" presStyleLbl="parChTrans1D2" presStyleIdx="2" presStyleCnt="7"/>
      <dgm:spPr/>
    </dgm:pt>
    <dgm:pt modelId="{407F9F2E-F334-4E18-B1FE-011003644DFC}" type="pres">
      <dgm:prSet presAssocID="{462D98DF-BA74-4320-B085-81375A6F4860}" presName="connTx" presStyleLbl="parChTrans1D2" presStyleIdx="2" presStyleCnt="7"/>
      <dgm:spPr/>
    </dgm:pt>
    <dgm:pt modelId="{B20BDBD2-B090-45BA-AEE7-D3F920161914}" type="pres">
      <dgm:prSet presAssocID="{7600AC9E-2F18-417B-A730-9929F0C63254}" presName="node" presStyleLbl="node1" presStyleIdx="2" presStyleCnt="7">
        <dgm:presLayoutVars>
          <dgm:bulletEnabled val="1"/>
        </dgm:presLayoutVars>
      </dgm:prSet>
      <dgm:spPr/>
    </dgm:pt>
    <dgm:pt modelId="{99E1F8BC-DC5B-4C18-8246-9530347FA535}" type="pres">
      <dgm:prSet presAssocID="{96A52E2B-FFA9-4B6F-9FAB-A45F4FAC8A30}" presName="Name9" presStyleLbl="parChTrans1D2" presStyleIdx="3" presStyleCnt="7"/>
      <dgm:spPr/>
    </dgm:pt>
    <dgm:pt modelId="{4770AFA3-C3B8-469C-AD00-55D8C894559A}" type="pres">
      <dgm:prSet presAssocID="{96A52E2B-FFA9-4B6F-9FAB-A45F4FAC8A30}" presName="connTx" presStyleLbl="parChTrans1D2" presStyleIdx="3" presStyleCnt="7"/>
      <dgm:spPr/>
    </dgm:pt>
    <dgm:pt modelId="{4B3192A0-810D-4C56-BAD8-026BE5FFFBE0}" type="pres">
      <dgm:prSet presAssocID="{990B42A8-64F0-4E5A-8503-0B842E5A574A}" presName="node" presStyleLbl="node1" presStyleIdx="3" presStyleCnt="7">
        <dgm:presLayoutVars>
          <dgm:bulletEnabled val="1"/>
        </dgm:presLayoutVars>
      </dgm:prSet>
      <dgm:spPr/>
    </dgm:pt>
    <dgm:pt modelId="{1D3E0DF1-7C7F-4D97-83BB-43814B1491A8}" type="pres">
      <dgm:prSet presAssocID="{6241DBE8-B3B5-4517-900D-B24A6D00DCCE}" presName="Name9" presStyleLbl="parChTrans1D2" presStyleIdx="4" presStyleCnt="7"/>
      <dgm:spPr/>
    </dgm:pt>
    <dgm:pt modelId="{30E1AD21-5E3B-495A-B03D-5A6B811F1660}" type="pres">
      <dgm:prSet presAssocID="{6241DBE8-B3B5-4517-900D-B24A6D00DCCE}" presName="connTx" presStyleLbl="parChTrans1D2" presStyleIdx="4" presStyleCnt="7"/>
      <dgm:spPr/>
    </dgm:pt>
    <dgm:pt modelId="{14B7E3F4-756D-4B48-9F6D-3664FEF1254B}" type="pres">
      <dgm:prSet presAssocID="{6AA8CC8B-ECE1-4541-BCBC-5E1256A952AD}" presName="node" presStyleLbl="node1" presStyleIdx="4" presStyleCnt="7">
        <dgm:presLayoutVars>
          <dgm:bulletEnabled val="1"/>
        </dgm:presLayoutVars>
      </dgm:prSet>
      <dgm:spPr/>
    </dgm:pt>
    <dgm:pt modelId="{659A6A9F-FD8A-4960-8245-39E42F7F6DF5}" type="pres">
      <dgm:prSet presAssocID="{7048BA67-DF96-44EE-A3D8-3A5047FF621F}" presName="Name9" presStyleLbl="parChTrans1D2" presStyleIdx="5" presStyleCnt="7"/>
      <dgm:spPr/>
    </dgm:pt>
    <dgm:pt modelId="{5A1C396A-5C82-47AB-810C-4C048C95773A}" type="pres">
      <dgm:prSet presAssocID="{7048BA67-DF96-44EE-A3D8-3A5047FF621F}" presName="connTx" presStyleLbl="parChTrans1D2" presStyleIdx="5" presStyleCnt="7"/>
      <dgm:spPr/>
    </dgm:pt>
    <dgm:pt modelId="{6CFAB23D-F210-490D-8588-63794EB8A5E8}" type="pres">
      <dgm:prSet presAssocID="{0EEDB747-06AB-4AB6-BA35-DB3C35B83C68}" presName="node" presStyleLbl="node1" presStyleIdx="5" presStyleCnt="7" custScaleX="100475" custScaleY="100490">
        <dgm:presLayoutVars>
          <dgm:bulletEnabled val="1"/>
        </dgm:presLayoutVars>
      </dgm:prSet>
      <dgm:spPr/>
    </dgm:pt>
    <dgm:pt modelId="{FD24E27B-345A-422F-B15D-70E690239592}" type="pres">
      <dgm:prSet presAssocID="{27FBCCF6-6A7A-4D16-B463-FEE58CD6D0BA}" presName="Name9" presStyleLbl="parChTrans1D2" presStyleIdx="6" presStyleCnt="7"/>
      <dgm:spPr/>
    </dgm:pt>
    <dgm:pt modelId="{CCC11476-6663-4984-A202-24F79AFBC52E}" type="pres">
      <dgm:prSet presAssocID="{27FBCCF6-6A7A-4D16-B463-FEE58CD6D0BA}" presName="connTx" presStyleLbl="parChTrans1D2" presStyleIdx="6" presStyleCnt="7"/>
      <dgm:spPr/>
    </dgm:pt>
    <dgm:pt modelId="{1C803913-385B-4B5A-A3D3-14E0150B8DB6}" type="pres">
      <dgm:prSet presAssocID="{8C53D3E6-6D5E-4A9C-BADF-ECA3B50B34C8}" presName="node" presStyleLbl="node1" presStyleIdx="6" presStyleCnt="7">
        <dgm:presLayoutVars>
          <dgm:bulletEnabled val="1"/>
        </dgm:presLayoutVars>
      </dgm:prSet>
      <dgm:spPr/>
    </dgm:pt>
  </dgm:ptLst>
  <dgm:cxnLst>
    <dgm:cxn modelId="{28386904-3AAC-4FCD-9E35-8F64D4CB2B65}" type="presOf" srcId="{96A52E2B-FFA9-4B6F-9FAB-A45F4FAC8A30}" destId="{4770AFA3-C3B8-469C-AD00-55D8C894559A}" srcOrd="1" destOrd="0" presId="urn:microsoft.com/office/officeart/2005/8/layout/radial1"/>
    <dgm:cxn modelId="{7A0A6906-F178-4380-B3A8-60EFCFCCB6DF}" type="presOf" srcId="{6241DBE8-B3B5-4517-900D-B24A6D00DCCE}" destId="{1D3E0DF1-7C7F-4D97-83BB-43814B1491A8}" srcOrd="0" destOrd="0" presId="urn:microsoft.com/office/officeart/2005/8/layout/radial1"/>
    <dgm:cxn modelId="{F0211808-CCAA-4DAF-873D-1A2398764DB7}" srcId="{59DC8FEE-6425-4831-9AA2-3437C58800EA}" destId="{E0541F44-81C8-4FE6-BB96-2AE2BA96EF23}" srcOrd="0" destOrd="0" parTransId="{09EC1E7A-461F-438C-A134-38F71C56A6D4}" sibTransId="{D18059C6-9456-46B9-AF4D-01CCD3DF3C75}"/>
    <dgm:cxn modelId="{14094A11-853A-4BA0-A452-C642CDF84AB9}" srcId="{EC74770C-DDA3-4B19-B53A-61F7201BA810}" destId="{59DC8FEE-6425-4831-9AA2-3437C58800EA}" srcOrd="0" destOrd="0" parTransId="{2C886F06-0B47-4377-BD81-54D148B52381}" sibTransId="{71CCA58A-CFDF-4680-8DD8-67593997BF59}"/>
    <dgm:cxn modelId="{07C1E612-12F4-441C-A39B-A9C33C7FC84A}" srcId="{59DC8FEE-6425-4831-9AA2-3437C58800EA}" destId="{7600AC9E-2F18-417B-A730-9929F0C63254}" srcOrd="2" destOrd="0" parTransId="{462D98DF-BA74-4320-B085-81375A6F4860}" sibTransId="{05088DEF-735C-4D99-AD55-42A3B566D956}"/>
    <dgm:cxn modelId="{F4D4CA23-DD9B-41B4-A2D2-29AA7896AE91}" type="presOf" srcId="{96A52E2B-FFA9-4B6F-9FAB-A45F4FAC8A30}" destId="{99E1F8BC-DC5B-4C18-8246-9530347FA535}" srcOrd="0" destOrd="0" presId="urn:microsoft.com/office/officeart/2005/8/layout/radial1"/>
    <dgm:cxn modelId="{C60ACB27-39CF-4A09-8EEF-F926F7DCE311}" srcId="{59DC8FEE-6425-4831-9AA2-3437C58800EA}" destId="{990B42A8-64F0-4E5A-8503-0B842E5A574A}" srcOrd="3" destOrd="0" parTransId="{96A52E2B-FFA9-4B6F-9FAB-A45F4FAC8A30}" sibTransId="{D0453C57-CCB2-4E30-AE50-BE7FAD1D5351}"/>
    <dgm:cxn modelId="{DAB3D733-2E25-485F-81FA-3C823DC06241}" type="presOf" srcId="{7600AC9E-2F18-417B-A730-9929F0C63254}" destId="{B20BDBD2-B090-45BA-AEE7-D3F920161914}" srcOrd="0" destOrd="0" presId="urn:microsoft.com/office/officeart/2005/8/layout/radial1"/>
    <dgm:cxn modelId="{1EC3285F-E86C-4326-BEC4-EAC76C9CA23E}" type="presOf" srcId="{EC74770C-DDA3-4B19-B53A-61F7201BA810}" destId="{B52FCC20-D0B8-45AE-ABB5-6CBDB10682DF}" srcOrd="0" destOrd="0" presId="urn:microsoft.com/office/officeart/2005/8/layout/radial1"/>
    <dgm:cxn modelId="{AC939761-DFDE-4E28-B652-D685BDC71BF0}" type="presOf" srcId="{6241DBE8-B3B5-4517-900D-B24A6D00DCCE}" destId="{30E1AD21-5E3B-495A-B03D-5A6B811F1660}" srcOrd="1" destOrd="0" presId="urn:microsoft.com/office/officeart/2005/8/layout/radial1"/>
    <dgm:cxn modelId="{68A95168-1C1D-4D64-A5BE-CAC37A62723A}" type="presOf" srcId="{09EC1E7A-461F-438C-A134-38F71C56A6D4}" destId="{586BDD92-C1F6-471E-A850-0578BF31192B}" srcOrd="0" destOrd="0" presId="urn:microsoft.com/office/officeart/2005/8/layout/radial1"/>
    <dgm:cxn modelId="{E7FBAA6A-FF43-4246-863D-62CFDF3A6766}" type="presOf" srcId="{09EC1E7A-461F-438C-A134-38F71C56A6D4}" destId="{2B6BC01C-D3DF-4D83-B1B2-6E4695EAE8D9}" srcOrd="1" destOrd="0" presId="urn:microsoft.com/office/officeart/2005/8/layout/radial1"/>
    <dgm:cxn modelId="{971BC26B-A5EF-43FE-835E-318506AF9317}" type="presOf" srcId="{442FC2C2-E91A-4A20-BC4F-0B8C7F1C626C}" destId="{903E8FC7-FD3B-48AF-8816-42E2F489D62F}" srcOrd="0" destOrd="0" presId="urn:microsoft.com/office/officeart/2005/8/layout/radial1"/>
    <dgm:cxn modelId="{AF4B966E-5375-4C90-81E3-C57F49B5E771}" type="presOf" srcId="{27FBCCF6-6A7A-4D16-B463-FEE58CD6D0BA}" destId="{FD24E27B-345A-422F-B15D-70E690239592}" srcOrd="0" destOrd="0" presId="urn:microsoft.com/office/officeart/2005/8/layout/radial1"/>
    <dgm:cxn modelId="{7DDD1870-732D-4DED-AF23-114CC83080E6}" type="presOf" srcId="{7048BA67-DF96-44EE-A3D8-3A5047FF621F}" destId="{5A1C396A-5C82-47AB-810C-4C048C95773A}" srcOrd="1" destOrd="0" presId="urn:microsoft.com/office/officeart/2005/8/layout/radial1"/>
    <dgm:cxn modelId="{B560975A-BD47-4FC0-9E36-7B4B5DC9B203}" type="presOf" srcId="{59DC8FEE-6425-4831-9AA2-3437C58800EA}" destId="{FE0763C4-B28D-41A5-BE7F-86E0EED8AB9F}" srcOrd="0" destOrd="0" presId="urn:microsoft.com/office/officeart/2005/8/layout/radial1"/>
    <dgm:cxn modelId="{E30C4C7B-FADB-4E33-8CD7-3883E0C17A67}" type="presOf" srcId="{E0541F44-81C8-4FE6-BB96-2AE2BA96EF23}" destId="{4F42E928-42B3-48EC-9181-1B1E2B71D797}" srcOrd="0" destOrd="0" presId="urn:microsoft.com/office/officeart/2005/8/layout/radial1"/>
    <dgm:cxn modelId="{5A2AF57B-CF95-49A6-B13A-C24F07AB344B}" type="presOf" srcId="{8C53D3E6-6D5E-4A9C-BADF-ECA3B50B34C8}" destId="{1C803913-385B-4B5A-A3D3-14E0150B8DB6}" srcOrd="0" destOrd="0" presId="urn:microsoft.com/office/officeart/2005/8/layout/radial1"/>
    <dgm:cxn modelId="{C988FB83-84D2-4D6A-9169-745E406E9F77}" srcId="{59DC8FEE-6425-4831-9AA2-3437C58800EA}" destId="{442FC2C2-E91A-4A20-BC4F-0B8C7F1C626C}" srcOrd="1" destOrd="0" parTransId="{A9C54929-EF53-4845-BBFE-A66432EA775A}" sibTransId="{19AB00DF-C6A3-4165-B9B5-D576A76EF838}"/>
    <dgm:cxn modelId="{B4B6BA90-E5FA-45AF-879F-BF3ACA7EA16F}" type="presOf" srcId="{7048BA67-DF96-44EE-A3D8-3A5047FF621F}" destId="{659A6A9F-FD8A-4960-8245-39E42F7F6DF5}" srcOrd="0" destOrd="0" presId="urn:microsoft.com/office/officeart/2005/8/layout/radial1"/>
    <dgm:cxn modelId="{3F0FE897-83CA-474B-9562-9B55C23B662A}" type="presOf" srcId="{990B42A8-64F0-4E5A-8503-0B842E5A574A}" destId="{4B3192A0-810D-4C56-BAD8-026BE5FFFBE0}" srcOrd="0" destOrd="0" presId="urn:microsoft.com/office/officeart/2005/8/layout/radial1"/>
    <dgm:cxn modelId="{05807CA1-0546-4EB8-BCA3-D4BCEEB33EF6}" type="presOf" srcId="{6AA8CC8B-ECE1-4541-BCBC-5E1256A952AD}" destId="{14B7E3F4-756D-4B48-9F6D-3664FEF1254B}" srcOrd="0" destOrd="0" presId="urn:microsoft.com/office/officeart/2005/8/layout/radial1"/>
    <dgm:cxn modelId="{71A581A6-DCCD-4861-801A-7D3D2AED2E73}" type="presOf" srcId="{462D98DF-BA74-4320-B085-81375A6F4860}" destId="{46480F2D-F386-45DB-B88E-C001EC4BC677}" srcOrd="0" destOrd="0" presId="urn:microsoft.com/office/officeart/2005/8/layout/radial1"/>
    <dgm:cxn modelId="{708FF5AE-2A2C-4F8C-8F10-4530C9982707}" type="presOf" srcId="{0EEDB747-06AB-4AB6-BA35-DB3C35B83C68}" destId="{6CFAB23D-F210-490D-8588-63794EB8A5E8}" srcOrd="0" destOrd="0" presId="urn:microsoft.com/office/officeart/2005/8/layout/radial1"/>
    <dgm:cxn modelId="{6AA16AB4-F400-4441-938E-C6963D3B1210}" srcId="{59DC8FEE-6425-4831-9AA2-3437C58800EA}" destId="{0EEDB747-06AB-4AB6-BA35-DB3C35B83C68}" srcOrd="5" destOrd="0" parTransId="{7048BA67-DF96-44EE-A3D8-3A5047FF621F}" sibTransId="{7CB50C69-ABB5-45D6-BD6F-7E17DD6F3C37}"/>
    <dgm:cxn modelId="{6828E4B7-F7BB-4D2E-BD97-A576B2A1C9D4}" srcId="{59DC8FEE-6425-4831-9AA2-3437C58800EA}" destId="{6AA8CC8B-ECE1-4541-BCBC-5E1256A952AD}" srcOrd="4" destOrd="0" parTransId="{6241DBE8-B3B5-4517-900D-B24A6D00DCCE}" sibTransId="{EBE6E9CA-55B5-4D6A-A872-0B48867F2DFD}"/>
    <dgm:cxn modelId="{AD4258B9-44BE-4F71-9750-4B039ADD866C}" srcId="{59DC8FEE-6425-4831-9AA2-3437C58800EA}" destId="{8C53D3E6-6D5E-4A9C-BADF-ECA3B50B34C8}" srcOrd="6" destOrd="0" parTransId="{27FBCCF6-6A7A-4D16-B463-FEE58CD6D0BA}" sibTransId="{0CBF052D-6BD8-4714-BFFA-DE69C53FD781}"/>
    <dgm:cxn modelId="{2CC20EBA-405D-4EA1-9D8C-55E7C385521C}" type="presOf" srcId="{462D98DF-BA74-4320-B085-81375A6F4860}" destId="{407F9F2E-F334-4E18-B1FE-011003644DFC}" srcOrd="1" destOrd="0" presId="urn:microsoft.com/office/officeart/2005/8/layout/radial1"/>
    <dgm:cxn modelId="{52F875D5-82CB-4422-A64F-63EF670BEF52}" type="presOf" srcId="{A9C54929-EF53-4845-BBFE-A66432EA775A}" destId="{3F6DEB77-5215-4AB1-B84A-E2DEF8C5D8D2}" srcOrd="0" destOrd="0" presId="urn:microsoft.com/office/officeart/2005/8/layout/radial1"/>
    <dgm:cxn modelId="{7284B1D6-EDF7-4229-B927-86FB105239F6}" type="presOf" srcId="{27FBCCF6-6A7A-4D16-B463-FEE58CD6D0BA}" destId="{CCC11476-6663-4984-A202-24F79AFBC52E}" srcOrd="1" destOrd="0" presId="urn:microsoft.com/office/officeart/2005/8/layout/radial1"/>
    <dgm:cxn modelId="{50A4D9D7-57CC-4FE1-919B-92C462F9DC0F}" type="presOf" srcId="{A9C54929-EF53-4845-BBFE-A66432EA775A}" destId="{4C200A95-35EC-4F42-9833-FF20039E24E9}" srcOrd="1" destOrd="0" presId="urn:microsoft.com/office/officeart/2005/8/layout/radial1"/>
    <dgm:cxn modelId="{B122284E-444C-4DDC-B62B-AF46AE89F877}" type="presParOf" srcId="{B52FCC20-D0B8-45AE-ABB5-6CBDB10682DF}" destId="{FE0763C4-B28D-41A5-BE7F-86E0EED8AB9F}" srcOrd="0" destOrd="0" presId="urn:microsoft.com/office/officeart/2005/8/layout/radial1"/>
    <dgm:cxn modelId="{A29AD74D-A234-43D8-B98E-CE7375FB57E7}" type="presParOf" srcId="{B52FCC20-D0B8-45AE-ABB5-6CBDB10682DF}" destId="{586BDD92-C1F6-471E-A850-0578BF31192B}" srcOrd="1" destOrd="0" presId="urn:microsoft.com/office/officeart/2005/8/layout/radial1"/>
    <dgm:cxn modelId="{111E9A04-3EF0-4B65-BA0D-77F175B47497}" type="presParOf" srcId="{586BDD92-C1F6-471E-A850-0578BF31192B}" destId="{2B6BC01C-D3DF-4D83-B1B2-6E4695EAE8D9}" srcOrd="0" destOrd="0" presId="urn:microsoft.com/office/officeart/2005/8/layout/radial1"/>
    <dgm:cxn modelId="{4E200D2C-7C75-47F5-8713-F6777B81E9B3}" type="presParOf" srcId="{B52FCC20-D0B8-45AE-ABB5-6CBDB10682DF}" destId="{4F42E928-42B3-48EC-9181-1B1E2B71D797}" srcOrd="2" destOrd="0" presId="urn:microsoft.com/office/officeart/2005/8/layout/radial1"/>
    <dgm:cxn modelId="{2338DB49-96A0-4672-B089-2DA46A3E4E20}" type="presParOf" srcId="{B52FCC20-D0B8-45AE-ABB5-6CBDB10682DF}" destId="{3F6DEB77-5215-4AB1-B84A-E2DEF8C5D8D2}" srcOrd="3" destOrd="0" presId="urn:microsoft.com/office/officeart/2005/8/layout/radial1"/>
    <dgm:cxn modelId="{FF8DF3C9-21B6-452D-BC1F-8ABA2298A0D7}" type="presParOf" srcId="{3F6DEB77-5215-4AB1-B84A-E2DEF8C5D8D2}" destId="{4C200A95-35EC-4F42-9833-FF20039E24E9}" srcOrd="0" destOrd="0" presId="urn:microsoft.com/office/officeart/2005/8/layout/radial1"/>
    <dgm:cxn modelId="{CF532F8E-51E3-4D0F-8E58-5A13DC25425C}" type="presParOf" srcId="{B52FCC20-D0B8-45AE-ABB5-6CBDB10682DF}" destId="{903E8FC7-FD3B-48AF-8816-42E2F489D62F}" srcOrd="4" destOrd="0" presId="urn:microsoft.com/office/officeart/2005/8/layout/radial1"/>
    <dgm:cxn modelId="{CE2E5493-2FCC-4378-8595-6BE0722E6CBE}" type="presParOf" srcId="{B52FCC20-D0B8-45AE-ABB5-6CBDB10682DF}" destId="{46480F2D-F386-45DB-B88E-C001EC4BC677}" srcOrd="5" destOrd="0" presId="urn:microsoft.com/office/officeart/2005/8/layout/radial1"/>
    <dgm:cxn modelId="{FC6FE9C2-62FE-4DB2-8E77-F23110AB882C}" type="presParOf" srcId="{46480F2D-F386-45DB-B88E-C001EC4BC677}" destId="{407F9F2E-F334-4E18-B1FE-011003644DFC}" srcOrd="0" destOrd="0" presId="urn:microsoft.com/office/officeart/2005/8/layout/radial1"/>
    <dgm:cxn modelId="{0987FA39-D88D-415D-86A6-F5F9C728D810}" type="presParOf" srcId="{B52FCC20-D0B8-45AE-ABB5-6CBDB10682DF}" destId="{B20BDBD2-B090-45BA-AEE7-D3F920161914}" srcOrd="6" destOrd="0" presId="urn:microsoft.com/office/officeart/2005/8/layout/radial1"/>
    <dgm:cxn modelId="{376B0D0A-5DF5-40FC-ABEE-5BD1356F562E}" type="presParOf" srcId="{B52FCC20-D0B8-45AE-ABB5-6CBDB10682DF}" destId="{99E1F8BC-DC5B-4C18-8246-9530347FA535}" srcOrd="7" destOrd="0" presId="urn:microsoft.com/office/officeart/2005/8/layout/radial1"/>
    <dgm:cxn modelId="{291E4F1A-DDD1-431F-BA0A-01AEB6859E44}" type="presParOf" srcId="{99E1F8BC-DC5B-4C18-8246-9530347FA535}" destId="{4770AFA3-C3B8-469C-AD00-55D8C894559A}" srcOrd="0" destOrd="0" presId="urn:microsoft.com/office/officeart/2005/8/layout/radial1"/>
    <dgm:cxn modelId="{A8103449-A257-4774-A8A2-40A51F2B6296}" type="presParOf" srcId="{B52FCC20-D0B8-45AE-ABB5-6CBDB10682DF}" destId="{4B3192A0-810D-4C56-BAD8-026BE5FFFBE0}" srcOrd="8" destOrd="0" presId="urn:microsoft.com/office/officeart/2005/8/layout/radial1"/>
    <dgm:cxn modelId="{89706991-ACF9-45C9-A289-9DAC5DB6FDBA}" type="presParOf" srcId="{B52FCC20-D0B8-45AE-ABB5-6CBDB10682DF}" destId="{1D3E0DF1-7C7F-4D97-83BB-43814B1491A8}" srcOrd="9" destOrd="0" presId="urn:microsoft.com/office/officeart/2005/8/layout/radial1"/>
    <dgm:cxn modelId="{61E0C88B-3600-468B-898D-1DB97A5B85A5}" type="presParOf" srcId="{1D3E0DF1-7C7F-4D97-83BB-43814B1491A8}" destId="{30E1AD21-5E3B-495A-B03D-5A6B811F1660}" srcOrd="0" destOrd="0" presId="urn:microsoft.com/office/officeart/2005/8/layout/radial1"/>
    <dgm:cxn modelId="{FB6B5356-3B99-48B8-937D-F0A19DCF1E75}" type="presParOf" srcId="{B52FCC20-D0B8-45AE-ABB5-6CBDB10682DF}" destId="{14B7E3F4-756D-4B48-9F6D-3664FEF1254B}" srcOrd="10" destOrd="0" presId="urn:microsoft.com/office/officeart/2005/8/layout/radial1"/>
    <dgm:cxn modelId="{7639D3E2-A98A-4CD8-BAED-EF9973B7F737}" type="presParOf" srcId="{B52FCC20-D0B8-45AE-ABB5-6CBDB10682DF}" destId="{659A6A9F-FD8A-4960-8245-39E42F7F6DF5}" srcOrd="11" destOrd="0" presId="urn:microsoft.com/office/officeart/2005/8/layout/radial1"/>
    <dgm:cxn modelId="{F4452618-BFDE-42BF-AC33-C8F156D7FB32}" type="presParOf" srcId="{659A6A9F-FD8A-4960-8245-39E42F7F6DF5}" destId="{5A1C396A-5C82-47AB-810C-4C048C95773A}" srcOrd="0" destOrd="0" presId="urn:microsoft.com/office/officeart/2005/8/layout/radial1"/>
    <dgm:cxn modelId="{0B9A4B96-AF8F-4B5B-9C0D-DD0A4C9B828D}" type="presParOf" srcId="{B52FCC20-D0B8-45AE-ABB5-6CBDB10682DF}" destId="{6CFAB23D-F210-490D-8588-63794EB8A5E8}" srcOrd="12" destOrd="0" presId="urn:microsoft.com/office/officeart/2005/8/layout/radial1"/>
    <dgm:cxn modelId="{2366B654-443A-4541-98BF-95E30DD66A5D}" type="presParOf" srcId="{B52FCC20-D0B8-45AE-ABB5-6CBDB10682DF}" destId="{FD24E27B-345A-422F-B15D-70E690239592}" srcOrd="13" destOrd="0" presId="urn:microsoft.com/office/officeart/2005/8/layout/radial1"/>
    <dgm:cxn modelId="{7AD007C3-BA2B-48F9-B086-26D2E3550EC4}" type="presParOf" srcId="{FD24E27B-345A-422F-B15D-70E690239592}" destId="{CCC11476-6663-4984-A202-24F79AFBC52E}" srcOrd="0" destOrd="0" presId="urn:microsoft.com/office/officeart/2005/8/layout/radial1"/>
    <dgm:cxn modelId="{D7921C56-B8CA-4F25-8287-8399B75B5C26}" type="presParOf" srcId="{B52FCC20-D0B8-45AE-ABB5-6CBDB10682DF}" destId="{1C803913-385B-4B5A-A3D3-14E0150B8DB6}" srcOrd="14" destOrd="0" presId="urn:microsoft.com/office/officeart/2005/8/layout/radial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0763C4-B28D-41A5-BE7F-86E0EED8AB9F}">
      <dsp:nvSpPr>
        <dsp:cNvPr id="0" name=""/>
        <dsp:cNvSpPr/>
      </dsp:nvSpPr>
      <dsp:spPr>
        <a:xfrm>
          <a:off x="3225551" y="1811109"/>
          <a:ext cx="1205726" cy="120572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b="1" kern="1200" baseline="0">
              <a:solidFill>
                <a:srgbClr val="000000"/>
              </a:solidFill>
              <a:latin typeface="Arial"/>
            </a:rPr>
            <a:t>Assessment </a:t>
          </a:r>
        </a:p>
        <a:p>
          <a:pPr marL="0" marR="0" lvl="0" indent="0" algn="ctr" defTabSz="488950" rtl="0">
            <a:lnSpc>
              <a:spcPct val="90000"/>
            </a:lnSpc>
            <a:spcBef>
              <a:spcPct val="0"/>
            </a:spcBef>
            <a:spcAft>
              <a:spcPct val="35000"/>
            </a:spcAft>
            <a:buNone/>
          </a:pPr>
          <a:r>
            <a:rPr lang="en-GB" sz="1100" b="1" kern="1200" baseline="0">
              <a:solidFill>
                <a:srgbClr val="000000"/>
              </a:solidFill>
              <a:latin typeface="Arial"/>
            </a:rPr>
            <a:t>Ideas</a:t>
          </a:r>
          <a:endParaRPr lang="en-GB" sz="1100" kern="1200"/>
        </a:p>
      </dsp:txBody>
      <dsp:txXfrm>
        <a:off x="3402125" y="1987683"/>
        <a:ext cx="852578" cy="852578"/>
      </dsp:txXfrm>
    </dsp:sp>
    <dsp:sp modelId="{586BDD92-C1F6-471E-A850-0578BF31192B}">
      <dsp:nvSpPr>
        <dsp:cNvPr id="0" name=""/>
        <dsp:cNvSpPr/>
      </dsp:nvSpPr>
      <dsp:spPr>
        <a:xfrm rot="16200000">
          <a:off x="3526966" y="1495488"/>
          <a:ext cx="602896" cy="28344"/>
        </a:xfrm>
        <a:custGeom>
          <a:avLst/>
          <a:gdLst/>
          <a:ahLst/>
          <a:cxnLst/>
          <a:rect l="0" t="0" r="0" b="0"/>
          <a:pathLst>
            <a:path>
              <a:moveTo>
                <a:pt x="0" y="14172"/>
              </a:moveTo>
              <a:lnTo>
                <a:pt x="602896" y="141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813342" y="1494588"/>
        <a:ext cx="30144" cy="30144"/>
      </dsp:txXfrm>
    </dsp:sp>
    <dsp:sp modelId="{4F42E928-42B3-48EC-9181-1B1E2B71D797}">
      <dsp:nvSpPr>
        <dsp:cNvPr id="0" name=""/>
        <dsp:cNvSpPr/>
      </dsp:nvSpPr>
      <dsp:spPr>
        <a:xfrm>
          <a:off x="3225551" y="2485"/>
          <a:ext cx="1205726" cy="120572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kern="1200" baseline="0">
              <a:solidFill>
                <a:srgbClr val="000000"/>
              </a:solidFill>
              <a:latin typeface="Arial"/>
            </a:rPr>
            <a:t>Posters </a:t>
          </a:r>
          <a:endParaRPr lang="en-GB" sz="900" kern="1200"/>
        </a:p>
      </dsp:txBody>
      <dsp:txXfrm>
        <a:off x="3402125" y="179059"/>
        <a:ext cx="852578" cy="852578"/>
      </dsp:txXfrm>
    </dsp:sp>
    <dsp:sp modelId="{3F6DEB77-5215-4AB1-B84A-E2DEF8C5D8D2}">
      <dsp:nvSpPr>
        <dsp:cNvPr id="0" name=""/>
        <dsp:cNvSpPr/>
      </dsp:nvSpPr>
      <dsp:spPr>
        <a:xfrm rot="19285714">
          <a:off x="4233985" y="1835971"/>
          <a:ext cx="602896" cy="28344"/>
        </a:xfrm>
        <a:custGeom>
          <a:avLst/>
          <a:gdLst/>
          <a:ahLst/>
          <a:cxnLst/>
          <a:rect l="0" t="0" r="0" b="0"/>
          <a:pathLst>
            <a:path>
              <a:moveTo>
                <a:pt x="0" y="14172"/>
              </a:moveTo>
              <a:lnTo>
                <a:pt x="602896" y="141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520361" y="1835070"/>
        <a:ext cx="30144" cy="30144"/>
      </dsp:txXfrm>
    </dsp:sp>
    <dsp:sp modelId="{903E8FC7-FD3B-48AF-8816-42E2F489D62F}">
      <dsp:nvSpPr>
        <dsp:cNvPr id="0" name=""/>
        <dsp:cNvSpPr/>
      </dsp:nvSpPr>
      <dsp:spPr>
        <a:xfrm>
          <a:off x="4639590" y="683451"/>
          <a:ext cx="1205726" cy="120572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kern="1200" baseline="0">
              <a:solidFill>
                <a:srgbClr val="000000"/>
              </a:solidFill>
              <a:latin typeface="Arial"/>
            </a:rPr>
            <a:t>Oral  work</a:t>
          </a:r>
        </a:p>
      </dsp:txBody>
      <dsp:txXfrm>
        <a:off x="4816164" y="860025"/>
        <a:ext cx="852578" cy="852578"/>
      </dsp:txXfrm>
    </dsp:sp>
    <dsp:sp modelId="{46480F2D-F386-45DB-B88E-C001EC4BC677}">
      <dsp:nvSpPr>
        <dsp:cNvPr id="0" name=""/>
        <dsp:cNvSpPr/>
      </dsp:nvSpPr>
      <dsp:spPr>
        <a:xfrm rot="771429">
          <a:off x="4408605" y="2601028"/>
          <a:ext cx="602896" cy="28344"/>
        </a:xfrm>
        <a:custGeom>
          <a:avLst/>
          <a:gdLst/>
          <a:ahLst/>
          <a:cxnLst/>
          <a:rect l="0" t="0" r="0" b="0"/>
          <a:pathLst>
            <a:path>
              <a:moveTo>
                <a:pt x="0" y="14172"/>
              </a:moveTo>
              <a:lnTo>
                <a:pt x="602896" y="141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694981" y="2600128"/>
        <a:ext cx="30144" cy="30144"/>
      </dsp:txXfrm>
    </dsp:sp>
    <dsp:sp modelId="{B20BDBD2-B090-45BA-AEE7-D3F920161914}">
      <dsp:nvSpPr>
        <dsp:cNvPr id="0" name=""/>
        <dsp:cNvSpPr/>
      </dsp:nvSpPr>
      <dsp:spPr>
        <a:xfrm>
          <a:off x="4988829" y="2213565"/>
          <a:ext cx="1205726" cy="120572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kern="1200" baseline="0">
              <a:solidFill>
                <a:srgbClr val="000000"/>
              </a:solidFill>
              <a:latin typeface="Arial"/>
            </a:rPr>
            <a:t>Interviews </a:t>
          </a:r>
          <a:endParaRPr lang="en-GB" sz="900" kern="1200"/>
        </a:p>
      </dsp:txBody>
      <dsp:txXfrm>
        <a:off x="5165403" y="2390139"/>
        <a:ext cx="852578" cy="852578"/>
      </dsp:txXfrm>
    </dsp:sp>
    <dsp:sp modelId="{99E1F8BC-DC5B-4C18-8246-9530347FA535}">
      <dsp:nvSpPr>
        <dsp:cNvPr id="0" name=""/>
        <dsp:cNvSpPr/>
      </dsp:nvSpPr>
      <dsp:spPr>
        <a:xfrm rot="3857143">
          <a:off x="3919332" y="3214556"/>
          <a:ext cx="602896" cy="28344"/>
        </a:xfrm>
        <a:custGeom>
          <a:avLst/>
          <a:gdLst/>
          <a:ahLst/>
          <a:cxnLst/>
          <a:rect l="0" t="0" r="0" b="0"/>
          <a:pathLst>
            <a:path>
              <a:moveTo>
                <a:pt x="0" y="14172"/>
              </a:moveTo>
              <a:lnTo>
                <a:pt x="602896" y="141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205708" y="3213656"/>
        <a:ext cx="30144" cy="30144"/>
      </dsp:txXfrm>
    </dsp:sp>
    <dsp:sp modelId="{4B3192A0-810D-4C56-BAD8-026BE5FFFBE0}">
      <dsp:nvSpPr>
        <dsp:cNvPr id="0" name=""/>
        <dsp:cNvSpPr/>
      </dsp:nvSpPr>
      <dsp:spPr>
        <a:xfrm>
          <a:off x="4010284" y="3440622"/>
          <a:ext cx="1205726" cy="120572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kern="1200" baseline="0">
              <a:solidFill>
                <a:srgbClr val="000000"/>
              </a:solidFill>
              <a:latin typeface="Arial"/>
            </a:rPr>
            <a:t>Storyboards</a:t>
          </a:r>
          <a:endParaRPr lang="en-GB" sz="900" kern="1200"/>
        </a:p>
      </dsp:txBody>
      <dsp:txXfrm>
        <a:off x="4186858" y="3617196"/>
        <a:ext cx="852578" cy="852578"/>
      </dsp:txXfrm>
    </dsp:sp>
    <dsp:sp modelId="{1D3E0DF1-7C7F-4D97-83BB-43814B1491A8}">
      <dsp:nvSpPr>
        <dsp:cNvPr id="0" name=""/>
        <dsp:cNvSpPr/>
      </dsp:nvSpPr>
      <dsp:spPr>
        <a:xfrm rot="6942857">
          <a:off x="3134600" y="3214556"/>
          <a:ext cx="602896" cy="28344"/>
        </a:xfrm>
        <a:custGeom>
          <a:avLst/>
          <a:gdLst/>
          <a:ahLst/>
          <a:cxnLst/>
          <a:rect l="0" t="0" r="0" b="0"/>
          <a:pathLst>
            <a:path>
              <a:moveTo>
                <a:pt x="0" y="14172"/>
              </a:moveTo>
              <a:lnTo>
                <a:pt x="602896" y="141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3420976" y="3213656"/>
        <a:ext cx="30144" cy="30144"/>
      </dsp:txXfrm>
    </dsp:sp>
    <dsp:sp modelId="{14B7E3F4-756D-4B48-9F6D-3664FEF1254B}">
      <dsp:nvSpPr>
        <dsp:cNvPr id="0" name=""/>
        <dsp:cNvSpPr/>
      </dsp:nvSpPr>
      <dsp:spPr>
        <a:xfrm>
          <a:off x="2440819" y="3440622"/>
          <a:ext cx="1205726" cy="120572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kern="1200" baseline="0">
              <a:solidFill>
                <a:srgbClr val="000000"/>
              </a:solidFill>
              <a:latin typeface="Arial"/>
            </a:rPr>
            <a:t>Case studies</a:t>
          </a:r>
          <a:endParaRPr lang="en-GB" sz="900" kern="1200"/>
        </a:p>
      </dsp:txBody>
      <dsp:txXfrm>
        <a:off x="2617393" y="3617196"/>
        <a:ext cx="852578" cy="852578"/>
      </dsp:txXfrm>
    </dsp:sp>
    <dsp:sp modelId="{659A6A9F-FD8A-4960-8245-39E42F7F6DF5}">
      <dsp:nvSpPr>
        <dsp:cNvPr id="0" name=""/>
        <dsp:cNvSpPr/>
      </dsp:nvSpPr>
      <dsp:spPr>
        <a:xfrm rot="10028571">
          <a:off x="2645327" y="2601028"/>
          <a:ext cx="602896" cy="28344"/>
        </a:xfrm>
        <a:custGeom>
          <a:avLst/>
          <a:gdLst/>
          <a:ahLst/>
          <a:cxnLst/>
          <a:rect l="0" t="0" r="0" b="0"/>
          <a:pathLst>
            <a:path>
              <a:moveTo>
                <a:pt x="0" y="14172"/>
              </a:moveTo>
              <a:lnTo>
                <a:pt x="602896" y="141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931703" y="2600128"/>
        <a:ext cx="30144" cy="30144"/>
      </dsp:txXfrm>
    </dsp:sp>
    <dsp:sp modelId="{6CFAB23D-F210-490D-8588-63794EB8A5E8}">
      <dsp:nvSpPr>
        <dsp:cNvPr id="0" name=""/>
        <dsp:cNvSpPr/>
      </dsp:nvSpPr>
      <dsp:spPr>
        <a:xfrm>
          <a:off x="1462274" y="2213565"/>
          <a:ext cx="1205726" cy="120572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kern="1200" baseline="0">
              <a:solidFill>
                <a:srgbClr val="000000"/>
              </a:solidFill>
              <a:latin typeface="Arial"/>
            </a:rPr>
            <a:t>Surveys and</a:t>
          </a:r>
        </a:p>
        <a:p>
          <a:pPr marL="0" marR="0" lvl="0" indent="0" algn="ctr" defTabSz="400050" rtl="0">
            <a:lnSpc>
              <a:spcPct val="90000"/>
            </a:lnSpc>
            <a:spcBef>
              <a:spcPct val="0"/>
            </a:spcBef>
            <a:spcAft>
              <a:spcPct val="35000"/>
            </a:spcAft>
            <a:buNone/>
          </a:pPr>
          <a:r>
            <a:rPr lang="en-GB" sz="900" kern="1200" baseline="0">
              <a:solidFill>
                <a:srgbClr val="000000"/>
              </a:solidFill>
              <a:latin typeface="Arial"/>
            </a:rPr>
            <a:t>Questionnaires </a:t>
          </a:r>
          <a:endParaRPr lang="en-GB" sz="900" kern="1200"/>
        </a:p>
      </dsp:txBody>
      <dsp:txXfrm>
        <a:off x="1638848" y="2390139"/>
        <a:ext cx="852578" cy="852578"/>
      </dsp:txXfrm>
    </dsp:sp>
    <dsp:sp modelId="{FD24E27B-345A-422F-B15D-70E690239592}">
      <dsp:nvSpPr>
        <dsp:cNvPr id="0" name=""/>
        <dsp:cNvSpPr/>
      </dsp:nvSpPr>
      <dsp:spPr>
        <a:xfrm rot="13114286">
          <a:off x="2819947" y="1835971"/>
          <a:ext cx="602896" cy="28344"/>
        </a:xfrm>
        <a:custGeom>
          <a:avLst/>
          <a:gdLst/>
          <a:ahLst/>
          <a:cxnLst/>
          <a:rect l="0" t="0" r="0" b="0"/>
          <a:pathLst>
            <a:path>
              <a:moveTo>
                <a:pt x="0" y="14172"/>
              </a:moveTo>
              <a:lnTo>
                <a:pt x="602896" y="141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3106323" y="1835070"/>
        <a:ext cx="30144" cy="30144"/>
      </dsp:txXfrm>
    </dsp:sp>
    <dsp:sp modelId="{1C803913-385B-4B5A-A3D3-14E0150B8DB6}">
      <dsp:nvSpPr>
        <dsp:cNvPr id="0" name=""/>
        <dsp:cNvSpPr/>
      </dsp:nvSpPr>
      <dsp:spPr>
        <a:xfrm>
          <a:off x="1811513" y="683451"/>
          <a:ext cx="1205726" cy="120572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kern="1200" baseline="0">
              <a:solidFill>
                <a:srgbClr val="000000"/>
              </a:solidFill>
              <a:latin typeface="Arial"/>
            </a:rPr>
            <a:t>Podcasts</a:t>
          </a:r>
          <a:endParaRPr lang="en-GB" sz="900" kern="1200"/>
        </a:p>
      </dsp:txBody>
      <dsp:txXfrm>
        <a:off x="1988087" y="860025"/>
        <a:ext cx="852578" cy="8525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0763C4-B28D-41A5-BE7F-86E0EED8AB9F}">
      <dsp:nvSpPr>
        <dsp:cNvPr id="0" name=""/>
        <dsp:cNvSpPr/>
      </dsp:nvSpPr>
      <dsp:spPr>
        <a:xfrm>
          <a:off x="3173200" y="1756797"/>
          <a:ext cx="1313904" cy="131181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1" kern="1200" baseline="0">
              <a:solidFill>
                <a:srgbClr val="000000"/>
              </a:solidFill>
              <a:latin typeface="Arial"/>
            </a:rPr>
            <a:t>Assessment </a:t>
          </a:r>
        </a:p>
        <a:p>
          <a:pPr marL="0" marR="0" lvl="0" indent="0" algn="ctr" defTabSz="533400" rtl="0">
            <a:lnSpc>
              <a:spcPct val="90000"/>
            </a:lnSpc>
            <a:spcBef>
              <a:spcPct val="0"/>
            </a:spcBef>
            <a:spcAft>
              <a:spcPct val="35000"/>
            </a:spcAft>
            <a:buNone/>
          </a:pPr>
          <a:r>
            <a:rPr lang="en-GB" sz="1200" b="1" kern="1200" baseline="0">
              <a:solidFill>
                <a:srgbClr val="000000"/>
              </a:solidFill>
              <a:latin typeface="Arial"/>
            </a:rPr>
            <a:t>Ideas</a:t>
          </a:r>
          <a:endParaRPr lang="en-GB" sz="1200" kern="1200"/>
        </a:p>
      </dsp:txBody>
      <dsp:txXfrm>
        <a:off x="3365617" y="1948907"/>
        <a:ext cx="929070" cy="927591"/>
      </dsp:txXfrm>
    </dsp:sp>
    <dsp:sp modelId="{586BDD92-C1F6-471E-A850-0578BF31192B}">
      <dsp:nvSpPr>
        <dsp:cNvPr id="0" name=""/>
        <dsp:cNvSpPr/>
      </dsp:nvSpPr>
      <dsp:spPr>
        <a:xfrm rot="16200000">
          <a:off x="3559306" y="1471888"/>
          <a:ext cx="541693" cy="28123"/>
        </a:xfrm>
        <a:custGeom>
          <a:avLst/>
          <a:gdLst/>
          <a:ahLst/>
          <a:cxnLst/>
          <a:rect l="0" t="0" r="0" b="0"/>
          <a:pathLst>
            <a:path>
              <a:moveTo>
                <a:pt x="0" y="14061"/>
              </a:moveTo>
              <a:lnTo>
                <a:pt x="541693" y="14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816610" y="1472408"/>
        <a:ext cx="27084" cy="27084"/>
      </dsp:txXfrm>
    </dsp:sp>
    <dsp:sp modelId="{4F42E928-42B3-48EC-9181-1B1E2B71D797}">
      <dsp:nvSpPr>
        <dsp:cNvPr id="0" name=""/>
        <dsp:cNvSpPr/>
      </dsp:nvSpPr>
      <dsp:spPr>
        <a:xfrm>
          <a:off x="3231950" y="18697"/>
          <a:ext cx="1196405" cy="11964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kern="1200" baseline="0">
              <a:solidFill>
                <a:srgbClr val="000000"/>
              </a:solidFill>
              <a:latin typeface="Arial"/>
            </a:rPr>
            <a:t>Posters</a:t>
          </a:r>
          <a:r>
            <a:rPr lang="en-GB" sz="900" kern="1200" baseline="0">
              <a:solidFill>
                <a:srgbClr val="000000"/>
              </a:solidFill>
              <a:latin typeface="Arial"/>
            </a:rPr>
            <a:t> </a:t>
          </a:r>
          <a:endParaRPr lang="en-GB" sz="900" kern="1200"/>
        </a:p>
      </dsp:txBody>
      <dsp:txXfrm>
        <a:off x="3407159" y="193906"/>
        <a:ext cx="845987" cy="845987"/>
      </dsp:txXfrm>
    </dsp:sp>
    <dsp:sp modelId="{3F6DEB77-5215-4AB1-B84A-E2DEF8C5D8D2}">
      <dsp:nvSpPr>
        <dsp:cNvPr id="0" name=""/>
        <dsp:cNvSpPr/>
      </dsp:nvSpPr>
      <dsp:spPr>
        <a:xfrm rot="19285714">
          <a:off x="4284440" y="1820621"/>
          <a:ext cx="541053" cy="28123"/>
        </a:xfrm>
        <a:custGeom>
          <a:avLst/>
          <a:gdLst/>
          <a:ahLst/>
          <a:cxnLst/>
          <a:rect l="0" t="0" r="0" b="0"/>
          <a:pathLst>
            <a:path>
              <a:moveTo>
                <a:pt x="0" y="14061"/>
              </a:moveTo>
              <a:lnTo>
                <a:pt x="541053" y="14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541440" y="1821156"/>
        <a:ext cx="27052" cy="27052"/>
      </dsp:txXfrm>
    </dsp:sp>
    <dsp:sp modelId="{903E8FC7-FD3B-48AF-8816-42E2F489D62F}">
      <dsp:nvSpPr>
        <dsp:cNvPr id="0" name=""/>
        <dsp:cNvSpPr/>
      </dsp:nvSpPr>
      <dsp:spPr>
        <a:xfrm>
          <a:off x="4635964" y="694835"/>
          <a:ext cx="1196405" cy="11964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kern="1200" baseline="0">
              <a:solidFill>
                <a:srgbClr val="000000"/>
              </a:solidFill>
              <a:latin typeface="Arial"/>
            </a:rPr>
            <a:t>Oral  work</a:t>
          </a:r>
        </a:p>
      </dsp:txBody>
      <dsp:txXfrm>
        <a:off x="4811173" y="870044"/>
        <a:ext cx="845987" cy="845987"/>
      </dsp:txXfrm>
    </dsp:sp>
    <dsp:sp modelId="{46480F2D-F386-45DB-B88E-C001EC4BC677}">
      <dsp:nvSpPr>
        <dsp:cNvPr id="0" name=""/>
        <dsp:cNvSpPr/>
      </dsp:nvSpPr>
      <dsp:spPr>
        <a:xfrm rot="771429">
          <a:off x="4463805" y="2604973"/>
          <a:ext cx="540698" cy="28123"/>
        </a:xfrm>
        <a:custGeom>
          <a:avLst/>
          <a:gdLst/>
          <a:ahLst/>
          <a:cxnLst/>
          <a:rect l="0" t="0" r="0" b="0"/>
          <a:pathLst>
            <a:path>
              <a:moveTo>
                <a:pt x="0" y="14061"/>
              </a:moveTo>
              <a:lnTo>
                <a:pt x="540698" y="14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720637" y="2605517"/>
        <a:ext cx="27034" cy="27034"/>
      </dsp:txXfrm>
    </dsp:sp>
    <dsp:sp modelId="{B20BDBD2-B090-45BA-AEE7-D3F920161914}">
      <dsp:nvSpPr>
        <dsp:cNvPr id="0" name=""/>
        <dsp:cNvSpPr/>
      </dsp:nvSpPr>
      <dsp:spPr>
        <a:xfrm>
          <a:off x="4982727" y="2214103"/>
          <a:ext cx="1196405" cy="11964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kern="1200" baseline="0">
              <a:solidFill>
                <a:srgbClr val="000000"/>
              </a:solidFill>
              <a:latin typeface="Arial"/>
            </a:rPr>
            <a:t>Interviews </a:t>
          </a:r>
          <a:endParaRPr lang="en-GB" sz="1200" kern="1200"/>
        </a:p>
      </dsp:txBody>
      <dsp:txXfrm>
        <a:off x="5157936" y="2389312"/>
        <a:ext cx="845987" cy="845987"/>
      </dsp:txXfrm>
    </dsp:sp>
    <dsp:sp modelId="{99E1F8BC-DC5B-4C18-8246-9530347FA535}">
      <dsp:nvSpPr>
        <dsp:cNvPr id="0" name=""/>
        <dsp:cNvSpPr/>
      </dsp:nvSpPr>
      <dsp:spPr>
        <a:xfrm rot="3857143">
          <a:off x="3961550" y="3233704"/>
          <a:ext cx="541496" cy="28123"/>
        </a:xfrm>
        <a:custGeom>
          <a:avLst/>
          <a:gdLst/>
          <a:ahLst/>
          <a:cxnLst/>
          <a:rect l="0" t="0" r="0" b="0"/>
          <a:pathLst>
            <a:path>
              <a:moveTo>
                <a:pt x="0" y="14061"/>
              </a:moveTo>
              <a:lnTo>
                <a:pt x="541496" y="14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218761" y="3234228"/>
        <a:ext cx="27074" cy="27074"/>
      </dsp:txXfrm>
    </dsp:sp>
    <dsp:sp modelId="{4B3192A0-810D-4C56-BAD8-026BE5FFFBE0}">
      <dsp:nvSpPr>
        <dsp:cNvPr id="0" name=""/>
        <dsp:cNvSpPr/>
      </dsp:nvSpPr>
      <dsp:spPr>
        <a:xfrm>
          <a:off x="4011119" y="3432461"/>
          <a:ext cx="1196405" cy="11964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kern="1200" baseline="0">
              <a:solidFill>
                <a:srgbClr val="000000"/>
              </a:solidFill>
              <a:latin typeface="Arial"/>
            </a:rPr>
            <a:t>Storyboards</a:t>
          </a:r>
          <a:endParaRPr lang="en-GB" sz="1200" kern="1200"/>
        </a:p>
      </dsp:txBody>
      <dsp:txXfrm>
        <a:off x="4186328" y="3607670"/>
        <a:ext cx="845987" cy="845987"/>
      </dsp:txXfrm>
    </dsp:sp>
    <dsp:sp modelId="{1D3E0DF1-7C7F-4D97-83BB-43814B1491A8}">
      <dsp:nvSpPr>
        <dsp:cNvPr id="0" name=""/>
        <dsp:cNvSpPr/>
      </dsp:nvSpPr>
      <dsp:spPr>
        <a:xfrm rot="6942857">
          <a:off x="3157259" y="3233704"/>
          <a:ext cx="541496" cy="28123"/>
        </a:xfrm>
        <a:custGeom>
          <a:avLst/>
          <a:gdLst/>
          <a:ahLst/>
          <a:cxnLst/>
          <a:rect l="0" t="0" r="0" b="0"/>
          <a:pathLst>
            <a:path>
              <a:moveTo>
                <a:pt x="0" y="14061"/>
              </a:moveTo>
              <a:lnTo>
                <a:pt x="541496" y="14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3414470" y="3234228"/>
        <a:ext cx="27074" cy="27074"/>
      </dsp:txXfrm>
    </dsp:sp>
    <dsp:sp modelId="{14B7E3F4-756D-4B48-9F6D-3664FEF1254B}">
      <dsp:nvSpPr>
        <dsp:cNvPr id="0" name=""/>
        <dsp:cNvSpPr/>
      </dsp:nvSpPr>
      <dsp:spPr>
        <a:xfrm>
          <a:off x="2452781" y="3432461"/>
          <a:ext cx="1196405" cy="11964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kern="1200" baseline="0">
              <a:solidFill>
                <a:srgbClr val="000000"/>
              </a:solidFill>
              <a:latin typeface="Arial"/>
            </a:rPr>
            <a:t>Case studies</a:t>
          </a:r>
          <a:endParaRPr lang="en-GB" sz="1200" kern="1200"/>
        </a:p>
      </dsp:txBody>
      <dsp:txXfrm>
        <a:off x="2627990" y="3607670"/>
        <a:ext cx="845987" cy="845987"/>
      </dsp:txXfrm>
    </dsp:sp>
    <dsp:sp modelId="{659A6A9F-FD8A-4960-8245-39E42F7F6DF5}">
      <dsp:nvSpPr>
        <dsp:cNvPr id="0" name=""/>
        <dsp:cNvSpPr/>
      </dsp:nvSpPr>
      <dsp:spPr>
        <a:xfrm rot="10028571">
          <a:off x="2658612" y="2604656"/>
          <a:ext cx="537852" cy="28123"/>
        </a:xfrm>
        <a:custGeom>
          <a:avLst/>
          <a:gdLst/>
          <a:ahLst/>
          <a:cxnLst/>
          <a:rect l="0" t="0" r="0" b="0"/>
          <a:pathLst>
            <a:path>
              <a:moveTo>
                <a:pt x="0" y="14061"/>
              </a:moveTo>
              <a:lnTo>
                <a:pt x="537852" y="14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914092" y="2605272"/>
        <a:ext cx="26892" cy="26892"/>
      </dsp:txXfrm>
    </dsp:sp>
    <dsp:sp modelId="{6CFAB23D-F210-490D-8588-63794EB8A5E8}">
      <dsp:nvSpPr>
        <dsp:cNvPr id="0" name=""/>
        <dsp:cNvSpPr/>
      </dsp:nvSpPr>
      <dsp:spPr>
        <a:xfrm>
          <a:off x="1478331" y="2211171"/>
          <a:ext cx="1202088" cy="120226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11175" rtl="0">
            <a:lnSpc>
              <a:spcPct val="90000"/>
            </a:lnSpc>
            <a:spcBef>
              <a:spcPct val="0"/>
            </a:spcBef>
            <a:spcAft>
              <a:spcPct val="35000"/>
            </a:spcAft>
            <a:buNone/>
          </a:pPr>
          <a:r>
            <a:rPr lang="en-GB" sz="1150" kern="1200" spc="-110" baseline="0">
              <a:solidFill>
                <a:srgbClr val="000000"/>
              </a:solidFill>
              <a:latin typeface="Arial"/>
            </a:rPr>
            <a:t>Surveys and</a:t>
          </a:r>
        </a:p>
        <a:p>
          <a:pPr marL="0" marR="0" lvl="0" indent="0" algn="ctr" defTabSz="511175" rtl="0">
            <a:lnSpc>
              <a:spcPct val="90000"/>
            </a:lnSpc>
            <a:spcBef>
              <a:spcPct val="0"/>
            </a:spcBef>
            <a:spcAft>
              <a:spcPct val="35000"/>
            </a:spcAft>
            <a:buNone/>
          </a:pPr>
          <a:r>
            <a:rPr lang="en-GB" sz="1150" kern="1200" spc="-110" baseline="0">
              <a:solidFill>
                <a:srgbClr val="000000"/>
              </a:solidFill>
              <a:latin typeface="Arial"/>
            </a:rPr>
            <a:t>Questionnaires </a:t>
          </a:r>
          <a:endParaRPr lang="en-GB" sz="1150" kern="1200" spc="-110" baseline="0"/>
        </a:p>
      </dsp:txBody>
      <dsp:txXfrm>
        <a:off x="1654373" y="2387239"/>
        <a:ext cx="850004" cy="850132"/>
      </dsp:txXfrm>
    </dsp:sp>
    <dsp:sp modelId="{FD24E27B-345A-422F-B15D-70E690239592}">
      <dsp:nvSpPr>
        <dsp:cNvPr id="0" name=""/>
        <dsp:cNvSpPr/>
      </dsp:nvSpPr>
      <dsp:spPr>
        <a:xfrm rot="13114286">
          <a:off x="2834812" y="1820621"/>
          <a:ext cx="541053" cy="28123"/>
        </a:xfrm>
        <a:custGeom>
          <a:avLst/>
          <a:gdLst/>
          <a:ahLst/>
          <a:cxnLst/>
          <a:rect l="0" t="0" r="0" b="0"/>
          <a:pathLst>
            <a:path>
              <a:moveTo>
                <a:pt x="0" y="14061"/>
              </a:moveTo>
              <a:lnTo>
                <a:pt x="541053" y="14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3091812" y="1821156"/>
        <a:ext cx="27052" cy="27052"/>
      </dsp:txXfrm>
    </dsp:sp>
    <dsp:sp modelId="{1C803913-385B-4B5A-A3D3-14E0150B8DB6}">
      <dsp:nvSpPr>
        <dsp:cNvPr id="0" name=""/>
        <dsp:cNvSpPr/>
      </dsp:nvSpPr>
      <dsp:spPr>
        <a:xfrm>
          <a:off x="1827935" y="694835"/>
          <a:ext cx="1196405" cy="11964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kern="1200" baseline="0">
              <a:solidFill>
                <a:srgbClr val="000000"/>
              </a:solidFill>
              <a:latin typeface="Arial"/>
            </a:rPr>
            <a:t>Podcasts</a:t>
          </a:r>
          <a:endParaRPr lang="en-GB" sz="1200" kern="1200"/>
        </a:p>
      </dsp:txBody>
      <dsp:txXfrm>
        <a:off x="2003144" y="870044"/>
        <a:ext cx="845987" cy="84598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0763C4-B28D-41A5-BE7F-86E0EED8AB9F}">
      <dsp:nvSpPr>
        <dsp:cNvPr id="0" name=""/>
        <dsp:cNvSpPr/>
      </dsp:nvSpPr>
      <dsp:spPr>
        <a:xfrm>
          <a:off x="3173200" y="1756797"/>
          <a:ext cx="1313904" cy="131181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1" kern="1200" baseline="0">
              <a:solidFill>
                <a:srgbClr val="000000"/>
              </a:solidFill>
              <a:latin typeface="Arial"/>
            </a:rPr>
            <a:t>Assessment </a:t>
          </a:r>
        </a:p>
        <a:p>
          <a:pPr marL="0" marR="0" lvl="0" indent="0" algn="ctr" defTabSz="533400" rtl="0">
            <a:lnSpc>
              <a:spcPct val="90000"/>
            </a:lnSpc>
            <a:spcBef>
              <a:spcPct val="0"/>
            </a:spcBef>
            <a:spcAft>
              <a:spcPct val="35000"/>
            </a:spcAft>
            <a:buNone/>
          </a:pPr>
          <a:r>
            <a:rPr lang="en-GB" sz="1200" b="1" kern="1200" baseline="0">
              <a:solidFill>
                <a:srgbClr val="000000"/>
              </a:solidFill>
              <a:latin typeface="Arial"/>
            </a:rPr>
            <a:t>Ideas</a:t>
          </a:r>
          <a:endParaRPr lang="en-GB" sz="1200" kern="1200"/>
        </a:p>
      </dsp:txBody>
      <dsp:txXfrm>
        <a:off x="3365617" y="1948907"/>
        <a:ext cx="929070" cy="927591"/>
      </dsp:txXfrm>
    </dsp:sp>
    <dsp:sp modelId="{586BDD92-C1F6-471E-A850-0578BF31192B}">
      <dsp:nvSpPr>
        <dsp:cNvPr id="0" name=""/>
        <dsp:cNvSpPr/>
      </dsp:nvSpPr>
      <dsp:spPr>
        <a:xfrm rot="16200000">
          <a:off x="3559306" y="1471888"/>
          <a:ext cx="541693" cy="28123"/>
        </a:xfrm>
        <a:custGeom>
          <a:avLst/>
          <a:gdLst/>
          <a:ahLst/>
          <a:cxnLst/>
          <a:rect l="0" t="0" r="0" b="0"/>
          <a:pathLst>
            <a:path>
              <a:moveTo>
                <a:pt x="0" y="14061"/>
              </a:moveTo>
              <a:lnTo>
                <a:pt x="541693" y="14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816610" y="1472408"/>
        <a:ext cx="27084" cy="27084"/>
      </dsp:txXfrm>
    </dsp:sp>
    <dsp:sp modelId="{4F42E928-42B3-48EC-9181-1B1E2B71D797}">
      <dsp:nvSpPr>
        <dsp:cNvPr id="0" name=""/>
        <dsp:cNvSpPr/>
      </dsp:nvSpPr>
      <dsp:spPr>
        <a:xfrm>
          <a:off x="3231950" y="18697"/>
          <a:ext cx="1196405" cy="11964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kern="1200" baseline="0">
              <a:solidFill>
                <a:srgbClr val="000000"/>
              </a:solidFill>
              <a:latin typeface="Arial"/>
            </a:rPr>
            <a:t>Posters</a:t>
          </a:r>
          <a:r>
            <a:rPr lang="en-GB" sz="900" kern="1200" baseline="0">
              <a:solidFill>
                <a:srgbClr val="000000"/>
              </a:solidFill>
              <a:latin typeface="Arial"/>
            </a:rPr>
            <a:t> </a:t>
          </a:r>
          <a:endParaRPr lang="en-GB" sz="900" kern="1200"/>
        </a:p>
      </dsp:txBody>
      <dsp:txXfrm>
        <a:off x="3407159" y="193906"/>
        <a:ext cx="845987" cy="845987"/>
      </dsp:txXfrm>
    </dsp:sp>
    <dsp:sp modelId="{3F6DEB77-5215-4AB1-B84A-E2DEF8C5D8D2}">
      <dsp:nvSpPr>
        <dsp:cNvPr id="0" name=""/>
        <dsp:cNvSpPr/>
      </dsp:nvSpPr>
      <dsp:spPr>
        <a:xfrm rot="19285714">
          <a:off x="4284440" y="1820621"/>
          <a:ext cx="541053" cy="28123"/>
        </a:xfrm>
        <a:custGeom>
          <a:avLst/>
          <a:gdLst/>
          <a:ahLst/>
          <a:cxnLst/>
          <a:rect l="0" t="0" r="0" b="0"/>
          <a:pathLst>
            <a:path>
              <a:moveTo>
                <a:pt x="0" y="14061"/>
              </a:moveTo>
              <a:lnTo>
                <a:pt x="541053" y="14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541440" y="1821156"/>
        <a:ext cx="27052" cy="27052"/>
      </dsp:txXfrm>
    </dsp:sp>
    <dsp:sp modelId="{903E8FC7-FD3B-48AF-8816-42E2F489D62F}">
      <dsp:nvSpPr>
        <dsp:cNvPr id="0" name=""/>
        <dsp:cNvSpPr/>
      </dsp:nvSpPr>
      <dsp:spPr>
        <a:xfrm>
          <a:off x="4635964" y="694835"/>
          <a:ext cx="1196405" cy="11964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kern="1200" baseline="0">
              <a:solidFill>
                <a:srgbClr val="000000"/>
              </a:solidFill>
              <a:latin typeface="Arial"/>
            </a:rPr>
            <a:t>Oral  work</a:t>
          </a:r>
        </a:p>
      </dsp:txBody>
      <dsp:txXfrm>
        <a:off x="4811173" y="870044"/>
        <a:ext cx="845987" cy="845987"/>
      </dsp:txXfrm>
    </dsp:sp>
    <dsp:sp modelId="{46480F2D-F386-45DB-B88E-C001EC4BC677}">
      <dsp:nvSpPr>
        <dsp:cNvPr id="0" name=""/>
        <dsp:cNvSpPr/>
      </dsp:nvSpPr>
      <dsp:spPr>
        <a:xfrm rot="771429">
          <a:off x="4463805" y="2604973"/>
          <a:ext cx="540698" cy="28123"/>
        </a:xfrm>
        <a:custGeom>
          <a:avLst/>
          <a:gdLst/>
          <a:ahLst/>
          <a:cxnLst/>
          <a:rect l="0" t="0" r="0" b="0"/>
          <a:pathLst>
            <a:path>
              <a:moveTo>
                <a:pt x="0" y="14061"/>
              </a:moveTo>
              <a:lnTo>
                <a:pt x="540698" y="14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720637" y="2605517"/>
        <a:ext cx="27034" cy="27034"/>
      </dsp:txXfrm>
    </dsp:sp>
    <dsp:sp modelId="{B20BDBD2-B090-45BA-AEE7-D3F920161914}">
      <dsp:nvSpPr>
        <dsp:cNvPr id="0" name=""/>
        <dsp:cNvSpPr/>
      </dsp:nvSpPr>
      <dsp:spPr>
        <a:xfrm>
          <a:off x="4982727" y="2214103"/>
          <a:ext cx="1196405" cy="11964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kern="1200" baseline="0">
              <a:solidFill>
                <a:srgbClr val="000000"/>
              </a:solidFill>
              <a:latin typeface="Arial"/>
            </a:rPr>
            <a:t>Interviews </a:t>
          </a:r>
          <a:endParaRPr lang="en-GB" sz="1200" kern="1200"/>
        </a:p>
      </dsp:txBody>
      <dsp:txXfrm>
        <a:off x="5157936" y="2389312"/>
        <a:ext cx="845987" cy="845987"/>
      </dsp:txXfrm>
    </dsp:sp>
    <dsp:sp modelId="{99E1F8BC-DC5B-4C18-8246-9530347FA535}">
      <dsp:nvSpPr>
        <dsp:cNvPr id="0" name=""/>
        <dsp:cNvSpPr/>
      </dsp:nvSpPr>
      <dsp:spPr>
        <a:xfrm rot="3857143">
          <a:off x="3961550" y="3233704"/>
          <a:ext cx="541496" cy="28123"/>
        </a:xfrm>
        <a:custGeom>
          <a:avLst/>
          <a:gdLst/>
          <a:ahLst/>
          <a:cxnLst/>
          <a:rect l="0" t="0" r="0" b="0"/>
          <a:pathLst>
            <a:path>
              <a:moveTo>
                <a:pt x="0" y="14061"/>
              </a:moveTo>
              <a:lnTo>
                <a:pt x="541496" y="14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218761" y="3234228"/>
        <a:ext cx="27074" cy="27074"/>
      </dsp:txXfrm>
    </dsp:sp>
    <dsp:sp modelId="{4B3192A0-810D-4C56-BAD8-026BE5FFFBE0}">
      <dsp:nvSpPr>
        <dsp:cNvPr id="0" name=""/>
        <dsp:cNvSpPr/>
      </dsp:nvSpPr>
      <dsp:spPr>
        <a:xfrm>
          <a:off x="4011119" y="3432461"/>
          <a:ext cx="1196405" cy="11964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kern="1200" baseline="0">
              <a:solidFill>
                <a:srgbClr val="000000"/>
              </a:solidFill>
              <a:latin typeface="Arial"/>
            </a:rPr>
            <a:t>Storyboards</a:t>
          </a:r>
          <a:endParaRPr lang="en-GB" sz="1200" kern="1200"/>
        </a:p>
      </dsp:txBody>
      <dsp:txXfrm>
        <a:off x="4186328" y="3607670"/>
        <a:ext cx="845987" cy="845987"/>
      </dsp:txXfrm>
    </dsp:sp>
    <dsp:sp modelId="{1D3E0DF1-7C7F-4D97-83BB-43814B1491A8}">
      <dsp:nvSpPr>
        <dsp:cNvPr id="0" name=""/>
        <dsp:cNvSpPr/>
      </dsp:nvSpPr>
      <dsp:spPr>
        <a:xfrm rot="6942857">
          <a:off x="3157259" y="3233704"/>
          <a:ext cx="541496" cy="28123"/>
        </a:xfrm>
        <a:custGeom>
          <a:avLst/>
          <a:gdLst/>
          <a:ahLst/>
          <a:cxnLst/>
          <a:rect l="0" t="0" r="0" b="0"/>
          <a:pathLst>
            <a:path>
              <a:moveTo>
                <a:pt x="0" y="14061"/>
              </a:moveTo>
              <a:lnTo>
                <a:pt x="541496" y="14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3414470" y="3234228"/>
        <a:ext cx="27074" cy="27074"/>
      </dsp:txXfrm>
    </dsp:sp>
    <dsp:sp modelId="{14B7E3F4-756D-4B48-9F6D-3664FEF1254B}">
      <dsp:nvSpPr>
        <dsp:cNvPr id="0" name=""/>
        <dsp:cNvSpPr/>
      </dsp:nvSpPr>
      <dsp:spPr>
        <a:xfrm>
          <a:off x="2452781" y="3432461"/>
          <a:ext cx="1196405" cy="11964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kern="1200" baseline="0">
              <a:solidFill>
                <a:srgbClr val="000000"/>
              </a:solidFill>
              <a:latin typeface="Arial"/>
            </a:rPr>
            <a:t>Case studies</a:t>
          </a:r>
          <a:endParaRPr lang="en-GB" sz="1200" kern="1200"/>
        </a:p>
      </dsp:txBody>
      <dsp:txXfrm>
        <a:off x="2627990" y="3607670"/>
        <a:ext cx="845987" cy="845987"/>
      </dsp:txXfrm>
    </dsp:sp>
    <dsp:sp modelId="{659A6A9F-FD8A-4960-8245-39E42F7F6DF5}">
      <dsp:nvSpPr>
        <dsp:cNvPr id="0" name=""/>
        <dsp:cNvSpPr/>
      </dsp:nvSpPr>
      <dsp:spPr>
        <a:xfrm rot="10028571">
          <a:off x="2658612" y="2604656"/>
          <a:ext cx="537852" cy="28123"/>
        </a:xfrm>
        <a:custGeom>
          <a:avLst/>
          <a:gdLst/>
          <a:ahLst/>
          <a:cxnLst/>
          <a:rect l="0" t="0" r="0" b="0"/>
          <a:pathLst>
            <a:path>
              <a:moveTo>
                <a:pt x="0" y="14061"/>
              </a:moveTo>
              <a:lnTo>
                <a:pt x="537852" y="14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914092" y="2605272"/>
        <a:ext cx="26892" cy="26892"/>
      </dsp:txXfrm>
    </dsp:sp>
    <dsp:sp modelId="{6CFAB23D-F210-490D-8588-63794EB8A5E8}">
      <dsp:nvSpPr>
        <dsp:cNvPr id="0" name=""/>
        <dsp:cNvSpPr/>
      </dsp:nvSpPr>
      <dsp:spPr>
        <a:xfrm>
          <a:off x="1478331" y="2211171"/>
          <a:ext cx="1202088" cy="120226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11175" rtl="0">
            <a:lnSpc>
              <a:spcPct val="90000"/>
            </a:lnSpc>
            <a:spcBef>
              <a:spcPct val="0"/>
            </a:spcBef>
            <a:spcAft>
              <a:spcPct val="35000"/>
            </a:spcAft>
            <a:buNone/>
          </a:pPr>
          <a:r>
            <a:rPr lang="en-GB" sz="1150" kern="1200" spc="-110" baseline="0">
              <a:solidFill>
                <a:srgbClr val="000000"/>
              </a:solidFill>
              <a:latin typeface="Arial"/>
            </a:rPr>
            <a:t>Surveys and</a:t>
          </a:r>
        </a:p>
        <a:p>
          <a:pPr marL="0" marR="0" lvl="0" indent="0" algn="ctr" defTabSz="511175" rtl="0">
            <a:lnSpc>
              <a:spcPct val="90000"/>
            </a:lnSpc>
            <a:spcBef>
              <a:spcPct val="0"/>
            </a:spcBef>
            <a:spcAft>
              <a:spcPct val="35000"/>
            </a:spcAft>
            <a:buNone/>
          </a:pPr>
          <a:r>
            <a:rPr lang="en-GB" sz="1150" kern="1200" spc="-110" baseline="0">
              <a:solidFill>
                <a:srgbClr val="000000"/>
              </a:solidFill>
              <a:latin typeface="Arial"/>
            </a:rPr>
            <a:t>Questionnaires </a:t>
          </a:r>
          <a:endParaRPr lang="en-GB" sz="1150" kern="1200" spc="-110" baseline="0"/>
        </a:p>
      </dsp:txBody>
      <dsp:txXfrm>
        <a:off x="1654373" y="2387239"/>
        <a:ext cx="850004" cy="850132"/>
      </dsp:txXfrm>
    </dsp:sp>
    <dsp:sp modelId="{FD24E27B-345A-422F-B15D-70E690239592}">
      <dsp:nvSpPr>
        <dsp:cNvPr id="0" name=""/>
        <dsp:cNvSpPr/>
      </dsp:nvSpPr>
      <dsp:spPr>
        <a:xfrm rot="13114286">
          <a:off x="2834812" y="1820621"/>
          <a:ext cx="541053" cy="28123"/>
        </a:xfrm>
        <a:custGeom>
          <a:avLst/>
          <a:gdLst/>
          <a:ahLst/>
          <a:cxnLst/>
          <a:rect l="0" t="0" r="0" b="0"/>
          <a:pathLst>
            <a:path>
              <a:moveTo>
                <a:pt x="0" y="14061"/>
              </a:moveTo>
              <a:lnTo>
                <a:pt x="541053" y="14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3091812" y="1821156"/>
        <a:ext cx="27052" cy="27052"/>
      </dsp:txXfrm>
    </dsp:sp>
    <dsp:sp modelId="{1C803913-385B-4B5A-A3D3-14E0150B8DB6}">
      <dsp:nvSpPr>
        <dsp:cNvPr id="0" name=""/>
        <dsp:cNvSpPr/>
      </dsp:nvSpPr>
      <dsp:spPr>
        <a:xfrm>
          <a:off x="1827935" y="694835"/>
          <a:ext cx="1196405" cy="11964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kern="1200" baseline="0">
              <a:solidFill>
                <a:srgbClr val="000000"/>
              </a:solidFill>
              <a:latin typeface="Arial"/>
            </a:rPr>
            <a:t>Podcasts</a:t>
          </a:r>
          <a:endParaRPr lang="en-GB" sz="1200" kern="1200"/>
        </a:p>
      </dsp:txBody>
      <dsp:txXfrm>
        <a:off x="2003144" y="870044"/>
        <a:ext cx="845987" cy="84598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0763C4-B28D-41A5-BE7F-86E0EED8AB9F}">
      <dsp:nvSpPr>
        <dsp:cNvPr id="0" name=""/>
        <dsp:cNvSpPr/>
      </dsp:nvSpPr>
      <dsp:spPr>
        <a:xfrm>
          <a:off x="3173200" y="1756797"/>
          <a:ext cx="1313904" cy="131181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1" kern="1200" baseline="0">
              <a:solidFill>
                <a:srgbClr val="000000"/>
              </a:solidFill>
              <a:latin typeface="Arial"/>
            </a:rPr>
            <a:t>Assessment </a:t>
          </a:r>
        </a:p>
        <a:p>
          <a:pPr marL="0" marR="0" lvl="0" indent="0" algn="ctr" defTabSz="533400" rtl="0">
            <a:lnSpc>
              <a:spcPct val="90000"/>
            </a:lnSpc>
            <a:spcBef>
              <a:spcPct val="0"/>
            </a:spcBef>
            <a:spcAft>
              <a:spcPct val="35000"/>
            </a:spcAft>
            <a:buNone/>
          </a:pPr>
          <a:r>
            <a:rPr lang="en-GB" sz="1200" b="1" kern="1200" baseline="0">
              <a:solidFill>
                <a:srgbClr val="000000"/>
              </a:solidFill>
              <a:latin typeface="Arial"/>
            </a:rPr>
            <a:t>Ideas</a:t>
          </a:r>
          <a:endParaRPr lang="en-GB" sz="1200" kern="1200"/>
        </a:p>
      </dsp:txBody>
      <dsp:txXfrm>
        <a:off x="3365617" y="1948907"/>
        <a:ext cx="929070" cy="927591"/>
      </dsp:txXfrm>
    </dsp:sp>
    <dsp:sp modelId="{586BDD92-C1F6-471E-A850-0578BF31192B}">
      <dsp:nvSpPr>
        <dsp:cNvPr id="0" name=""/>
        <dsp:cNvSpPr/>
      </dsp:nvSpPr>
      <dsp:spPr>
        <a:xfrm rot="16200000">
          <a:off x="3559306" y="1471888"/>
          <a:ext cx="541693" cy="28123"/>
        </a:xfrm>
        <a:custGeom>
          <a:avLst/>
          <a:gdLst/>
          <a:ahLst/>
          <a:cxnLst/>
          <a:rect l="0" t="0" r="0" b="0"/>
          <a:pathLst>
            <a:path>
              <a:moveTo>
                <a:pt x="0" y="14061"/>
              </a:moveTo>
              <a:lnTo>
                <a:pt x="541693" y="14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816610" y="1472408"/>
        <a:ext cx="27084" cy="27084"/>
      </dsp:txXfrm>
    </dsp:sp>
    <dsp:sp modelId="{4F42E928-42B3-48EC-9181-1B1E2B71D797}">
      <dsp:nvSpPr>
        <dsp:cNvPr id="0" name=""/>
        <dsp:cNvSpPr/>
      </dsp:nvSpPr>
      <dsp:spPr>
        <a:xfrm>
          <a:off x="3231950" y="18697"/>
          <a:ext cx="1196405" cy="11964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kern="1200" baseline="0">
              <a:solidFill>
                <a:srgbClr val="000000"/>
              </a:solidFill>
              <a:latin typeface="Arial"/>
            </a:rPr>
            <a:t>Posters</a:t>
          </a:r>
          <a:r>
            <a:rPr lang="en-GB" sz="900" kern="1200" baseline="0">
              <a:solidFill>
                <a:srgbClr val="000000"/>
              </a:solidFill>
              <a:latin typeface="Arial"/>
            </a:rPr>
            <a:t> </a:t>
          </a:r>
          <a:endParaRPr lang="en-GB" sz="900" kern="1200"/>
        </a:p>
      </dsp:txBody>
      <dsp:txXfrm>
        <a:off x="3407159" y="193906"/>
        <a:ext cx="845987" cy="845987"/>
      </dsp:txXfrm>
    </dsp:sp>
    <dsp:sp modelId="{3F6DEB77-5215-4AB1-B84A-E2DEF8C5D8D2}">
      <dsp:nvSpPr>
        <dsp:cNvPr id="0" name=""/>
        <dsp:cNvSpPr/>
      </dsp:nvSpPr>
      <dsp:spPr>
        <a:xfrm rot="19285714">
          <a:off x="4284440" y="1820621"/>
          <a:ext cx="541053" cy="28123"/>
        </a:xfrm>
        <a:custGeom>
          <a:avLst/>
          <a:gdLst/>
          <a:ahLst/>
          <a:cxnLst/>
          <a:rect l="0" t="0" r="0" b="0"/>
          <a:pathLst>
            <a:path>
              <a:moveTo>
                <a:pt x="0" y="14061"/>
              </a:moveTo>
              <a:lnTo>
                <a:pt x="541053" y="14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541440" y="1821156"/>
        <a:ext cx="27052" cy="27052"/>
      </dsp:txXfrm>
    </dsp:sp>
    <dsp:sp modelId="{903E8FC7-FD3B-48AF-8816-42E2F489D62F}">
      <dsp:nvSpPr>
        <dsp:cNvPr id="0" name=""/>
        <dsp:cNvSpPr/>
      </dsp:nvSpPr>
      <dsp:spPr>
        <a:xfrm>
          <a:off x="4635964" y="694835"/>
          <a:ext cx="1196405" cy="11964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kern="1200" baseline="0">
              <a:solidFill>
                <a:srgbClr val="000000"/>
              </a:solidFill>
              <a:latin typeface="Arial"/>
            </a:rPr>
            <a:t>Oral  work</a:t>
          </a:r>
        </a:p>
      </dsp:txBody>
      <dsp:txXfrm>
        <a:off x="4811173" y="870044"/>
        <a:ext cx="845987" cy="845987"/>
      </dsp:txXfrm>
    </dsp:sp>
    <dsp:sp modelId="{46480F2D-F386-45DB-B88E-C001EC4BC677}">
      <dsp:nvSpPr>
        <dsp:cNvPr id="0" name=""/>
        <dsp:cNvSpPr/>
      </dsp:nvSpPr>
      <dsp:spPr>
        <a:xfrm rot="771429">
          <a:off x="4463805" y="2604973"/>
          <a:ext cx="540698" cy="28123"/>
        </a:xfrm>
        <a:custGeom>
          <a:avLst/>
          <a:gdLst/>
          <a:ahLst/>
          <a:cxnLst/>
          <a:rect l="0" t="0" r="0" b="0"/>
          <a:pathLst>
            <a:path>
              <a:moveTo>
                <a:pt x="0" y="14061"/>
              </a:moveTo>
              <a:lnTo>
                <a:pt x="540698" y="14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720637" y="2605517"/>
        <a:ext cx="27034" cy="27034"/>
      </dsp:txXfrm>
    </dsp:sp>
    <dsp:sp modelId="{B20BDBD2-B090-45BA-AEE7-D3F920161914}">
      <dsp:nvSpPr>
        <dsp:cNvPr id="0" name=""/>
        <dsp:cNvSpPr/>
      </dsp:nvSpPr>
      <dsp:spPr>
        <a:xfrm>
          <a:off x="4982727" y="2214103"/>
          <a:ext cx="1196405" cy="11964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kern="1200" baseline="0">
              <a:solidFill>
                <a:srgbClr val="000000"/>
              </a:solidFill>
              <a:latin typeface="Arial"/>
            </a:rPr>
            <a:t>Interviews </a:t>
          </a:r>
          <a:endParaRPr lang="en-GB" sz="1200" kern="1200"/>
        </a:p>
      </dsp:txBody>
      <dsp:txXfrm>
        <a:off x="5157936" y="2389312"/>
        <a:ext cx="845987" cy="845987"/>
      </dsp:txXfrm>
    </dsp:sp>
    <dsp:sp modelId="{99E1F8BC-DC5B-4C18-8246-9530347FA535}">
      <dsp:nvSpPr>
        <dsp:cNvPr id="0" name=""/>
        <dsp:cNvSpPr/>
      </dsp:nvSpPr>
      <dsp:spPr>
        <a:xfrm rot="3857143">
          <a:off x="3961550" y="3233704"/>
          <a:ext cx="541496" cy="28123"/>
        </a:xfrm>
        <a:custGeom>
          <a:avLst/>
          <a:gdLst/>
          <a:ahLst/>
          <a:cxnLst/>
          <a:rect l="0" t="0" r="0" b="0"/>
          <a:pathLst>
            <a:path>
              <a:moveTo>
                <a:pt x="0" y="14061"/>
              </a:moveTo>
              <a:lnTo>
                <a:pt x="541496" y="14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218761" y="3234228"/>
        <a:ext cx="27074" cy="27074"/>
      </dsp:txXfrm>
    </dsp:sp>
    <dsp:sp modelId="{4B3192A0-810D-4C56-BAD8-026BE5FFFBE0}">
      <dsp:nvSpPr>
        <dsp:cNvPr id="0" name=""/>
        <dsp:cNvSpPr/>
      </dsp:nvSpPr>
      <dsp:spPr>
        <a:xfrm>
          <a:off x="4011119" y="3432461"/>
          <a:ext cx="1196405" cy="11964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kern="1200" baseline="0">
              <a:solidFill>
                <a:srgbClr val="000000"/>
              </a:solidFill>
              <a:latin typeface="Arial"/>
            </a:rPr>
            <a:t>Storyboards</a:t>
          </a:r>
          <a:endParaRPr lang="en-GB" sz="1200" kern="1200"/>
        </a:p>
      </dsp:txBody>
      <dsp:txXfrm>
        <a:off x="4186328" y="3607670"/>
        <a:ext cx="845987" cy="845987"/>
      </dsp:txXfrm>
    </dsp:sp>
    <dsp:sp modelId="{1D3E0DF1-7C7F-4D97-83BB-43814B1491A8}">
      <dsp:nvSpPr>
        <dsp:cNvPr id="0" name=""/>
        <dsp:cNvSpPr/>
      </dsp:nvSpPr>
      <dsp:spPr>
        <a:xfrm rot="6942857">
          <a:off x="3157259" y="3233704"/>
          <a:ext cx="541496" cy="28123"/>
        </a:xfrm>
        <a:custGeom>
          <a:avLst/>
          <a:gdLst/>
          <a:ahLst/>
          <a:cxnLst/>
          <a:rect l="0" t="0" r="0" b="0"/>
          <a:pathLst>
            <a:path>
              <a:moveTo>
                <a:pt x="0" y="14061"/>
              </a:moveTo>
              <a:lnTo>
                <a:pt x="541496" y="14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3414470" y="3234228"/>
        <a:ext cx="27074" cy="27074"/>
      </dsp:txXfrm>
    </dsp:sp>
    <dsp:sp modelId="{14B7E3F4-756D-4B48-9F6D-3664FEF1254B}">
      <dsp:nvSpPr>
        <dsp:cNvPr id="0" name=""/>
        <dsp:cNvSpPr/>
      </dsp:nvSpPr>
      <dsp:spPr>
        <a:xfrm>
          <a:off x="2452781" y="3432461"/>
          <a:ext cx="1196405" cy="11964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kern="1200" baseline="0">
              <a:solidFill>
                <a:srgbClr val="000000"/>
              </a:solidFill>
              <a:latin typeface="Arial"/>
            </a:rPr>
            <a:t>Case studies</a:t>
          </a:r>
          <a:endParaRPr lang="en-GB" sz="1200" kern="1200"/>
        </a:p>
      </dsp:txBody>
      <dsp:txXfrm>
        <a:off x="2627990" y="3607670"/>
        <a:ext cx="845987" cy="845987"/>
      </dsp:txXfrm>
    </dsp:sp>
    <dsp:sp modelId="{659A6A9F-FD8A-4960-8245-39E42F7F6DF5}">
      <dsp:nvSpPr>
        <dsp:cNvPr id="0" name=""/>
        <dsp:cNvSpPr/>
      </dsp:nvSpPr>
      <dsp:spPr>
        <a:xfrm rot="10028571">
          <a:off x="2658612" y="2604656"/>
          <a:ext cx="537852" cy="28123"/>
        </a:xfrm>
        <a:custGeom>
          <a:avLst/>
          <a:gdLst/>
          <a:ahLst/>
          <a:cxnLst/>
          <a:rect l="0" t="0" r="0" b="0"/>
          <a:pathLst>
            <a:path>
              <a:moveTo>
                <a:pt x="0" y="14061"/>
              </a:moveTo>
              <a:lnTo>
                <a:pt x="537852" y="14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914092" y="2605272"/>
        <a:ext cx="26892" cy="26892"/>
      </dsp:txXfrm>
    </dsp:sp>
    <dsp:sp modelId="{6CFAB23D-F210-490D-8588-63794EB8A5E8}">
      <dsp:nvSpPr>
        <dsp:cNvPr id="0" name=""/>
        <dsp:cNvSpPr/>
      </dsp:nvSpPr>
      <dsp:spPr>
        <a:xfrm>
          <a:off x="1478331" y="2211171"/>
          <a:ext cx="1202088" cy="120226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11175" rtl="0">
            <a:lnSpc>
              <a:spcPct val="90000"/>
            </a:lnSpc>
            <a:spcBef>
              <a:spcPct val="0"/>
            </a:spcBef>
            <a:spcAft>
              <a:spcPct val="35000"/>
            </a:spcAft>
            <a:buNone/>
          </a:pPr>
          <a:r>
            <a:rPr lang="en-GB" sz="1150" kern="1200" spc="-110" baseline="0">
              <a:solidFill>
                <a:srgbClr val="000000"/>
              </a:solidFill>
              <a:latin typeface="Arial"/>
            </a:rPr>
            <a:t>Surveys and</a:t>
          </a:r>
        </a:p>
        <a:p>
          <a:pPr marL="0" marR="0" lvl="0" indent="0" algn="ctr" defTabSz="511175" rtl="0">
            <a:lnSpc>
              <a:spcPct val="90000"/>
            </a:lnSpc>
            <a:spcBef>
              <a:spcPct val="0"/>
            </a:spcBef>
            <a:spcAft>
              <a:spcPct val="35000"/>
            </a:spcAft>
            <a:buNone/>
          </a:pPr>
          <a:r>
            <a:rPr lang="en-GB" sz="1150" kern="1200" spc="-110" baseline="0">
              <a:solidFill>
                <a:srgbClr val="000000"/>
              </a:solidFill>
              <a:latin typeface="Arial"/>
            </a:rPr>
            <a:t>Questionnaires </a:t>
          </a:r>
          <a:endParaRPr lang="en-GB" sz="1150" kern="1200" spc="-110" baseline="0"/>
        </a:p>
      </dsp:txBody>
      <dsp:txXfrm>
        <a:off x="1654373" y="2387239"/>
        <a:ext cx="850004" cy="850132"/>
      </dsp:txXfrm>
    </dsp:sp>
    <dsp:sp modelId="{FD24E27B-345A-422F-B15D-70E690239592}">
      <dsp:nvSpPr>
        <dsp:cNvPr id="0" name=""/>
        <dsp:cNvSpPr/>
      </dsp:nvSpPr>
      <dsp:spPr>
        <a:xfrm rot="13114286">
          <a:off x="2834812" y="1820621"/>
          <a:ext cx="541053" cy="28123"/>
        </a:xfrm>
        <a:custGeom>
          <a:avLst/>
          <a:gdLst/>
          <a:ahLst/>
          <a:cxnLst/>
          <a:rect l="0" t="0" r="0" b="0"/>
          <a:pathLst>
            <a:path>
              <a:moveTo>
                <a:pt x="0" y="14061"/>
              </a:moveTo>
              <a:lnTo>
                <a:pt x="541053" y="14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3091812" y="1821156"/>
        <a:ext cx="27052" cy="27052"/>
      </dsp:txXfrm>
    </dsp:sp>
    <dsp:sp modelId="{1C803913-385B-4B5A-A3D3-14E0150B8DB6}">
      <dsp:nvSpPr>
        <dsp:cNvPr id="0" name=""/>
        <dsp:cNvSpPr/>
      </dsp:nvSpPr>
      <dsp:spPr>
        <a:xfrm>
          <a:off x="1827935" y="694835"/>
          <a:ext cx="1196405" cy="11964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kern="1200" baseline="0">
              <a:solidFill>
                <a:srgbClr val="000000"/>
              </a:solidFill>
              <a:latin typeface="Arial"/>
            </a:rPr>
            <a:t>Podcasts</a:t>
          </a:r>
          <a:endParaRPr lang="en-GB" sz="1200" kern="1200"/>
        </a:p>
      </dsp:txBody>
      <dsp:txXfrm>
        <a:off x="2003144" y="870044"/>
        <a:ext cx="845987" cy="84598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0763C4-B28D-41A5-BE7F-86E0EED8AB9F}">
      <dsp:nvSpPr>
        <dsp:cNvPr id="0" name=""/>
        <dsp:cNvSpPr/>
      </dsp:nvSpPr>
      <dsp:spPr>
        <a:xfrm>
          <a:off x="3173200" y="1756797"/>
          <a:ext cx="1313904" cy="131181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1" kern="1200" baseline="0">
              <a:solidFill>
                <a:srgbClr val="000000"/>
              </a:solidFill>
              <a:latin typeface="Arial"/>
            </a:rPr>
            <a:t>Assessment </a:t>
          </a:r>
        </a:p>
        <a:p>
          <a:pPr marL="0" marR="0" lvl="0" indent="0" algn="ctr" defTabSz="533400" rtl="0">
            <a:lnSpc>
              <a:spcPct val="90000"/>
            </a:lnSpc>
            <a:spcBef>
              <a:spcPct val="0"/>
            </a:spcBef>
            <a:spcAft>
              <a:spcPct val="35000"/>
            </a:spcAft>
            <a:buNone/>
          </a:pPr>
          <a:r>
            <a:rPr lang="en-GB" sz="1200" b="1" kern="1200" baseline="0">
              <a:solidFill>
                <a:srgbClr val="000000"/>
              </a:solidFill>
              <a:latin typeface="Arial"/>
            </a:rPr>
            <a:t>Ideas</a:t>
          </a:r>
          <a:endParaRPr lang="en-GB" sz="1200" kern="1200"/>
        </a:p>
      </dsp:txBody>
      <dsp:txXfrm>
        <a:off x="3365617" y="1948907"/>
        <a:ext cx="929070" cy="927591"/>
      </dsp:txXfrm>
    </dsp:sp>
    <dsp:sp modelId="{586BDD92-C1F6-471E-A850-0578BF31192B}">
      <dsp:nvSpPr>
        <dsp:cNvPr id="0" name=""/>
        <dsp:cNvSpPr/>
      </dsp:nvSpPr>
      <dsp:spPr>
        <a:xfrm rot="16200000">
          <a:off x="3559306" y="1471888"/>
          <a:ext cx="541693" cy="28123"/>
        </a:xfrm>
        <a:custGeom>
          <a:avLst/>
          <a:gdLst/>
          <a:ahLst/>
          <a:cxnLst/>
          <a:rect l="0" t="0" r="0" b="0"/>
          <a:pathLst>
            <a:path>
              <a:moveTo>
                <a:pt x="0" y="14061"/>
              </a:moveTo>
              <a:lnTo>
                <a:pt x="541693" y="14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816610" y="1472408"/>
        <a:ext cx="27084" cy="27084"/>
      </dsp:txXfrm>
    </dsp:sp>
    <dsp:sp modelId="{4F42E928-42B3-48EC-9181-1B1E2B71D797}">
      <dsp:nvSpPr>
        <dsp:cNvPr id="0" name=""/>
        <dsp:cNvSpPr/>
      </dsp:nvSpPr>
      <dsp:spPr>
        <a:xfrm>
          <a:off x="3231950" y="18697"/>
          <a:ext cx="1196405" cy="11964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kern="1200" baseline="0">
              <a:solidFill>
                <a:srgbClr val="000000"/>
              </a:solidFill>
              <a:latin typeface="Arial"/>
            </a:rPr>
            <a:t>Posters</a:t>
          </a:r>
          <a:r>
            <a:rPr lang="en-GB" sz="900" kern="1200" baseline="0">
              <a:solidFill>
                <a:srgbClr val="000000"/>
              </a:solidFill>
              <a:latin typeface="Arial"/>
            </a:rPr>
            <a:t> </a:t>
          </a:r>
          <a:endParaRPr lang="en-GB" sz="900" kern="1200"/>
        </a:p>
      </dsp:txBody>
      <dsp:txXfrm>
        <a:off x="3407159" y="193906"/>
        <a:ext cx="845987" cy="845987"/>
      </dsp:txXfrm>
    </dsp:sp>
    <dsp:sp modelId="{3F6DEB77-5215-4AB1-B84A-E2DEF8C5D8D2}">
      <dsp:nvSpPr>
        <dsp:cNvPr id="0" name=""/>
        <dsp:cNvSpPr/>
      </dsp:nvSpPr>
      <dsp:spPr>
        <a:xfrm rot="19285714">
          <a:off x="4284440" y="1820621"/>
          <a:ext cx="541053" cy="28123"/>
        </a:xfrm>
        <a:custGeom>
          <a:avLst/>
          <a:gdLst/>
          <a:ahLst/>
          <a:cxnLst/>
          <a:rect l="0" t="0" r="0" b="0"/>
          <a:pathLst>
            <a:path>
              <a:moveTo>
                <a:pt x="0" y="14061"/>
              </a:moveTo>
              <a:lnTo>
                <a:pt x="541053" y="14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541440" y="1821156"/>
        <a:ext cx="27052" cy="27052"/>
      </dsp:txXfrm>
    </dsp:sp>
    <dsp:sp modelId="{903E8FC7-FD3B-48AF-8816-42E2F489D62F}">
      <dsp:nvSpPr>
        <dsp:cNvPr id="0" name=""/>
        <dsp:cNvSpPr/>
      </dsp:nvSpPr>
      <dsp:spPr>
        <a:xfrm>
          <a:off x="4635964" y="694835"/>
          <a:ext cx="1196405" cy="11964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kern="1200" baseline="0">
              <a:solidFill>
                <a:srgbClr val="000000"/>
              </a:solidFill>
              <a:latin typeface="Arial"/>
            </a:rPr>
            <a:t>Oral  work</a:t>
          </a:r>
        </a:p>
      </dsp:txBody>
      <dsp:txXfrm>
        <a:off x="4811173" y="870044"/>
        <a:ext cx="845987" cy="845987"/>
      </dsp:txXfrm>
    </dsp:sp>
    <dsp:sp modelId="{46480F2D-F386-45DB-B88E-C001EC4BC677}">
      <dsp:nvSpPr>
        <dsp:cNvPr id="0" name=""/>
        <dsp:cNvSpPr/>
      </dsp:nvSpPr>
      <dsp:spPr>
        <a:xfrm rot="771429">
          <a:off x="4463805" y="2604973"/>
          <a:ext cx="540698" cy="28123"/>
        </a:xfrm>
        <a:custGeom>
          <a:avLst/>
          <a:gdLst/>
          <a:ahLst/>
          <a:cxnLst/>
          <a:rect l="0" t="0" r="0" b="0"/>
          <a:pathLst>
            <a:path>
              <a:moveTo>
                <a:pt x="0" y="14061"/>
              </a:moveTo>
              <a:lnTo>
                <a:pt x="540698" y="14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720637" y="2605517"/>
        <a:ext cx="27034" cy="27034"/>
      </dsp:txXfrm>
    </dsp:sp>
    <dsp:sp modelId="{B20BDBD2-B090-45BA-AEE7-D3F920161914}">
      <dsp:nvSpPr>
        <dsp:cNvPr id="0" name=""/>
        <dsp:cNvSpPr/>
      </dsp:nvSpPr>
      <dsp:spPr>
        <a:xfrm>
          <a:off x="4982727" y="2214103"/>
          <a:ext cx="1196405" cy="11964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kern="1200" baseline="0">
              <a:solidFill>
                <a:srgbClr val="000000"/>
              </a:solidFill>
              <a:latin typeface="Arial"/>
            </a:rPr>
            <a:t>Interviews </a:t>
          </a:r>
          <a:endParaRPr lang="en-GB" sz="1200" kern="1200"/>
        </a:p>
      </dsp:txBody>
      <dsp:txXfrm>
        <a:off x="5157936" y="2389312"/>
        <a:ext cx="845987" cy="845987"/>
      </dsp:txXfrm>
    </dsp:sp>
    <dsp:sp modelId="{99E1F8BC-DC5B-4C18-8246-9530347FA535}">
      <dsp:nvSpPr>
        <dsp:cNvPr id="0" name=""/>
        <dsp:cNvSpPr/>
      </dsp:nvSpPr>
      <dsp:spPr>
        <a:xfrm rot="3857143">
          <a:off x="3961550" y="3233704"/>
          <a:ext cx="541496" cy="28123"/>
        </a:xfrm>
        <a:custGeom>
          <a:avLst/>
          <a:gdLst/>
          <a:ahLst/>
          <a:cxnLst/>
          <a:rect l="0" t="0" r="0" b="0"/>
          <a:pathLst>
            <a:path>
              <a:moveTo>
                <a:pt x="0" y="14061"/>
              </a:moveTo>
              <a:lnTo>
                <a:pt x="541496" y="14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218761" y="3234228"/>
        <a:ext cx="27074" cy="27074"/>
      </dsp:txXfrm>
    </dsp:sp>
    <dsp:sp modelId="{4B3192A0-810D-4C56-BAD8-026BE5FFFBE0}">
      <dsp:nvSpPr>
        <dsp:cNvPr id="0" name=""/>
        <dsp:cNvSpPr/>
      </dsp:nvSpPr>
      <dsp:spPr>
        <a:xfrm>
          <a:off x="4011119" y="3432461"/>
          <a:ext cx="1196405" cy="11964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kern="1200" baseline="0">
              <a:solidFill>
                <a:srgbClr val="000000"/>
              </a:solidFill>
              <a:latin typeface="Arial"/>
            </a:rPr>
            <a:t>Storyboards</a:t>
          </a:r>
          <a:endParaRPr lang="en-GB" sz="1200" kern="1200"/>
        </a:p>
      </dsp:txBody>
      <dsp:txXfrm>
        <a:off x="4186328" y="3607670"/>
        <a:ext cx="845987" cy="845987"/>
      </dsp:txXfrm>
    </dsp:sp>
    <dsp:sp modelId="{1D3E0DF1-7C7F-4D97-83BB-43814B1491A8}">
      <dsp:nvSpPr>
        <dsp:cNvPr id="0" name=""/>
        <dsp:cNvSpPr/>
      </dsp:nvSpPr>
      <dsp:spPr>
        <a:xfrm rot="6942857">
          <a:off x="3157259" y="3233704"/>
          <a:ext cx="541496" cy="28123"/>
        </a:xfrm>
        <a:custGeom>
          <a:avLst/>
          <a:gdLst/>
          <a:ahLst/>
          <a:cxnLst/>
          <a:rect l="0" t="0" r="0" b="0"/>
          <a:pathLst>
            <a:path>
              <a:moveTo>
                <a:pt x="0" y="14061"/>
              </a:moveTo>
              <a:lnTo>
                <a:pt x="541496" y="14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3414470" y="3234228"/>
        <a:ext cx="27074" cy="27074"/>
      </dsp:txXfrm>
    </dsp:sp>
    <dsp:sp modelId="{14B7E3F4-756D-4B48-9F6D-3664FEF1254B}">
      <dsp:nvSpPr>
        <dsp:cNvPr id="0" name=""/>
        <dsp:cNvSpPr/>
      </dsp:nvSpPr>
      <dsp:spPr>
        <a:xfrm>
          <a:off x="2452781" y="3432461"/>
          <a:ext cx="1196405" cy="11964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kern="1200" baseline="0">
              <a:solidFill>
                <a:srgbClr val="000000"/>
              </a:solidFill>
              <a:latin typeface="Arial"/>
            </a:rPr>
            <a:t>Case studies</a:t>
          </a:r>
          <a:endParaRPr lang="en-GB" sz="1200" kern="1200"/>
        </a:p>
      </dsp:txBody>
      <dsp:txXfrm>
        <a:off x="2627990" y="3607670"/>
        <a:ext cx="845987" cy="845987"/>
      </dsp:txXfrm>
    </dsp:sp>
    <dsp:sp modelId="{659A6A9F-FD8A-4960-8245-39E42F7F6DF5}">
      <dsp:nvSpPr>
        <dsp:cNvPr id="0" name=""/>
        <dsp:cNvSpPr/>
      </dsp:nvSpPr>
      <dsp:spPr>
        <a:xfrm rot="10028571">
          <a:off x="2658612" y="2604656"/>
          <a:ext cx="537852" cy="28123"/>
        </a:xfrm>
        <a:custGeom>
          <a:avLst/>
          <a:gdLst/>
          <a:ahLst/>
          <a:cxnLst/>
          <a:rect l="0" t="0" r="0" b="0"/>
          <a:pathLst>
            <a:path>
              <a:moveTo>
                <a:pt x="0" y="14061"/>
              </a:moveTo>
              <a:lnTo>
                <a:pt x="537852" y="14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914092" y="2605272"/>
        <a:ext cx="26892" cy="26892"/>
      </dsp:txXfrm>
    </dsp:sp>
    <dsp:sp modelId="{6CFAB23D-F210-490D-8588-63794EB8A5E8}">
      <dsp:nvSpPr>
        <dsp:cNvPr id="0" name=""/>
        <dsp:cNvSpPr/>
      </dsp:nvSpPr>
      <dsp:spPr>
        <a:xfrm>
          <a:off x="1478331" y="2211171"/>
          <a:ext cx="1202088" cy="120226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11175" rtl="0">
            <a:lnSpc>
              <a:spcPct val="90000"/>
            </a:lnSpc>
            <a:spcBef>
              <a:spcPct val="0"/>
            </a:spcBef>
            <a:spcAft>
              <a:spcPct val="35000"/>
            </a:spcAft>
            <a:buNone/>
          </a:pPr>
          <a:r>
            <a:rPr lang="en-GB" sz="1150" kern="1200" spc="-110" baseline="0">
              <a:solidFill>
                <a:srgbClr val="000000"/>
              </a:solidFill>
              <a:latin typeface="Arial"/>
            </a:rPr>
            <a:t>Surveys and</a:t>
          </a:r>
        </a:p>
        <a:p>
          <a:pPr marL="0" marR="0" lvl="0" indent="0" algn="ctr" defTabSz="511175" rtl="0">
            <a:lnSpc>
              <a:spcPct val="90000"/>
            </a:lnSpc>
            <a:spcBef>
              <a:spcPct val="0"/>
            </a:spcBef>
            <a:spcAft>
              <a:spcPct val="35000"/>
            </a:spcAft>
            <a:buNone/>
          </a:pPr>
          <a:r>
            <a:rPr lang="en-GB" sz="1150" kern="1200" spc="-110" baseline="0">
              <a:solidFill>
                <a:srgbClr val="000000"/>
              </a:solidFill>
              <a:latin typeface="Arial"/>
            </a:rPr>
            <a:t>Questionnaires </a:t>
          </a:r>
          <a:endParaRPr lang="en-GB" sz="1150" kern="1200" spc="-110" baseline="0"/>
        </a:p>
      </dsp:txBody>
      <dsp:txXfrm>
        <a:off x="1654373" y="2387239"/>
        <a:ext cx="850004" cy="850132"/>
      </dsp:txXfrm>
    </dsp:sp>
    <dsp:sp modelId="{FD24E27B-345A-422F-B15D-70E690239592}">
      <dsp:nvSpPr>
        <dsp:cNvPr id="0" name=""/>
        <dsp:cNvSpPr/>
      </dsp:nvSpPr>
      <dsp:spPr>
        <a:xfrm rot="13114286">
          <a:off x="2834812" y="1820621"/>
          <a:ext cx="541053" cy="28123"/>
        </a:xfrm>
        <a:custGeom>
          <a:avLst/>
          <a:gdLst/>
          <a:ahLst/>
          <a:cxnLst/>
          <a:rect l="0" t="0" r="0" b="0"/>
          <a:pathLst>
            <a:path>
              <a:moveTo>
                <a:pt x="0" y="14061"/>
              </a:moveTo>
              <a:lnTo>
                <a:pt x="541053" y="14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3091812" y="1821156"/>
        <a:ext cx="27052" cy="27052"/>
      </dsp:txXfrm>
    </dsp:sp>
    <dsp:sp modelId="{1C803913-385B-4B5A-A3D3-14E0150B8DB6}">
      <dsp:nvSpPr>
        <dsp:cNvPr id="0" name=""/>
        <dsp:cNvSpPr/>
      </dsp:nvSpPr>
      <dsp:spPr>
        <a:xfrm>
          <a:off x="1827935" y="694835"/>
          <a:ext cx="1196405" cy="11964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kern="1200" baseline="0">
              <a:solidFill>
                <a:srgbClr val="000000"/>
              </a:solidFill>
              <a:latin typeface="Arial"/>
            </a:rPr>
            <a:t>Podcasts</a:t>
          </a:r>
          <a:endParaRPr lang="en-GB" sz="1200" kern="1200"/>
        </a:p>
      </dsp:txBody>
      <dsp:txXfrm>
        <a:off x="2003144" y="870044"/>
        <a:ext cx="845987" cy="845987"/>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_x0020_new xmlns="cd497dfa-9c52-4b77-9510-d5d8b75d05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688D20975B24D8FB5A95768DE6DF2" ma:contentTypeVersion="7" ma:contentTypeDescription="Create a new document." ma:contentTypeScope="" ma:versionID="6be16ce4710338ee6ddd2cf5cee94281">
  <xsd:schema xmlns:xsd="http://www.w3.org/2001/XMLSchema" xmlns:xs="http://www.w3.org/2001/XMLSchema" xmlns:p="http://schemas.microsoft.com/office/2006/metadata/properties" xmlns:ns2="cd497dfa-9c52-4b77-9510-d5d8b75d053a" targetNamespace="http://schemas.microsoft.com/office/2006/metadata/properties" ma:root="true" ma:fieldsID="65a3c88eb3aa628ee850c6aab9f98c29" ns2:_="">
    <xsd:import namespace="cd497dfa-9c52-4b77-9510-d5d8b75d053a"/>
    <xsd:element name="properties">
      <xsd:complexType>
        <xsd:sequence>
          <xsd:element name="documentManagement">
            <xsd:complexType>
              <xsd:all>
                <xsd:element ref="ns2:Description_x0020_new"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97dfa-9c52-4b77-9510-d5d8b75d053a" elementFormDefault="qualified">
    <xsd:import namespace="http://schemas.microsoft.com/office/2006/documentManagement/types"/>
    <xsd:import namespace="http://schemas.microsoft.com/office/infopath/2007/PartnerControls"/>
    <xsd:element name="Description_x0020_new" ma:index="8" nillable="true" ma:displayName="Description new" ma:internalName="Description_x0020_new">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EA36C-F4C2-49CD-81B1-EC9107B8D856}">
  <ds:schemaRefs>
    <ds:schemaRef ds:uri="http://schemas.microsoft.com/office/2006/metadata/properties"/>
    <ds:schemaRef ds:uri="http://schemas.microsoft.com/office/infopath/2007/PartnerControls"/>
    <ds:schemaRef ds:uri="cd497dfa-9c52-4b77-9510-d5d8b75d053a"/>
  </ds:schemaRefs>
</ds:datastoreItem>
</file>

<file path=customXml/itemProps2.xml><?xml version="1.0" encoding="utf-8"?>
<ds:datastoreItem xmlns:ds="http://schemas.openxmlformats.org/officeDocument/2006/customXml" ds:itemID="{4E9181E2-2DAA-4496-8E9F-059807D063C1}">
  <ds:schemaRefs>
    <ds:schemaRef ds:uri="http://schemas.microsoft.com/sharepoint/v3/contenttype/forms"/>
  </ds:schemaRefs>
</ds:datastoreItem>
</file>

<file path=customXml/itemProps3.xml><?xml version="1.0" encoding="utf-8"?>
<ds:datastoreItem xmlns:ds="http://schemas.openxmlformats.org/officeDocument/2006/customXml" ds:itemID="{9CA4B815-58FF-47C1-960A-4FB60082E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97dfa-9c52-4b77-9510-d5d8b75d0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5361E9-C72A-4A02-BB1F-05607B846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5359</Words>
  <Characters>30549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Contents</vt:lpstr>
    </vt:vector>
  </TitlesOfParts>
  <Company>at home</Company>
  <LinksUpToDate>false</LinksUpToDate>
  <CharactersWithSpaces>35837</CharactersWithSpaces>
  <SharedDoc>false</SharedDoc>
  <HLinks>
    <vt:vector size="24" baseType="variant">
      <vt:variant>
        <vt:i4>4063267</vt:i4>
      </vt:variant>
      <vt:variant>
        <vt:i4>9</vt:i4>
      </vt:variant>
      <vt:variant>
        <vt:i4>0</vt:i4>
      </vt:variant>
      <vt:variant>
        <vt:i4>5</vt:i4>
      </vt:variant>
      <vt:variant>
        <vt:lpwstr>http://www.wjec.co.uk/index.php?nav=122</vt:lpwstr>
      </vt:variant>
      <vt:variant>
        <vt:lpwstr/>
      </vt:variant>
      <vt:variant>
        <vt:i4>5243002</vt:i4>
      </vt:variant>
      <vt:variant>
        <vt:i4>6</vt:i4>
      </vt:variant>
      <vt:variant>
        <vt:i4>0</vt:i4>
      </vt:variant>
      <vt:variant>
        <vt:i4>5</vt:i4>
      </vt:variant>
      <vt:variant>
        <vt:lpwstr>mailto:chris.quinn@wjec.co.uk</vt:lpwstr>
      </vt:variant>
      <vt:variant>
        <vt:lpwstr/>
      </vt:variant>
      <vt:variant>
        <vt:i4>6160507</vt:i4>
      </vt:variant>
      <vt:variant>
        <vt:i4>3</vt:i4>
      </vt:variant>
      <vt:variant>
        <vt:i4>0</vt:i4>
      </vt:variant>
      <vt:variant>
        <vt:i4>5</vt:i4>
      </vt:variant>
      <vt:variant>
        <vt:lpwstr>mailto:rhian.naish@wjec.co.uk</vt:lpwstr>
      </vt:variant>
      <vt:variant>
        <vt:lpwstr/>
      </vt:variant>
      <vt:variant>
        <vt:i4>7012437</vt:i4>
      </vt:variant>
      <vt:variant>
        <vt:i4>0</vt:i4>
      </vt:variant>
      <vt:variant>
        <vt:i4>0</vt:i4>
      </vt:variant>
      <vt:variant>
        <vt:i4>5</vt:i4>
      </vt:variant>
      <vt:variant>
        <vt:lpwstr>mailto:alison.doogan@wjec.co.uk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Dr M Griffiths</dc:creator>
  <cp:lastModifiedBy>Slater, Annie</cp:lastModifiedBy>
  <cp:revision>2</cp:revision>
  <cp:lastPrinted>2018-09-19T10:29:00Z</cp:lastPrinted>
  <dcterms:created xsi:type="dcterms:W3CDTF">2020-04-01T11:31:00Z</dcterms:created>
  <dcterms:modified xsi:type="dcterms:W3CDTF">2020-04-01T11:31:00Z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0x01010012C688D20975B24D8FB5A95768DE6DF2</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y fmtid="{D5CDD505-2E9C-101B-9397-08002B2CF9AE}" pid="7" name="Order">
    <vt:r8>17500400</vt:r8>
  </property>
</Properties>
</file>